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F6" w:rsidRPr="00EA6093" w:rsidRDefault="007B72F6" w:rsidP="007B72F6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/>
          <w:sz w:val="24"/>
          <w:szCs w:val="24"/>
          <w:lang w:val="sq-AL"/>
        </w:rPr>
        <w:t xml:space="preserve">Këshilli  i </w:t>
      </w:r>
      <w:r w:rsidRPr="00EA6093">
        <w:rPr>
          <w:rFonts w:ascii="Taims new romans" w:hAnsi="Taims new romans"/>
          <w:sz w:val="24"/>
          <w:szCs w:val="24"/>
          <w:lang w:val="sq-AL"/>
        </w:rPr>
        <w:t>Radiodifuzion</w:t>
      </w:r>
      <w:r>
        <w:rPr>
          <w:rFonts w:ascii="Taims new romans" w:hAnsi="Taims new romans"/>
          <w:sz w:val="24"/>
          <w:szCs w:val="24"/>
          <w:lang w:val="sq-AL"/>
        </w:rPr>
        <w:t xml:space="preserve">it i 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Republikës së  Maqedonisë, në bazë të nenit 44, </w:t>
      </w:r>
      <w:r>
        <w:rPr>
          <w:rFonts w:ascii="Taims new romans" w:hAnsi="Taims new romans"/>
          <w:sz w:val="24"/>
          <w:szCs w:val="24"/>
          <w:lang w:val="sq-AL"/>
        </w:rPr>
        <w:t>konform neneve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 45, 46 dhe 47 të Ligjit </w:t>
      </w:r>
      <w:r>
        <w:rPr>
          <w:rFonts w:ascii="Taims new romans" w:hAnsi="Taims new romans"/>
          <w:sz w:val="24"/>
          <w:szCs w:val="24"/>
          <w:lang w:val="sq-AL"/>
        </w:rPr>
        <w:t>për veprimtari radiodifuzive (Ga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zeta zyrtare e Republikës së Maqedonisë nr.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100/05, 19/07, 103/08, 152/08, 6/10</w:t>
      </w:r>
      <w:r>
        <w:rPr>
          <w:rFonts w:ascii="Taims new romans" w:hAnsi="Taims new romans" w:cs="Arial"/>
          <w:sz w:val="24"/>
          <w:szCs w:val="24"/>
          <w:lang w:val="sq-AL"/>
        </w:rPr>
        <w:t>, 145/10, 97/11 dhe 13/12) dhe të K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onkluzioni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të Këshillit nr.02-1800/2 dt. 17.04.2013, në Mbledhjen e 19-të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mbajtur më datë 17.04.2013,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mori këtë </w:t>
      </w:r>
    </w:p>
    <w:p w:rsidR="007B72F6" w:rsidRPr="00EA6093" w:rsidRDefault="007B72F6" w:rsidP="007B72F6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VENDIM</w:t>
      </w:r>
    </w:p>
    <w:p w:rsidR="007B72F6" w:rsidRDefault="007B72F6" w:rsidP="007B72F6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p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ër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të shpallur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konkurs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për të ndarë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lej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e për veprimtari </w:t>
      </w:r>
    </w:p>
    <w:p w:rsidR="00DD4BA2" w:rsidRDefault="007B72F6" w:rsidP="007B72F6">
      <w:pPr>
        <w:jc w:val="center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radiodifuzive – televizion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, në nivel shtetëror</w:t>
      </w:r>
    </w:p>
    <w:p w:rsidR="007B72F6" w:rsidRDefault="007B72F6" w:rsidP="007B72F6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7B72F6" w:rsidRPr="00EA6093" w:rsidRDefault="007B72F6" w:rsidP="007B72F6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1.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Publikohet konkurs për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ndarjen e 1 (një) leje për ush</w:t>
      </w:r>
      <w:r>
        <w:rPr>
          <w:rFonts w:ascii="Taims new romans" w:hAnsi="Taims new romans" w:cs="Arial"/>
          <w:sz w:val="24"/>
          <w:szCs w:val="24"/>
          <w:lang w:val="sq-AL"/>
        </w:rPr>
        <w:t>trim të veprimtarisë radiodifuzive, për emetimin dhe transmetimin 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>servisit programor të televizionit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në nivel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shtetëror, nëpërmjet transmetue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sit tokësor (</w:t>
      </w:r>
      <w:r>
        <w:rPr>
          <w:rFonts w:ascii="Taims new romans" w:hAnsi="Taims new romans" w:cs="Arial"/>
          <w:sz w:val="24"/>
          <w:szCs w:val="24"/>
          <w:lang w:val="sq-AL"/>
        </w:rPr>
        <w:t>në tekstin e mët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e</w:t>
      </w:r>
      <w:r>
        <w:rPr>
          <w:rFonts w:ascii="Taims new romans" w:hAnsi="Taims new romans" w:cs="Arial"/>
          <w:sz w:val="24"/>
          <w:szCs w:val="24"/>
          <w:lang w:val="sq-AL"/>
        </w:rPr>
        <w:t>jshëm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: leje)</w:t>
      </w:r>
      <w:r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7B72F6" w:rsidRPr="00EA6093" w:rsidRDefault="007B72F6" w:rsidP="007B72F6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2.  Servisi programor i televizionit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në nivel shtetëror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,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përmendur në pikën 1 të këtij Vendimi, do të jetë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televizion i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format</w:t>
      </w:r>
      <w:r>
        <w:rPr>
          <w:rFonts w:ascii="Taims new romans" w:hAnsi="Taims new romans" w:cs="Arial"/>
          <w:sz w:val="24"/>
          <w:szCs w:val="24"/>
          <w:lang w:val="sq-AL"/>
        </w:rPr>
        <w:t>it</w:t>
      </w:r>
      <w:r w:rsidR="00671F49">
        <w:rPr>
          <w:rStyle w:val="FootnoteReference"/>
          <w:rFonts w:ascii="Taims new romans" w:hAnsi="Taims new romans" w:cs="Arial"/>
          <w:sz w:val="24"/>
          <w:szCs w:val="24"/>
          <w:lang w:val="sq-AL"/>
        </w:rPr>
        <w:footnoteReference w:id="1"/>
      </w:r>
      <w:r>
        <w:rPr>
          <w:rFonts w:ascii="Taims new romans" w:hAnsi="Taims new romans" w:cs="Arial"/>
          <w:sz w:val="24"/>
          <w:szCs w:val="24"/>
          <w:lang w:val="sq-AL"/>
        </w:rPr>
        <w:t xml:space="preserve"> të përgjithshëm kryesisht zbavitës në gjuhën maqedonase dhe do të emetohet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e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do të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tran</w:t>
      </w:r>
      <w:r>
        <w:rPr>
          <w:rFonts w:ascii="Taims new romans" w:hAnsi="Taims new romans" w:cs="Arial"/>
          <w:sz w:val="24"/>
          <w:szCs w:val="24"/>
          <w:lang w:val="sq-AL"/>
        </w:rPr>
        <w:t>smetohet nëpërmjet transmetuesve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tokësor</w:t>
      </w:r>
      <w:r>
        <w:rPr>
          <w:rFonts w:ascii="Taims new romans" w:hAnsi="Taims new romans" w:cs="Arial"/>
          <w:sz w:val="24"/>
          <w:szCs w:val="24"/>
          <w:lang w:val="sq-AL"/>
        </w:rPr>
        <w:t>ë me modulacion frekuencash, në frekuenca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të </w:t>
      </w:r>
      <w:r>
        <w:rPr>
          <w:rFonts w:ascii="Taims new romans" w:hAnsi="Taims new romans" w:cs="Arial"/>
          <w:sz w:val="24"/>
          <w:szCs w:val="24"/>
          <w:lang w:val="sq-AL"/>
        </w:rPr>
        <w:t>caktuara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nga ana e Agjencisë </w:t>
      </w:r>
      <w:r>
        <w:rPr>
          <w:rFonts w:ascii="Taims new romans" w:hAnsi="Taims new romans" w:cs="Arial"/>
          <w:sz w:val="24"/>
          <w:szCs w:val="24"/>
          <w:lang w:val="sq-AL"/>
        </w:rPr>
        <w:t>për K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omunikime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Elektronike të RM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7B72F6" w:rsidRPr="00EA6093" w:rsidRDefault="007B72F6" w:rsidP="007B72F6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 xml:space="preserve">3. Leja do të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ndahet në p</w:t>
      </w:r>
      <w:r>
        <w:rPr>
          <w:rFonts w:ascii="Taims new romans" w:hAnsi="Taims new romans" w:cs="Arial"/>
          <w:sz w:val="24"/>
          <w:szCs w:val="24"/>
          <w:lang w:val="sq-AL"/>
        </w:rPr>
        <w:t>eriudhë kohore prej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9 (nëntë) vjet</w:t>
      </w:r>
      <w:r>
        <w:rPr>
          <w:rFonts w:ascii="Taims new romans" w:hAnsi="Taims new romans" w:cs="Arial"/>
          <w:sz w:val="24"/>
          <w:szCs w:val="24"/>
          <w:lang w:val="sq-AL"/>
        </w:rPr>
        <w:t>ësh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dhe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e njëjta nuk mund të bartet te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personat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tje</w:t>
      </w:r>
      <w:r>
        <w:rPr>
          <w:rFonts w:ascii="Taims new romans" w:hAnsi="Taims new romans" w:cs="Arial"/>
          <w:sz w:val="24"/>
          <w:szCs w:val="24"/>
          <w:lang w:val="sq-AL"/>
        </w:rPr>
        <w:t>rë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8D3C6F" w:rsidRPr="00640D43" w:rsidRDefault="007B72F6" w:rsidP="009135EA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4. Kushtet dh</w:t>
      </w:r>
      <w:r>
        <w:rPr>
          <w:rFonts w:ascii="Taims new romans" w:hAnsi="Taims new romans" w:cs="Arial"/>
          <w:sz w:val="24"/>
          <w:szCs w:val="24"/>
          <w:lang w:val="sq-AL"/>
        </w:rPr>
        <w:t>e kërkesat që kandidatët duhet t</w:t>
      </w:r>
      <w:r>
        <w:rPr>
          <w:rFonts w:ascii="Taims new romans" w:hAnsi="Taims new romans" w:cs="Arial" w:hint="eastAsia"/>
          <w:sz w:val="24"/>
          <w:szCs w:val="24"/>
          <w:lang w:val="sq-AL"/>
        </w:rPr>
        <w:t>’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i plotësojnë për </w:t>
      </w:r>
      <w:r>
        <w:rPr>
          <w:rFonts w:ascii="Taims new romans" w:hAnsi="Taims new romans" w:cs="Arial"/>
          <w:sz w:val="24"/>
          <w:szCs w:val="24"/>
          <w:lang w:val="sq-AL"/>
        </w:rPr>
        <w:t>të ushtruar veprimtarin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,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si dhe kriteret për krahasimin dhe vler</w:t>
      </w:r>
      <w:r>
        <w:rPr>
          <w:rFonts w:ascii="Taims new romans" w:hAnsi="Taims new romans" w:cs="Arial"/>
          <w:sz w:val="24"/>
          <w:szCs w:val="24"/>
          <w:lang w:val="sq-AL"/>
        </w:rPr>
        <w:t>ësimin e paraqitjeve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dhe rëndës</w:t>
      </w:r>
      <w:r>
        <w:rPr>
          <w:rFonts w:ascii="Taims new romans" w:hAnsi="Taims new romans" w:cs="Arial"/>
          <w:sz w:val="24"/>
          <w:szCs w:val="24"/>
          <w:lang w:val="sq-AL"/>
        </w:rPr>
        <w:t>i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në e tyre gjatë vlerësimit, janë në dokumentacionin e konkursit</w:t>
      </w:r>
      <w:r>
        <w:rPr>
          <w:rFonts w:ascii="Taims new romans" w:hAnsi="Taims new romans" w:cs="Arial"/>
          <w:sz w:val="24"/>
          <w:szCs w:val="24"/>
          <w:lang w:val="sq-AL"/>
        </w:rPr>
        <w:t>, i cili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përmban  kushte</w:t>
      </w:r>
      <w:r>
        <w:rPr>
          <w:rFonts w:ascii="Taims new romans" w:hAnsi="Taims new romans" w:cs="Arial"/>
          <w:sz w:val="24"/>
          <w:szCs w:val="24"/>
          <w:lang w:val="sq-AL"/>
        </w:rPr>
        <w:t>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>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përgjithshme,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ato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teknike,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të produksionit, programore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e të </w:t>
      </w:r>
      <w:r>
        <w:rPr>
          <w:rFonts w:ascii="Taims new romans" w:hAnsi="Taims new romans" w:cs="Arial"/>
          <w:sz w:val="24"/>
          <w:szCs w:val="24"/>
          <w:lang w:val="sq-AL"/>
        </w:rPr>
        <w:t>tjera, teksti i 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 cilit është  pjesë përbërëse e këtij Vendimi</w:t>
      </w:r>
      <w:r>
        <w:rPr>
          <w:rFonts w:ascii="Taims new romans" w:hAnsi="Taims new romans" w:cs="Arial" w:hint="eastAsia"/>
          <w:sz w:val="24"/>
          <w:szCs w:val="24"/>
          <w:lang w:val="sq-AL"/>
        </w:rPr>
        <w:t xml:space="preserve"> (Shtojca1)</w:t>
      </w:r>
      <w:r w:rsidR="00671F49">
        <w:rPr>
          <w:rStyle w:val="FootnoteReference"/>
          <w:rFonts w:ascii="Taims new romans" w:hAnsi="Taims new romans" w:cs="Arial"/>
          <w:sz w:val="24"/>
          <w:szCs w:val="24"/>
          <w:lang w:val="sq-AL"/>
        </w:rPr>
        <w:footnoteReference w:id="2"/>
      </w:r>
      <w:r w:rsidR="00640D43">
        <w:rPr>
          <w:rFonts w:ascii="Arial" w:hAnsi="Arial" w:cs="Arial"/>
          <w:lang w:val="sq-AL"/>
        </w:rPr>
        <w:t>.</w:t>
      </w:r>
    </w:p>
    <w:p w:rsidR="00671F49" w:rsidRDefault="00671F49" w:rsidP="00915FBC">
      <w:pPr>
        <w:jc w:val="both"/>
        <w:rPr>
          <w:rFonts w:ascii="Taims new romans" w:hAnsi="Taims new romans"/>
          <w:sz w:val="24"/>
          <w:szCs w:val="24"/>
          <w:lang w:val="sq-AL"/>
        </w:rPr>
      </w:pPr>
    </w:p>
    <w:p w:rsidR="00915FBC" w:rsidRDefault="00915FBC" w:rsidP="00915F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/>
          <w:sz w:val="24"/>
          <w:szCs w:val="24"/>
          <w:lang w:val="sq-AL"/>
        </w:rPr>
        <w:lastRenderedPageBreak/>
        <w:t>5. Kushtet themelore teknike, standardet dhe parametrat për pjesën e emisionit të radhitura  në pajtueshmëri me Ligjin për komunikime elektronike</w:t>
      </w:r>
      <w:r>
        <w:rPr>
          <w:rFonts w:ascii="Taims new romans" w:hAnsi="Taims new romans"/>
          <w:sz w:val="24"/>
          <w:szCs w:val="24"/>
          <w:lang w:val="sq-AL"/>
        </w:rPr>
        <w:t xml:space="preserve"> (</w:t>
      </w:r>
      <w:r w:rsidRPr="00EA6093">
        <w:rPr>
          <w:rFonts w:ascii="Taims new romans" w:hAnsi="Taims new romans"/>
          <w:sz w:val="24"/>
          <w:szCs w:val="24"/>
          <w:lang w:val="sq-AL"/>
        </w:rPr>
        <w:t>Gazeta zyrtare e Republikës së Maqedonisë, nr.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13/05, 14/07, 55/07, 98/08, 83/10, 13/12, 59/12, 123/12 и 23/13), janë në dokumenta</w:t>
      </w:r>
      <w:r>
        <w:rPr>
          <w:rFonts w:ascii="Taims new romans" w:hAnsi="Taims new romans" w:cs="Arial"/>
          <w:sz w:val="24"/>
          <w:szCs w:val="24"/>
          <w:lang w:val="sq-AL"/>
        </w:rPr>
        <w:t>cionin e konkursit  dhe Pëlqimin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për shfrytëzimin e radio</w:t>
      </w:r>
      <w:r>
        <w:rPr>
          <w:rFonts w:ascii="Taims new romans" w:hAnsi="Taims new romans" w:cs="Arial"/>
          <w:sz w:val="24"/>
          <w:szCs w:val="24"/>
          <w:lang w:val="sq-AL"/>
        </w:rPr>
        <w:t>frekuencave lëshuar nga Agjencia për Komunikime 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lektronike.</w:t>
      </w:r>
    </w:p>
    <w:p w:rsidR="00915FBC" w:rsidRDefault="00915FBC" w:rsidP="00915F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Leja do të harmonizohet me Planin për destinimin dhe shpërndarjen e kapaciteteve transmetuese  të multiplekësve terrestrial digjital të nxjerrë nga Këshilli i Radiodifuzionit të RM (Gazeta zyrtare e Republikës së Maqedonisë nr. 168/12).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6. Për  lejen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paguhet kompensim vjetor për çdo vit korrent, duke filluar nga data e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ndarjes së lejes, në llogarinë e Këshillit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 Radiodifuzion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Lartësinë e kompensimit vjetor për lejen Këshilli i R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 do ta llogarit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konform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neni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60 të Ligjit për veprimta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ri radiodifuzive në fillim të ç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do viti kalendarik.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7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. Për  shfrytëzimin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 e 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radio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frekuencave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shërbim radiodifuziv dhe fiks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paguhet kompensim vjetor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i cili llogaritet sipas Rregullores për mënyrën e përllogaritjeve të kompensimit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vjetor për shfrytëzimin e radiofrekuencave,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miratuar nga ana e Agjenc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isë për Komunikime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lektronike (Gazeta zyr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tare e Republikës së Maqedonisë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nr. 02/08).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Komp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ensimi për shfrytëzimin e radio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frekuencave paguhet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në llogarinë e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Agjencisë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për Komunikime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lektronike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për çdo vit korrent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duke filluar nga data e nxjerrjes së Pëlqimit për të shfrytëzuar radiofrekuencat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8. Për përcaktimin 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frekuencave transmetuese, lokacioneve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transmetuese,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fuqisë rrezatuese efektive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maksimal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(ERP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)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orientimi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n e sistemit të antenës, si dhe të parametrave të tjerë teknik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që nuk janë përcaktuar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me këtë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Vendim dhe me dokumentacionin e konkursit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kandidatët janë të detyruar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(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pas ngritjes së dokumentacioneve nga Këshilli dhe marrjes së vërtetimit nga Këshilli për ngritjen e dokumentacionit) duhet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’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drejtohen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Agjencisë për Komunikime Elektronike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, ku do t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’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i marrin parametrat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detajuar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teknik,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që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janë pjesë përbërëse  e dokumentacionit të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konkursit  dhe sipas të cilëve do të duhet të përpilohet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elaborati teknik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për pjesën transmetuese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Paraqitja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e kandidatëve në Agjencinë për K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omunik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ime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lektronike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duhet të jetë me të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njëjtin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titull si në Këshillin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</w:p>
    <w:p w:rsidR="000B09BC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9.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Kandidatët në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Konku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rs dorëzojnë fletëparaqitje-formular të veçantë,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formë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n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dhe përmbajtje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n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të cilëve i përcakton Këshilli i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Radiodifuzion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it.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K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ushtet e përgjithshme, teknike,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produksionit, programore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të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tjera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, të cilat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janë pjesë përbërëse e dokumentacionit të konkursit dhe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formularin-Fletëparaqitje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mund 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ë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merr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en në Këshillin e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të Republikës së Maqedonisë , bul “VMRO” nr. 3, Shkup.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lastRenderedPageBreak/>
        <w:t>Për dokumentacionin paguhet kompensim në shumë prej 30.000,00 denarë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sh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, në xhirollogarinë 300000000618023,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banka d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eponent: Komerci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j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alna Banka AD Skopje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0B09BC" w:rsidRDefault="000B09BC" w:rsidP="000B09BC">
      <w:pPr>
        <w:jc w:val="both"/>
        <w:rPr>
          <w:rFonts w:ascii="Taims new romans" w:hAnsi="Taims new romans" w:cs="Arial"/>
          <w:color w:val="000000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10.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Kërkesa 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i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dorëzohet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Këshillit të Radiodifuzionit të Republikës së Maqedonisë, në adresën:  bul. 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“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VMRO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”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nr.3, Shkup, me shenjën 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“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Paraqitje në konkursin për ndarjen e lejes për kryerjen e veprimtarisë radiodifuzive-televizion</w:t>
      </w:r>
      <w:r>
        <w:rPr>
          <w:rFonts w:ascii="Taims new romans" w:hAnsi="Taims new romans" w:cs="Arial" w:hint="eastAsia"/>
          <w:color w:val="000000"/>
          <w:sz w:val="24"/>
          <w:szCs w:val="24"/>
          <w:lang w:val="sq-AL"/>
        </w:rPr>
        <w:t>”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.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Fletëparaqitja, me dokumentacionin shoqërues dorëzohet 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>në 2 (dy) kopje origjinale</w:t>
      </w:r>
      <w:r>
        <w:rPr>
          <w:rFonts w:ascii="Taims new romans" w:hAnsi="Taims new romans" w:cs="Arial"/>
          <w:color w:val="000000"/>
          <w:sz w:val="24"/>
          <w:szCs w:val="24"/>
          <w:lang w:val="sq-AL"/>
        </w:rPr>
        <w:t>.</w:t>
      </w:r>
      <w:r w:rsidRPr="00EA6093">
        <w:rPr>
          <w:rFonts w:ascii="Taims new romans" w:hAnsi="Taims new romans" w:cs="Arial"/>
          <w:color w:val="000000"/>
          <w:sz w:val="24"/>
          <w:szCs w:val="24"/>
          <w:lang w:val="sq-AL"/>
        </w:rPr>
        <w:t xml:space="preserve"> 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11. Fletë</w:t>
      </w:r>
      <w:r>
        <w:rPr>
          <w:rFonts w:ascii="Taims new romans" w:hAnsi="Taims new romans" w:cs="Arial"/>
          <w:sz w:val="24"/>
          <w:szCs w:val="24"/>
          <w:lang w:val="sq-AL"/>
        </w:rPr>
        <w:t>paraqitja  mund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dorëzohet</w:t>
      </w:r>
      <w:r w:rsidRPr="00EA6093">
        <w:rPr>
          <w:rFonts w:ascii="Taims new romans" w:hAnsi="Taims new romans"/>
          <w:sz w:val="24"/>
          <w:szCs w:val="24"/>
          <w:lang w:val="sq-AL"/>
        </w:rPr>
        <w:t xml:space="preserve">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në rrugë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postar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e rekomande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ose </w:t>
      </w:r>
      <w:r>
        <w:rPr>
          <w:rFonts w:ascii="Taims new romans" w:hAnsi="Taims new romans" w:cs="Arial"/>
          <w:sz w:val="24"/>
          <w:szCs w:val="24"/>
          <w:lang w:val="sq-AL"/>
        </w:rPr>
        <w:t>direkt në arkivin e Këshillit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12. Fletëparaqitja për pjesëmarrje ne Konkurs dorëzohet në afat prej 1(një) muaji</w:t>
      </w:r>
      <w:r>
        <w:rPr>
          <w:rFonts w:ascii="Taims new romans" w:hAnsi="Taims new romans" w:cs="Arial"/>
          <w:sz w:val="24"/>
          <w:szCs w:val="24"/>
          <w:lang w:val="sq-AL"/>
        </w:rPr>
        <w:t>,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respektivisht në afat prej 31 (</w:t>
      </w:r>
      <w:r>
        <w:rPr>
          <w:rFonts w:ascii="Taims new romans" w:hAnsi="Taims new romans" w:cs="Arial"/>
          <w:sz w:val="24"/>
          <w:szCs w:val="24"/>
          <w:lang w:val="sq-AL"/>
        </w:rPr>
        <w:t>tridhjete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një) dit</w:t>
      </w:r>
      <w:r>
        <w:rPr>
          <w:rFonts w:ascii="Taims new romans" w:hAnsi="Taims new romans" w:cs="Arial"/>
          <w:sz w:val="24"/>
          <w:szCs w:val="24"/>
          <w:lang w:val="sq-AL"/>
        </w:rPr>
        <w:t>ëve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Afati për  dorëzimin e fletëparaqitjeve fillon prej ditës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së parë pas publikimit  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ë këtij Vendimi në “Gazetën zyrtar</w:t>
      </w:r>
      <w:r>
        <w:rPr>
          <w:rFonts w:ascii="Taims new romans" w:hAnsi="Taims new romans" w:cs="Arial"/>
          <w:sz w:val="24"/>
          <w:szCs w:val="24"/>
          <w:lang w:val="sq-AL"/>
        </w:rPr>
        <w:t>e të Republikës së Maqedonisë “.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Fletëparaqitjet dorëzohen në afat të paraparë me këtë Vendim në mënyrë, formën dhe me përmbajtjet e parashikuar</w:t>
      </w:r>
      <w:r>
        <w:rPr>
          <w:rFonts w:ascii="Taims new romans" w:hAnsi="Taims new romans" w:cs="Arial"/>
          <w:sz w:val="24"/>
          <w:szCs w:val="24"/>
          <w:lang w:val="sq-AL"/>
        </w:rPr>
        <w:t>a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në dokumentacionin e konkursit me kushtet e përgjithshme, </w:t>
      </w:r>
      <w:r>
        <w:rPr>
          <w:rFonts w:ascii="Taims new romans" w:hAnsi="Taims new romans" w:cs="Arial"/>
          <w:sz w:val="24"/>
          <w:szCs w:val="24"/>
          <w:lang w:val="sq-AL"/>
        </w:rPr>
        <w:t>të produksionit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, programore dhe kushtet tjera.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Fletëparaqitjet të cilat do të dorëzohen pas kalimit të afatit të paraparë me këtë Vendim dhe nuk do të jenë të përgatitura dhe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të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dorëzuara  sipas kushteve t</w:t>
      </w:r>
      <w:r>
        <w:rPr>
          <w:rFonts w:ascii="Taims new romans" w:hAnsi="Taims new romans" w:cs="Arial"/>
          <w:sz w:val="24"/>
          <w:szCs w:val="24"/>
          <w:lang w:val="sq-AL"/>
        </w:rPr>
        <w:t>ë parapara në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dokumentacionin për konkurs, respektivisht me kushtet e përgjithshme,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teknike,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produksionale,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programore dhe kushtet e tjera nuk do të shqyrtohen 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3. Ky vendim publikohet në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“Gazetën zyrtare </w:t>
      </w:r>
      <w:r>
        <w:rPr>
          <w:rFonts w:ascii="Taims new romans" w:hAnsi="Taims new romans" w:cs="Arial"/>
          <w:sz w:val="24"/>
          <w:szCs w:val="24"/>
          <w:lang w:val="sq-AL"/>
        </w:rPr>
        <w:t>të Republikës së Maqedonisë “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,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në ueb-faqen e Këshillit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të Republikës së Maqedonisë dhe  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në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më së pak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u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dy gazeta ditore, ndërsa hyn</w:t>
      </w:r>
      <w:r>
        <w:rPr>
          <w:rFonts w:ascii="Taims new romans" w:hAnsi="Taims new romans" w:cs="Arial"/>
          <w:sz w:val="24"/>
          <w:szCs w:val="24"/>
          <w:lang w:val="sq-AL"/>
        </w:rPr>
        <w:t xml:space="preserve"> në fuqi nga dita në vijim pas publikimit në “Gazetën zyrtare të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Republikës së Maqedonisë”.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>
        <w:rPr>
          <w:rFonts w:ascii="Taims new romans" w:hAnsi="Taims new romans" w:cs="Arial"/>
          <w:sz w:val="24"/>
          <w:szCs w:val="24"/>
          <w:lang w:val="sq-AL"/>
        </w:rPr>
        <w:t>Nr.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0</w:t>
      </w:r>
      <w:r>
        <w:rPr>
          <w:rFonts w:ascii="Taims new romans" w:hAnsi="Taims new romans" w:cs="Arial"/>
          <w:sz w:val="24"/>
          <w:szCs w:val="24"/>
          <w:lang w:val="sq-AL"/>
        </w:rPr>
        <w:t>7-73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           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  <w:t>Kë</w:t>
      </w:r>
      <w:r>
        <w:rPr>
          <w:rFonts w:ascii="Taims new romans" w:hAnsi="Taims new romans" w:cs="Arial"/>
          <w:sz w:val="24"/>
          <w:szCs w:val="24"/>
          <w:lang w:val="sq-AL"/>
        </w:rPr>
        <w:t>shilli i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Radiodifuzion</w:t>
      </w:r>
      <w:r>
        <w:rPr>
          <w:rFonts w:ascii="Taims new romans" w:hAnsi="Taims new romans" w:cs="Arial"/>
          <w:sz w:val="24"/>
          <w:szCs w:val="24"/>
          <w:lang w:val="sq-AL"/>
        </w:rPr>
        <w:t>it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 xml:space="preserve"> i RM</w:t>
      </w:r>
    </w:p>
    <w:p w:rsidR="000B09BC" w:rsidRPr="00EA6093" w:rsidRDefault="000B09BC" w:rsidP="000B09BC">
      <w:pPr>
        <w:jc w:val="both"/>
        <w:rPr>
          <w:rFonts w:ascii="Taims new romans" w:hAnsi="Taims new romans" w:cs="Arial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17.04.2013                                                                    Kryetar ,</w:t>
      </w:r>
    </w:p>
    <w:p w:rsidR="000B09BC" w:rsidRPr="00EA6093" w:rsidRDefault="000B09BC" w:rsidP="000B09BC">
      <w:pPr>
        <w:jc w:val="both"/>
        <w:rPr>
          <w:rFonts w:ascii="Taims new romans" w:hAnsi="Taims new romans"/>
          <w:sz w:val="24"/>
          <w:szCs w:val="24"/>
          <w:lang w:val="sq-AL"/>
        </w:rPr>
      </w:pPr>
      <w:r w:rsidRPr="00EA6093">
        <w:rPr>
          <w:rFonts w:ascii="Taims new romans" w:hAnsi="Taims new romans" w:cs="Arial"/>
          <w:sz w:val="24"/>
          <w:szCs w:val="24"/>
          <w:lang w:val="sq-AL"/>
        </w:rPr>
        <w:t>Shkup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</w:r>
      <w:r w:rsidRPr="00EA6093">
        <w:rPr>
          <w:rFonts w:ascii="Taims new romans" w:hAnsi="Taims new romans" w:cs="Arial"/>
          <w:sz w:val="24"/>
          <w:szCs w:val="24"/>
          <w:lang w:val="sq-AL"/>
        </w:rPr>
        <w:tab/>
        <w:t xml:space="preserve">                       </w:t>
      </w:r>
      <w:r>
        <w:rPr>
          <w:rFonts w:ascii="Taims new romans" w:hAnsi="Taims new romans" w:cs="Arial"/>
          <w:sz w:val="24"/>
          <w:szCs w:val="24"/>
          <w:lang w:val="sq-AL"/>
        </w:rPr>
        <w:t>d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r</w:t>
      </w:r>
      <w:r>
        <w:rPr>
          <w:rFonts w:ascii="Taims new romans" w:hAnsi="Taims new romans" w:cs="Arial"/>
          <w:sz w:val="24"/>
          <w:szCs w:val="24"/>
          <w:lang w:val="sq-AL"/>
        </w:rPr>
        <w:t>. Zoran TRAJ</w:t>
      </w:r>
      <w:r>
        <w:rPr>
          <w:rFonts w:ascii="Taims new romans" w:hAnsi="Taims new romans" w:cs="Arial" w:hint="eastAsia"/>
          <w:sz w:val="24"/>
          <w:szCs w:val="24"/>
          <w:lang w:val="sq-AL"/>
        </w:rPr>
        <w:t>Ç</w:t>
      </w:r>
      <w:r w:rsidRPr="00EA6093">
        <w:rPr>
          <w:rFonts w:ascii="Taims new romans" w:hAnsi="Taims new romans" w:cs="Arial"/>
          <w:sz w:val="24"/>
          <w:szCs w:val="24"/>
          <w:lang w:val="sq-AL"/>
        </w:rPr>
        <w:t>EVSKI</w:t>
      </w:r>
      <w:r>
        <w:rPr>
          <w:rFonts w:ascii="Taims new romans" w:hAnsi="Taims new romans" w:cs="Arial"/>
          <w:sz w:val="24"/>
          <w:szCs w:val="24"/>
          <w:lang w:val="sq-AL"/>
        </w:rPr>
        <w:t>, d.v.</w:t>
      </w:r>
    </w:p>
    <w:p w:rsidR="000B09BC" w:rsidRDefault="000B09BC" w:rsidP="009135EA">
      <w:pPr>
        <w:jc w:val="both"/>
        <w:rPr>
          <w:rFonts w:ascii="Tims new romans" w:hAnsi="Tims new romans" w:cs="Arial"/>
          <w:sz w:val="24"/>
          <w:szCs w:val="24"/>
          <w:lang w:val="sq-AL"/>
        </w:rPr>
      </w:pPr>
    </w:p>
    <w:p w:rsidR="000B09BC" w:rsidRDefault="000B09BC" w:rsidP="009135EA">
      <w:pPr>
        <w:jc w:val="both"/>
        <w:rPr>
          <w:rFonts w:ascii="Tims new romans" w:hAnsi="Tims new romans" w:cs="Arial"/>
          <w:sz w:val="24"/>
          <w:szCs w:val="24"/>
          <w:highlight w:val="yellow"/>
          <w:lang w:val="sq-AL"/>
        </w:rPr>
      </w:pPr>
    </w:p>
    <w:sectPr w:rsidR="000B09BC" w:rsidSect="0074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A1" w:rsidRDefault="00C017A1" w:rsidP="007B72F6">
      <w:pPr>
        <w:spacing w:after="0" w:line="240" w:lineRule="auto"/>
      </w:pPr>
      <w:r>
        <w:separator/>
      </w:r>
    </w:p>
  </w:endnote>
  <w:endnote w:type="continuationSeparator" w:id="0">
    <w:p w:rsidR="00C017A1" w:rsidRDefault="00C017A1" w:rsidP="007B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im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A1" w:rsidRDefault="00C017A1" w:rsidP="007B72F6">
      <w:pPr>
        <w:spacing w:after="0" w:line="240" w:lineRule="auto"/>
      </w:pPr>
      <w:r>
        <w:separator/>
      </w:r>
    </w:p>
  </w:footnote>
  <w:footnote w:type="continuationSeparator" w:id="0">
    <w:p w:rsidR="00C017A1" w:rsidRDefault="00C017A1" w:rsidP="007B72F6">
      <w:pPr>
        <w:spacing w:after="0" w:line="240" w:lineRule="auto"/>
      </w:pPr>
      <w:r>
        <w:continuationSeparator/>
      </w:r>
    </w:p>
  </w:footnote>
  <w:footnote w:id="1">
    <w:p w:rsidR="00671F49" w:rsidRPr="00391D3C" w:rsidRDefault="00671F49" w:rsidP="00671F49">
      <w:pPr>
        <w:jc w:val="both"/>
        <w:rPr>
          <w:rFonts w:ascii="Taims new romans" w:hAnsi="Taims new romans" w:cs="Arial"/>
          <w:color w:val="000000"/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391D3C">
        <w:rPr>
          <w:rFonts w:ascii="Taims new romans" w:hAnsi="Taims new romans"/>
          <w:sz w:val="16"/>
          <w:szCs w:val="16"/>
          <w:lang w:val="sq-AL"/>
        </w:rPr>
        <w:t xml:space="preserve">Përcaktimi i mënyrës, respektivisht i formateve të serviseve programore kryhet në pajtueshmëri me Ligjin për veprimtari radiodifuzive (Gazeta zyrtare e Republikës së Maqedonisë, nr. </w:t>
      </w:r>
      <w:r w:rsidRPr="00391D3C">
        <w:rPr>
          <w:rFonts w:ascii="Taims new romans" w:hAnsi="Taims new romans" w:cs="Arial"/>
          <w:sz w:val="16"/>
          <w:szCs w:val="16"/>
          <w:lang w:val="sq-AL"/>
        </w:rPr>
        <w:t>100/05, 19/07, 103/08, 152/08, 6/10, 145/10, 97/11 и 13/12</w:t>
      </w:r>
      <w:r w:rsidRPr="00391D3C">
        <w:rPr>
          <w:rFonts w:ascii="Taims new romans" w:hAnsi="Taims new romans" w:cs="Arial"/>
          <w:color w:val="000000"/>
          <w:sz w:val="16"/>
          <w:szCs w:val="16"/>
          <w:lang w:val="sq-AL"/>
        </w:rPr>
        <w:t xml:space="preserve">), Rregullorja për formatet e serviseve programore të radios e të televizionit </w:t>
      </w:r>
      <w:r w:rsidRPr="00391D3C">
        <w:rPr>
          <w:rFonts w:ascii="Taims new romans" w:hAnsi="Taims new romans"/>
          <w:sz w:val="16"/>
          <w:szCs w:val="16"/>
          <w:lang w:val="sq-AL"/>
        </w:rPr>
        <w:t xml:space="preserve">(Gazeta zyrtare e Republikës së Maqedonisë, nr. </w:t>
      </w:r>
      <w:r w:rsidRPr="00391D3C">
        <w:rPr>
          <w:rFonts w:ascii="Taims new romans" w:hAnsi="Taims new romans" w:cs="Arial"/>
          <w:color w:val="000000"/>
          <w:sz w:val="16"/>
          <w:szCs w:val="16"/>
          <w:lang w:val="sq-AL"/>
        </w:rPr>
        <w:t xml:space="preserve">113/2006) dhe rregulloret për ndryshimin dhe plotësimin  e Rregullores për formatet e serviseve programore të radios e të televizionit </w:t>
      </w:r>
      <w:r w:rsidRPr="00391D3C">
        <w:rPr>
          <w:rFonts w:ascii="Taims new romans" w:hAnsi="Taims new romans"/>
          <w:sz w:val="16"/>
          <w:szCs w:val="16"/>
          <w:lang w:val="sq-AL"/>
        </w:rPr>
        <w:t>(Gazeta zyrtare e Republikës së Maqedonisë, nr.</w:t>
      </w:r>
      <w:r w:rsidRPr="00391D3C">
        <w:rPr>
          <w:rFonts w:ascii="Taims new romans" w:hAnsi="Taims new romans" w:cs="Arial"/>
          <w:color w:val="000000"/>
          <w:sz w:val="16"/>
          <w:szCs w:val="16"/>
          <w:lang w:val="sq-AL"/>
        </w:rPr>
        <w:t xml:space="preserve"> 130/06 и 61/07). </w:t>
      </w:r>
    </w:p>
    <w:p w:rsidR="00671F49" w:rsidRPr="00671F49" w:rsidRDefault="00671F49">
      <w:pPr>
        <w:pStyle w:val="FootnoteText"/>
        <w:rPr>
          <w:rFonts w:asciiTheme="minorHAnsi" w:hAnsiTheme="minorHAnsi"/>
          <w:lang w:val="sq-AL"/>
        </w:rPr>
      </w:pPr>
    </w:p>
  </w:footnote>
  <w:footnote w:id="2">
    <w:p w:rsidR="00671F49" w:rsidRPr="00391D3C" w:rsidRDefault="00671F49" w:rsidP="00671F49">
      <w:pPr>
        <w:jc w:val="both"/>
        <w:rPr>
          <w:rFonts w:ascii="Taims new romans" w:hAnsi="Taims new romans" w:cs="Arial"/>
          <w:sz w:val="16"/>
          <w:szCs w:val="16"/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391D3C">
        <w:rPr>
          <w:rFonts w:ascii="Taims new romans" w:hAnsi="Taims new romans" w:cs="Arial"/>
          <w:color w:val="000000"/>
          <w:sz w:val="16"/>
          <w:szCs w:val="16"/>
          <w:lang w:val="sq-AL"/>
        </w:rPr>
        <w:t xml:space="preserve">Shtojcë (1): Dokumentacioni i konkursit, me kushtet e përgjithshme, teknike, të produksionit, programore e të tjera, </w:t>
      </w:r>
      <w:r w:rsidRPr="00391D3C">
        <w:rPr>
          <w:rFonts w:ascii="Taims new romans" w:hAnsi="Taims new romans" w:cs="Arial"/>
          <w:sz w:val="16"/>
          <w:szCs w:val="16"/>
          <w:lang w:val="sq-AL"/>
        </w:rPr>
        <w:t>teksti i të cilit është pjesë përbërëse e këtij Vendimi, në tërësi është publikuar në ueb-faqen e Këshillit të Radiodifuzionit të Republikës së Maqedonisë(</w:t>
      </w:r>
      <w:hyperlink r:id="rId1" w:history="1">
        <w:r w:rsidRPr="00391D3C">
          <w:rPr>
            <w:rStyle w:val="Hyperlink"/>
            <w:rFonts w:ascii="Taims new romans" w:hAnsi="Taims new romans" w:cs="Arial"/>
            <w:sz w:val="16"/>
            <w:szCs w:val="16"/>
            <w:lang w:val="sq-AL"/>
          </w:rPr>
          <w:t>www.srd.org.mk</w:t>
        </w:r>
      </w:hyperlink>
      <w:r w:rsidRPr="00391D3C">
        <w:rPr>
          <w:rFonts w:ascii="Taims new romans" w:hAnsi="Taims new romans" w:cs="Arial"/>
          <w:sz w:val="16"/>
          <w:szCs w:val="16"/>
          <w:lang w:val="sq-AL"/>
        </w:rPr>
        <w:t>) dhe është pjesë përbërëse e dokumentacionit, i cili mund të merret në Këshillin e Radiodifuzionit të Republikës së Maqedonisë, bul. “VMRO” nr. 3, Shkup, konform kushteve të përcaktuara në këtë Vendim.</w:t>
      </w:r>
    </w:p>
    <w:p w:rsidR="00671F49" w:rsidRDefault="00671F49" w:rsidP="00671F49"/>
    <w:p w:rsidR="00671F49" w:rsidRPr="00671F49" w:rsidRDefault="00671F49">
      <w:pPr>
        <w:pStyle w:val="FootnoteText"/>
        <w:rPr>
          <w:rFonts w:asciiTheme="minorHAnsi" w:hAnsiTheme="minorHAnsi"/>
          <w:lang w:val="sq-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E11"/>
    <w:multiLevelType w:val="hybridMultilevel"/>
    <w:tmpl w:val="C524B054"/>
    <w:lvl w:ilvl="0" w:tplc="DE1ED7D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0FFC"/>
    <w:multiLevelType w:val="hybridMultilevel"/>
    <w:tmpl w:val="95381EE4"/>
    <w:lvl w:ilvl="0" w:tplc="46A226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A2"/>
    <w:rsid w:val="00046C21"/>
    <w:rsid w:val="0005636E"/>
    <w:rsid w:val="00061B94"/>
    <w:rsid w:val="000B09BC"/>
    <w:rsid w:val="00117BD1"/>
    <w:rsid w:val="001F6660"/>
    <w:rsid w:val="002009D0"/>
    <w:rsid w:val="00206C77"/>
    <w:rsid w:val="002A1334"/>
    <w:rsid w:val="002A7118"/>
    <w:rsid w:val="002D1F2D"/>
    <w:rsid w:val="00313DED"/>
    <w:rsid w:val="00327F2A"/>
    <w:rsid w:val="00354AE3"/>
    <w:rsid w:val="0038008D"/>
    <w:rsid w:val="00382C68"/>
    <w:rsid w:val="00395463"/>
    <w:rsid w:val="003F0C60"/>
    <w:rsid w:val="00441733"/>
    <w:rsid w:val="00442ECF"/>
    <w:rsid w:val="00446CE5"/>
    <w:rsid w:val="00461DA8"/>
    <w:rsid w:val="00463383"/>
    <w:rsid w:val="0047270E"/>
    <w:rsid w:val="004A3B3D"/>
    <w:rsid w:val="004C4BA8"/>
    <w:rsid w:val="00536A50"/>
    <w:rsid w:val="0054454C"/>
    <w:rsid w:val="005973C7"/>
    <w:rsid w:val="005A7363"/>
    <w:rsid w:val="005F19A2"/>
    <w:rsid w:val="00640D43"/>
    <w:rsid w:val="00642698"/>
    <w:rsid w:val="0064686C"/>
    <w:rsid w:val="00671F49"/>
    <w:rsid w:val="006723B8"/>
    <w:rsid w:val="006909FD"/>
    <w:rsid w:val="0071319F"/>
    <w:rsid w:val="00741DC2"/>
    <w:rsid w:val="007465F9"/>
    <w:rsid w:val="007479D0"/>
    <w:rsid w:val="00766DFC"/>
    <w:rsid w:val="00791214"/>
    <w:rsid w:val="007B72F6"/>
    <w:rsid w:val="007D72E9"/>
    <w:rsid w:val="007E2CE7"/>
    <w:rsid w:val="00811595"/>
    <w:rsid w:val="00815B7A"/>
    <w:rsid w:val="00842F58"/>
    <w:rsid w:val="0089111A"/>
    <w:rsid w:val="008A1B5A"/>
    <w:rsid w:val="008C25D1"/>
    <w:rsid w:val="008D3C6F"/>
    <w:rsid w:val="009135EA"/>
    <w:rsid w:val="00915FBC"/>
    <w:rsid w:val="0098569E"/>
    <w:rsid w:val="009B6378"/>
    <w:rsid w:val="009E0F92"/>
    <w:rsid w:val="00A45EFB"/>
    <w:rsid w:val="00A60A6A"/>
    <w:rsid w:val="00A70482"/>
    <w:rsid w:val="00A85279"/>
    <w:rsid w:val="00A92C62"/>
    <w:rsid w:val="00AA02A1"/>
    <w:rsid w:val="00B01647"/>
    <w:rsid w:val="00B13619"/>
    <w:rsid w:val="00B46318"/>
    <w:rsid w:val="00B75670"/>
    <w:rsid w:val="00BC5C3B"/>
    <w:rsid w:val="00BD0BD4"/>
    <w:rsid w:val="00BF1522"/>
    <w:rsid w:val="00C017A1"/>
    <w:rsid w:val="00C01EFE"/>
    <w:rsid w:val="00C06368"/>
    <w:rsid w:val="00C70CC3"/>
    <w:rsid w:val="00CE639B"/>
    <w:rsid w:val="00CE74B5"/>
    <w:rsid w:val="00CF580C"/>
    <w:rsid w:val="00D053F0"/>
    <w:rsid w:val="00D057EF"/>
    <w:rsid w:val="00D2132F"/>
    <w:rsid w:val="00D26DFD"/>
    <w:rsid w:val="00D77572"/>
    <w:rsid w:val="00D84C42"/>
    <w:rsid w:val="00D859BC"/>
    <w:rsid w:val="00D85F14"/>
    <w:rsid w:val="00D95817"/>
    <w:rsid w:val="00DD4BA2"/>
    <w:rsid w:val="00DF3CCB"/>
    <w:rsid w:val="00E07A00"/>
    <w:rsid w:val="00EA231C"/>
    <w:rsid w:val="00EB4662"/>
    <w:rsid w:val="00EB56EC"/>
    <w:rsid w:val="00ED1EF1"/>
    <w:rsid w:val="00EF1883"/>
    <w:rsid w:val="00F7346C"/>
    <w:rsid w:val="00FC3056"/>
    <w:rsid w:val="00FD6FC6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B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C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B72F6"/>
    <w:pPr>
      <w:spacing w:after="0" w:line="240" w:lineRule="auto"/>
    </w:pPr>
    <w:rPr>
      <w:rFonts w:ascii="MAC C Swiss" w:eastAsia="Times New Roman" w:hAnsi="MAC C Swis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72F6"/>
    <w:rPr>
      <w:rFonts w:ascii="MAC C Swiss" w:eastAsia="Times New Roman" w:hAnsi="MAC C Swis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B7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d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7B7D-CED1-4472-8DE2-A72B42A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j.ismaili</cp:lastModifiedBy>
  <cp:revision>3</cp:revision>
  <dcterms:created xsi:type="dcterms:W3CDTF">2013-04-18T09:41:00Z</dcterms:created>
  <dcterms:modified xsi:type="dcterms:W3CDTF">2013-04-18T09:42:00Z</dcterms:modified>
</cp:coreProperties>
</file>