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 Narrow" w:eastAsiaTheme="majorEastAsia" w:hAnsi="Arial Narrow" w:cstheme="majorBidi"/>
          <w:b/>
          <w:color w:val="7030A0"/>
          <w:sz w:val="40"/>
          <w:szCs w:val="40"/>
          <w:lang w:val="sq-AL" w:eastAsia="en-US"/>
        </w:rPr>
        <w:id w:val="-1863736197"/>
        <w:docPartObj>
          <w:docPartGallery w:val="Cover Pages"/>
          <w:docPartUnique/>
        </w:docPartObj>
      </w:sdtPr>
      <w:sdtEndPr>
        <w:rPr>
          <w:rFonts w:eastAsiaTheme="minorHAnsi" w:cstheme="minorBidi"/>
          <w:b w:val="0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3604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6672"/>
          </w:tblGrid>
          <w:tr w:rsidR="00577827" w:rsidRPr="007863DB" w:rsidTr="00943001">
            <w:trPr>
              <w:trHeight w:val="476"/>
            </w:trPr>
            <w:tc>
              <w:tcPr>
                <w:tcW w:w="667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43001" w:rsidRPr="007863DB" w:rsidRDefault="00BA6990" w:rsidP="00943001">
                <w:pPr>
                  <w:pStyle w:val="NoSpacing"/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</w:pPr>
                <w:r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 xml:space="preserve"> </w:t>
                </w:r>
                <w:r w:rsidR="00943001"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Gjinia n</w:t>
                </w:r>
                <w:r w:rsidR="00D10CE1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ë</w:t>
                </w:r>
                <w:r w:rsidR="00943001"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 xml:space="preserve"> programet televizive:</w:t>
                </w:r>
                <w:r w:rsidR="00943001"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cr/>
                </w:r>
              </w:p>
              <w:p w:rsidR="00760124" w:rsidRPr="007863DB" w:rsidRDefault="00943001" w:rsidP="00943001">
                <w:pPr>
                  <w:pStyle w:val="NoSpacing"/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/>
                  </w:rPr>
                </w:pPr>
                <w:r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Raportet e hulumtimit t</w:t>
                </w:r>
                <w:r w:rsidR="00D10CE1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ë</w:t>
                </w:r>
                <w:r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 xml:space="preserve"> </w:t>
                </w:r>
                <w:r w:rsidR="00D10CE1"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ç</w:t>
                </w:r>
                <w:r w:rsidR="00D10CE1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ë</w:t>
                </w:r>
                <w:r w:rsidR="00D10CE1"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shtjeve</w:t>
                </w:r>
                <w:r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 xml:space="preserve"> gjinore dhe t</w:t>
                </w:r>
                <w:r w:rsidR="00D10CE1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ë</w:t>
                </w:r>
                <w:r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 xml:space="preserve"> pasqyrimi dhe prezantimi i grave dhe burrave n</w:t>
                </w:r>
                <w:r w:rsidR="00D10CE1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ë</w:t>
                </w:r>
                <w:r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 xml:space="preserve"> programet e </w:t>
                </w:r>
                <w:proofErr w:type="spellStart"/>
                <w:r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radiodifuzer</w:t>
                </w:r>
                <w:r w:rsidR="00D10CE1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ë</w:t>
                </w:r>
                <w:r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ve</w:t>
                </w:r>
                <w:proofErr w:type="spellEnd"/>
                <w:r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 xml:space="preserve"> n</w:t>
                </w:r>
                <w:r w:rsidR="00D10CE1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>ë</w:t>
                </w:r>
                <w:r w:rsidRPr="007863DB">
                  <w:rPr>
                    <w:rFonts w:ascii="Arial Narrow" w:eastAsiaTheme="majorEastAsia" w:hAnsi="Arial Narrow" w:cstheme="majorBidi"/>
                    <w:b/>
                    <w:color w:val="7030A0"/>
                    <w:sz w:val="40"/>
                    <w:szCs w:val="40"/>
                    <w:lang w:val="sq-AL" w:eastAsia="en-US"/>
                  </w:rPr>
                  <w:t xml:space="preserve"> vitin 2015</w:t>
                </w:r>
              </w:p>
            </w:tc>
          </w:tr>
          <w:tr w:rsidR="00577827" w:rsidRPr="007863DB" w:rsidTr="00943001">
            <w:trPr>
              <w:trHeight w:val="2347"/>
            </w:trPr>
            <w:tc>
              <w:tcPr>
                <w:tcW w:w="6671" w:type="dxa"/>
              </w:tcPr>
              <w:p w:rsidR="00760124" w:rsidRPr="007863DB" w:rsidRDefault="00760124" w:rsidP="00FA5358">
                <w:pPr>
                  <w:pStyle w:val="NoSpacing"/>
                  <w:rPr>
                    <w:rFonts w:ascii="Arial Narrow" w:eastAsiaTheme="majorEastAsia" w:hAnsi="Arial Narrow" w:cstheme="majorBidi"/>
                    <w:color w:val="7030A0"/>
                    <w:sz w:val="40"/>
                    <w:szCs w:val="40"/>
                    <w:lang w:val="sq-AL"/>
                  </w:rPr>
                </w:pPr>
              </w:p>
            </w:tc>
          </w:tr>
          <w:tr w:rsidR="00577827" w:rsidRPr="007863DB" w:rsidTr="00943001">
            <w:trPr>
              <w:trHeight w:val="399"/>
            </w:trPr>
            <w:tc>
              <w:tcPr>
                <w:tcW w:w="667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60124" w:rsidRPr="007863DB" w:rsidRDefault="00760124">
                <w:pPr>
                  <w:pStyle w:val="NoSpacing"/>
                  <w:rPr>
                    <w:rFonts w:ascii="Arial Narrow" w:eastAsiaTheme="majorEastAsia" w:hAnsi="Arial Narrow" w:cstheme="majorBidi"/>
                    <w:color w:val="7030A0"/>
                    <w:sz w:val="32"/>
                    <w:szCs w:val="32"/>
                    <w:lang w:val="sq-AL"/>
                  </w:rPr>
                </w:pPr>
              </w:p>
            </w:tc>
          </w:tr>
        </w:tbl>
        <w:p w:rsidR="00760124" w:rsidRPr="007863DB" w:rsidRDefault="00760124">
          <w:pPr>
            <w:rPr>
              <w:rFonts w:ascii="Arial Narrow" w:hAnsi="Arial Narrow"/>
              <w:color w:val="7030A0"/>
              <w:sz w:val="32"/>
              <w:szCs w:val="32"/>
            </w:rPr>
          </w:pPr>
        </w:p>
        <w:p w:rsidR="00760124" w:rsidRPr="007863DB" w:rsidRDefault="00760124">
          <w:pPr>
            <w:rPr>
              <w:rFonts w:ascii="Arial Narrow" w:hAnsi="Arial Narrow"/>
              <w:color w:val="7030A0"/>
              <w:sz w:val="32"/>
              <w:szCs w:val="32"/>
            </w:rPr>
          </w:pPr>
        </w:p>
        <w:tbl>
          <w:tblPr>
            <w:tblpPr w:leftFromText="187" w:rightFromText="187" w:horzAnchor="margin" w:tblpXSpec="right" w:tblpYSpec="bottom"/>
            <w:tblW w:w="1323" w:type="pct"/>
            <w:tblLook w:val="04A0"/>
          </w:tblPr>
          <w:tblGrid>
            <w:gridCol w:w="2449"/>
          </w:tblGrid>
          <w:tr w:rsidR="00577827" w:rsidRPr="007863DB" w:rsidTr="00943001">
            <w:trPr>
              <w:trHeight w:val="891"/>
            </w:trPr>
            <w:tc>
              <w:tcPr>
                <w:tcW w:w="244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43001" w:rsidRPr="007863DB" w:rsidRDefault="00943001" w:rsidP="00943001">
                <w:pPr>
                  <w:pStyle w:val="NoSpacing"/>
                  <w:rPr>
                    <w:rFonts w:ascii="Arial Narrow" w:hAnsi="Arial Narrow"/>
                    <w:color w:val="7030A0"/>
                    <w:sz w:val="24"/>
                    <w:szCs w:val="24"/>
                    <w:lang w:val="sq-AL"/>
                  </w:rPr>
                </w:pPr>
                <w:r w:rsidRPr="007863DB">
                  <w:rPr>
                    <w:rFonts w:ascii="Arial Narrow" w:hAnsi="Arial Narrow"/>
                    <w:color w:val="7030A0"/>
                    <w:sz w:val="24"/>
                    <w:szCs w:val="24"/>
                    <w:lang w:val="sq-AL"/>
                  </w:rPr>
                  <w:t>Shkup</w:t>
                </w:r>
              </w:p>
              <w:p w:rsidR="00943001" w:rsidRPr="007863DB" w:rsidRDefault="00943001" w:rsidP="00943001">
                <w:pPr>
                  <w:pStyle w:val="NoSpacing"/>
                  <w:rPr>
                    <w:rFonts w:ascii="Arial Narrow" w:hAnsi="Arial Narrow"/>
                    <w:color w:val="7030A0"/>
                    <w:sz w:val="24"/>
                    <w:szCs w:val="24"/>
                    <w:lang w:val="sq-AL"/>
                  </w:rPr>
                </w:pPr>
                <w:r w:rsidRPr="007863DB">
                  <w:rPr>
                    <w:rFonts w:ascii="Arial Narrow" w:hAnsi="Arial Narrow"/>
                    <w:color w:val="7030A0"/>
                    <w:sz w:val="24"/>
                    <w:szCs w:val="24"/>
                    <w:lang w:val="sq-AL"/>
                  </w:rPr>
                  <w:t>dhjetor, 2015</w:t>
                </w:r>
              </w:p>
              <w:p w:rsidR="00760124" w:rsidRPr="007863DB" w:rsidRDefault="00760124">
                <w:pPr>
                  <w:pStyle w:val="NoSpacing"/>
                  <w:rPr>
                    <w:rFonts w:ascii="Arial Narrow" w:hAnsi="Arial Narrow"/>
                    <w:color w:val="7030A0"/>
                    <w:sz w:val="24"/>
                    <w:szCs w:val="24"/>
                    <w:lang w:val="sq-AL"/>
                  </w:rPr>
                </w:pPr>
              </w:p>
            </w:tc>
          </w:tr>
        </w:tbl>
        <w:p w:rsidR="00760124" w:rsidRPr="007863DB" w:rsidRDefault="00760124">
          <w:pPr>
            <w:rPr>
              <w:rFonts w:ascii="Arial Narrow" w:hAnsi="Arial Narrow"/>
              <w:color w:val="7030A0"/>
            </w:rPr>
          </w:pPr>
        </w:p>
        <w:p w:rsidR="00760124" w:rsidRPr="007863DB" w:rsidRDefault="00760124">
          <w:pPr>
            <w:rPr>
              <w:rFonts w:ascii="Arial Narrow" w:eastAsiaTheme="majorEastAsia" w:hAnsi="Arial Narrow" w:cstheme="majorBidi"/>
              <w:b/>
              <w:bCs/>
              <w:color w:val="7030A0"/>
              <w:sz w:val="28"/>
              <w:szCs w:val="28"/>
            </w:rPr>
          </w:pPr>
          <w:r w:rsidRPr="007863DB">
            <w:rPr>
              <w:rFonts w:ascii="Arial Narrow" w:hAnsi="Arial Narrow"/>
              <w:color w:val="7030A0"/>
            </w:rPr>
            <w:br w:type="page"/>
          </w:r>
        </w:p>
      </w:sdtContent>
    </w:sdt>
    <w:p w:rsidR="00655222" w:rsidRPr="007863DB" w:rsidRDefault="00655222">
      <w:pPr>
        <w:rPr>
          <w:rFonts w:ascii="Arial Narrow" w:eastAsiaTheme="majorEastAsia" w:hAnsi="Arial Narrow" w:cstheme="majorBidi"/>
          <w:b/>
          <w:bCs/>
          <w:color w:val="7030A0"/>
          <w:sz w:val="28"/>
          <w:szCs w:val="28"/>
        </w:rPr>
      </w:pPr>
      <w:r w:rsidRPr="007863DB">
        <w:rPr>
          <w:rFonts w:ascii="Arial Narrow" w:hAnsi="Arial Narrow"/>
          <w:color w:val="7030A0"/>
        </w:rPr>
        <w:lastRenderedPageBreak/>
        <w:br w:type="page"/>
      </w:r>
    </w:p>
    <w:p w:rsidR="00DC2D01" w:rsidRPr="007863DB" w:rsidRDefault="00943001" w:rsidP="00943001">
      <w:pPr>
        <w:pStyle w:val="Heading1"/>
        <w:spacing w:before="0" w:after="120" w:line="280" w:lineRule="auto"/>
        <w:jc w:val="both"/>
        <w:rPr>
          <w:rFonts w:ascii="Arial Narrow" w:hAnsi="Arial Narrow"/>
          <w:color w:val="7030A0"/>
        </w:rPr>
      </w:pPr>
      <w:r w:rsidRPr="007863DB">
        <w:rPr>
          <w:rFonts w:ascii="Arial Narrow" w:hAnsi="Arial Narrow"/>
          <w:color w:val="7030A0"/>
        </w:rPr>
        <w:lastRenderedPageBreak/>
        <w:t>Konstatimet e p</w:t>
      </w:r>
      <w:r w:rsidR="00D10CE1">
        <w:rPr>
          <w:rFonts w:ascii="Arial Narrow" w:hAnsi="Arial Narrow"/>
          <w:color w:val="7030A0"/>
        </w:rPr>
        <w:t>ë</w:t>
      </w:r>
      <w:r w:rsidRPr="007863DB">
        <w:rPr>
          <w:rFonts w:ascii="Arial Narrow" w:hAnsi="Arial Narrow"/>
          <w:color w:val="7030A0"/>
        </w:rPr>
        <w:t>rgjithshme</w:t>
      </w:r>
    </w:p>
    <w:p w:rsidR="00655222" w:rsidRPr="007863DB" w:rsidRDefault="00655222" w:rsidP="005A711B">
      <w:pPr>
        <w:spacing w:after="120"/>
        <w:jc w:val="both"/>
        <w:rPr>
          <w:rFonts w:ascii="Arial Narrow" w:hAnsi="Arial Narrow"/>
        </w:rPr>
      </w:pPr>
    </w:p>
    <w:p w:rsidR="00EE5F8B" w:rsidRPr="007863DB" w:rsidRDefault="00943001" w:rsidP="00943001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Agjencia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shërbime </w:t>
      </w:r>
      <w:proofErr w:type="spellStart"/>
      <w:r w:rsidRPr="007863DB">
        <w:rPr>
          <w:rFonts w:ascii="Arial Narrow" w:hAnsi="Arial Narrow"/>
        </w:rPr>
        <w:t>mediatike</w:t>
      </w:r>
      <w:proofErr w:type="spellEnd"/>
      <w:r w:rsidRPr="007863DB">
        <w:rPr>
          <w:rFonts w:ascii="Arial Narrow" w:hAnsi="Arial Narrow"/>
        </w:rPr>
        <w:t xml:space="preserve"> audio dhe </w:t>
      </w:r>
      <w:proofErr w:type="spellStart"/>
      <w:r w:rsidRPr="007863DB">
        <w:rPr>
          <w:rFonts w:ascii="Arial Narrow" w:hAnsi="Arial Narrow"/>
        </w:rPr>
        <w:t>audiovizuele</w:t>
      </w:r>
      <w:proofErr w:type="spellEnd"/>
      <w:r w:rsidRPr="007863DB">
        <w:rPr>
          <w:rFonts w:ascii="Arial Narrow" w:hAnsi="Arial Narrow"/>
        </w:rPr>
        <w:t>,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her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katërt e publikon Raportin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gjinit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programet televizive,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vete i përmban rezultatet nga analiza dhe trajtimi i </w:t>
      </w:r>
      <w:r w:rsidR="00D10CE1" w:rsidRPr="007863DB">
        <w:rPr>
          <w:rFonts w:ascii="Arial Narrow" w:hAnsi="Arial Narrow"/>
        </w:rPr>
        <w:t>ç</w:t>
      </w:r>
      <w:r w:rsidR="00D10CE1">
        <w:rPr>
          <w:rFonts w:ascii="Arial Narrow" w:hAnsi="Arial Narrow"/>
        </w:rPr>
        <w:t>ë</w:t>
      </w:r>
      <w:r w:rsidR="00D10CE1" w:rsidRPr="007863DB">
        <w:rPr>
          <w:rFonts w:ascii="Arial Narrow" w:hAnsi="Arial Narrow"/>
        </w:rPr>
        <w:t>shtjeve</w:t>
      </w:r>
      <w:r w:rsidRPr="007863DB">
        <w:rPr>
          <w:rFonts w:ascii="Arial Narrow" w:hAnsi="Arial Narrow"/>
        </w:rPr>
        <w:t xml:space="preserve"> gjinore, si dhe pasqyrimit dhe prezantimit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grave dhe burrave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programet televizive.</w:t>
      </w:r>
      <w:r w:rsidR="00EE5F8B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 xml:space="preserve">Ky tekst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rezultat i obligimeve nga neni 17 nga Ligji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mundësi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barabarta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mes grave dhe burrave – teksti i spastruar (“Gazet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zyrtare e Republik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Maqedonis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” nr.</w:t>
      </w:r>
      <w:r w:rsidR="00EE5F8B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201/15), sipas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cilave trupi rregullues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her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vit parashtron raporte deri te Kuvendi i Republik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Maqedonis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e pasqyrimit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prezantimit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grave dhe burrave, si dhe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</w:t>
      </w:r>
      <w:proofErr w:type="spellStart"/>
      <w:r w:rsidRPr="007863DB">
        <w:rPr>
          <w:rFonts w:ascii="Arial Narrow" w:hAnsi="Arial Narrow"/>
        </w:rPr>
        <w:t>c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shtjet</w:t>
      </w:r>
      <w:proofErr w:type="spellEnd"/>
      <w:r w:rsidRPr="007863DB">
        <w:rPr>
          <w:rFonts w:ascii="Arial Narrow" w:hAnsi="Arial Narrow"/>
        </w:rPr>
        <w:t xml:space="preserve"> gjinore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konceptet dhe përmbajtjet programore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radiodifuzer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</w:t>
      </w:r>
      <w:proofErr w:type="spellEnd"/>
      <w:r w:rsidRPr="007863DB">
        <w:rPr>
          <w:rFonts w:ascii="Arial Narrow" w:hAnsi="Arial Narrow"/>
        </w:rPr>
        <w:t xml:space="preserve">. </w:t>
      </w:r>
    </w:p>
    <w:p w:rsidR="00316822" w:rsidRPr="007863DB" w:rsidRDefault="00943001" w:rsidP="009E7845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 xml:space="preserve">Hulumtimet e sivjetme i realizuan dr. </w:t>
      </w:r>
      <w:proofErr w:type="spellStart"/>
      <w:r w:rsidRPr="007863DB">
        <w:rPr>
          <w:rFonts w:ascii="Arial Narrow" w:hAnsi="Arial Narrow"/>
        </w:rPr>
        <w:t>Sillvana</w:t>
      </w:r>
      <w:proofErr w:type="spellEnd"/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Petrevska</w:t>
      </w:r>
      <w:proofErr w:type="spellEnd"/>
      <w:r w:rsidRPr="007863DB">
        <w:rPr>
          <w:rFonts w:ascii="Arial Narrow" w:hAnsi="Arial Narrow"/>
        </w:rPr>
        <w:t xml:space="preserve">, Marina </w:t>
      </w:r>
      <w:proofErr w:type="spellStart"/>
      <w:r w:rsidRPr="007863DB">
        <w:rPr>
          <w:rFonts w:ascii="Arial Narrow" w:hAnsi="Arial Narrow"/>
        </w:rPr>
        <w:t>Trajkova</w:t>
      </w:r>
      <w:proofErr w:type="spellEnd"/>
      <w:r w:rsidRPr="007863DB">
        <w:rPr>
          <w:rFonts w:ascii="Arial Narrow" w:hAnsi="Arial Narrow"/>
        </w:rPr>
        <w:t xml:space="preserve"> dhe </w:t>
      </w:r>
      <w:proofErr w:type="spellStart"/>
      <w:r w:rsidRPr="007863DB">
        <w:rPr>
          <w:rFonts w:ascii="Arial Narrow" w:hAnsi="Arial Narrow"/>
        </w:rPr>
        <w:t>Teodora</w:t>
      </w:r>
      <w:proofErr w:type="spellEnd"/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Ristovska</w:t>
      </w:r>
      <w:proofErr w:type="spellEnd"/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bashkëpunim me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punësuarit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Sektorin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</w:t>
      </w:r>
      <w:r w:rsidR="00D10CE1" w:rsidRPr="007863DB">
        <w:rPr>
          <w:rFonts w:ascii="Arial Narrow" w:hAnsi="Arial Narrow"/>
        </w:rPr>
        <w:t>ç</w:t>
      </w:r>
      <w:r w:rsidR="00D10CE1">
        <w:rPr>
          <w:rFonts w:ascii="Arial Narrow" w:hAnsi="Arial Narrow"/>
        </w:rPr>
        <w:t>ë</w:t>
      </w:r>
      <w:r w:rsidR="00D10CE1" w:rsidRPr="007863DB">
        <w:rPr>
          <w:rFonts w:ascii="Arial Narrow" w:hAnsi="Arial Narrow"/>
        </w:rPr>
        <w:t>shtje</w:t>
      </w:r>
      <w:r w:rsidRPr="007863DB">
        <w:rPr>
          <w:rFonts w:ascii="Arial Narrow" w:hAnsi="Arial Narrow"/>
        </w:rPr>
        <w:t xml:space="preserve"> programore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Agjencis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.</w:t>
      </w:r>
      <w:r w:rsidR="00E322BE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Ekipi ishte i angazhuar me nd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rmjet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agjencis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punësime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përkohshme, ku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tre </w:t>
      </w:r>
      <w:r w:rsidR="00D10CE1" w:rsidRPr="007863DB">
        <w:rPr>
          <w:rFonts w:ascii="Arial Narrow" w:hAnsi="Arial Narrow"/>
        </w:rPr>
        <w:t>pjesëta</w:t>
      </w:r>
      <w:r w:rsidR="00D10CE1">
        <w:rPr>
          <w:rFonts w:ascii="Arial Narrow" w:hAnsi="Arial Narrow"/>
        </w:rPr>
        <w:t>r</w:t>
      </w:r>
      <w:r w:rsidR="00D10CE1" w:rsidRPr="007863DB">
        <w:rPr>
          <w:rFonts w:ascii="Arial Narrow" w:hAnsi="Arial Narrow"/>
        </w:rPr>
        <w:t>ët</w:t>
      </w:r>
      <w:r w:rsidRPr="007863DB">
        <w:rPr>
          <w:rFonts w:ascii="Arial Narrow" w:hAnsi="Arial Narrow"/>
        </w:rPr>
        <w:t xml:space="preserve"> kan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mbaruara studime gjinore, njëra si shtes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 titull doktor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</w:t>
      </w:r>
      <w:r w:rsidR="00D10CE1" w:rsidRPr="007863DB">
        <w:rPr>
          <w:rFonts w:ascii="Arial Narrow" w:hAnsi="Arial Narrow"/>
        </w:rPr>
        <w:t>paq</w:t>
      </w:r>
      <w:r w:rsidR="00D10CE1">
        <w:rPr>
          <w:rFonts w:ascii="Arial Narrow" w:hAnsi="Arial Narrow"/>
        </w:rPr>
        <w:t>e</w:t>
      </w:r>
      <w:r w:rsidRPr="007863DB">
        <w:rPr>
          <w:rFonts w:ascii="Arial Narrow" w:hAnsi="Arial Narrow"/>
        </w:rPr>
        <w:t xml:space="preserve"> dhe zhvillim, ndërsa dy janë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studime pasuniversitare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menaxhim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resurseve njer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zore.</w:t>
      </w:r>
      <w:r w:rsidR="00EA208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fat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keq, nuk kishim sukses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tentimin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gjendet pers</w:t>
      </w:r>
      <w:r w:rsidR="009E7845" w:rsidRPr="007863DB">
        <w:rPr>
          <w:rFonts w:ascii="Arial Narrow" w:hAnsi="Arial Narrow"/>
        </w:rPr>
        <w:t>on i cili e njeh gjuh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>n shqipe dhe nj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>koh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>sisht ka p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>rvoj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me hulumtime gjinore, p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r </w:t>
      </w:r>
      <w:r w:rsidR="00D10CE1" w:rsidRPr="007863DB">
        <w:rPr>
          <w:rFonts w:ascii="Arial Narrow" w:hAnsi="Arial Narrow"/>
        </w:rPr>
        <w:t>çka</w:t>
      </w:r>
      <w:r w:rsidR="009E7845" w:rsidRPr="007863DB">
        <w:rPr>
          <w:rFonts w:ascii="Arial Narrow" w:hAnsi="Arial Narrow"/>
        </w:rPr>
        <w:t xml:space="preserve"> ishte e domosdoshme q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>hen adaptime t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caktuara t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ekzemplarit p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r hulumtimin e </w:t>
      </w:r>
      <w:r w:rsidR="00D10CE1" w:rsidRPr="007863DB">
        <w:rPr>
          <w:rFonts w:ascii="Arial Narrow" w:hAnsi="Arial Narrow"/>
        </w:rPr>
        <w:t>ç</w:t>
      </w:r>
      <w:r w:rsidR="00D10CE1">
        <w:rPr>
          <w:rFonts w:ascii="Arial Narrow" w:hAnsi="Arial Narrow"/>
        </w:rPr>
        <w:t>ë</w:t>
      </w:r>
      <w:r w:rsidR="00D10CE1" w:rsidRPr="007863DB">
        <w:rPr>
          <w:rFonts w:ascii="Arial Narrow" w:hAnsi="Arial Narrow"/>
        </w:rPr>
        <w:t>shtjeve</w:t>
      </w:r>
      <w:r w:rsidR="009E7845" w:rsidRPr="007863DB">
        <w:rPr>
          <w:rFonts w:ascii="Arial Narrow" w:hAnsi="Arial Narrow"/>
        </w:rPr>
        <w:t xml:space="preserve"> gjinore n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lajme, n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te </w:t>
      </w:r>
      <w:proofErr w:type="spellStart"/>
      <w:r w:rsidR="009E7845" w:rsidRPr="007863DB">
        <w:rPr>
          <w:rFonts w:ascii="Arial Narrow" w:hAnsi="Arial Narrow"/>
        </w:rPr>
        <w:t>Alsat</w:t>
      </w:r>
      <w:proofErr w:type="spellEnd"/>
      <w:r w:rsidR="009E7845" w:rsidRPr="007863DB">
        <w:rPr>
          <w:rFonts w:ascii="Arial Narrow" w:hAnsi="Arial Narrow"/>
        </w:rPr>
        <w:t>-M, n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vend t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lajmeve n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gjuh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>n shqipe, u analizuan lajmet n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gjuh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>n maqedonase, nd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>rsa lajmet e RTM2 nuk u p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>rfshin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9E7845" w:rsidRPr="007863DB">
        <w:rPr>
          <w:rFonts w:ascii="Arial Narrow" w:hAnsi="Arial Narrow"/>
        </w:rPr>
        <w:t xml:space="preserve"> ekzemplar. </w:t>
      </w:r>
    </w:p>
    <w:p w:rsidR="00982AA5" w:rsidRPr="007863DB" w:rsidRDefault="000B118E" w:rsidP="00D0183D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Edhe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specifik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 </w:t>
      </w:r>
      <w:r w:rsidR="00D0183D" w:rsidRPr="007863DB">
        <w:rPr>
          <w:rFonts w:ascii="Arial Narrow" w:hAnsi="Arial Narrow"/>
        </w:rPr>
        <w:t>e Raportit 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vitit 2015 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ajo q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instrumentet hulumtuese- pyet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sor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t p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r analiz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përmbajtjes dhe analizat e diskurseve q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u plotësuan dhe p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rsos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n p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rmes proceseve paraprake, k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her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u </w:t>
      </w:r>
      <w:proofErr w:type="spellStart"/>
      <w:r w:rsidR="00D10CE1">
        <w:rPr>
          <w:rFonts w:ascii="Arial Narrow" w:hAnsi="Arial Narrow"/>
        </w:rPr>
        <w:t>rishqyrtua</w:t>
      </w:r>
      <w:proofErr w:type="spellEnd"/>
      <w:r w:rsidR="00D0183D" w:rsidRPr="007863DB">
        <w:rPr>
          <w:rFonts w:ascii="Arial Narrow" w:hAnsi="Arial Narrow"/>
        </w:rPr>
        <w:t xml:space="preserve"> edhe na aspekti i indikator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ve 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</w:t>
      </w:r>
      <w:r w:rsidR="00D10CE1" w:rsidRPr="007863DB">
        <w:rPr>
          <w:rFonts w:ascii="Arial Narrow" w:hAnsi="Arial Narrow"/>
        </w:rPr>
        <w:t>ndejsh</w:t>
      </w:r>
      <w:r w:rsidR="00D10CE1">
        <w:rPr>
          <w:rFonts w:ascii="Arial Narrow" w:hAnsi="Arial Narrow"/>
        </w:rPr>
        <w:t>ë</w:t>
      </w:r>
      <w:r w:rsidR="00D10CE1" w:rsidRPr="007863DB">
        <w:rPr>
          <w:rFonts w:ascii="Arial Narrow" w:hAnsi="Arial Narrow"/>
        </w:rPr>
        <w:t>m</w:t>
      </w:r>
      <w:r w:rsidR="00D0183D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gjinis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r mediumet pran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UNESKO-s q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kan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jn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me portretizimin gjinor 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rmbajtjeve </w:t>
      </w:r>
      <w:proofErr w:type="spellStart"/>
      <w:r w:rsidR="00D0183D" w:rsidRPr="007863DB">
        <w:rPr>
          <w:rFonts w:ascii="Arial Narrow" w:hAnsi="Arial Narrow"/>
        </w:rPr>
        <w:t>mediatike</w:t>
      </w:r>
      <w:proofErr w:type="spellEnd"/>
      <w:r w:rsidR="00D0183D" w:rsidRPr="007863DB">
        <w:rPr>
          <w:rFonts w:ascii="Arial Narrow" w:hAnsi="Arial Narrow"/>
        </w:rPr>
        <w:t xml:space="preserve"> (grupi B1 – p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r lajmet dhe programet informative dhe grupi B2 – </w:t>
      </w:r>
      <w:r w:rsidR="00D0183D" w:rsidRPr="007863DB">
        <w:rPr>
          <w:rFonts w:ascii="Arial Narrow" w:hAnsi="Arial Narrow"/>
        </w:rPr>
        <w:lastRenderedPageBreak/>
        <w:t>p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r reklamat).</w:t>
      </w:r>
      <w:r w:rsidR="008B17E7" w:rsidRPr="007863DB">
        <w:rPr>
          <w:rFonts w:ascii="Arial Narrow" w:hAnsi="Arial Narrow"/>
        </w:rPr>
        <w:t xml:space="preserve"> </w:t>
      </w:r>
      <w:r w:rsidR="00D0183D" w:rsidRPr="007863DB">
        <w:rPr>
          <w:rFonts w:ascii="Arial Narrow" w:hAnsi="Arial Narrow"/>
        </w:rPr>
        <w:t xml:space="preserve">U tregua se përmbajtja e </w:t>
      </w:r>
      <w:r w:rsidR="00D10CE1" w:rsidRPr="007863DB">
        <w:rPr>
          <w:rFonts w:ascii="Arial Narrow" w:hAnsi="Arial Narrow"/>
        </w:rPr>
        <w:t>pyetë</w:t>
      </w:r>
      <w:r w:rsidR="00D10CE1">
        <w:rPr>
          <w:rFonts w:ascii="Arial Narrow" w:hAnsi="Arial Narrow"/>
        </w:rPr>
        <w:t>s</w:t>
      </w:r>
      <w:r w:rsidR="00D10CE1" w:rsidRPr="007863DB">
        <w:rPr>
          <w:rFonts w:ascii="Arial Narrow" w:hAnsi="Arial Narrow"/>
        </w:rPr>
        <w:t>orë</w:t>
      </w:r>
      <w:r w:rsidR="00D10CE1">
        <w:rPr>
          <w:rFonts w:ascii="Arial Narrow" w:hAnsi="Arial Narrow"/>
        </w:rPr>
        <w:t>v</w:t>
      </w:r>
      <w:r w:rsidR="00D10CE1" w:rsidRPr="007863DB">
        <w:rPr>
          <w:rFonts w:ascii="Arial Narrow" w:hAnsi="Arial Narrow"/>
        </w:rPr>
        <w:t>e</w:t>
      </w:r>
      <w:r w:rsidR="00D0183D"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r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si adekuate p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r t’u siguruar përgjigjet p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r k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to indikator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, q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e pasqyron n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struktur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>n e raportit 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sivjetmë, respektivisht n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renditjen e konstatimeve n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D0183D" w:rsidRPr="007863DB">
        <w:rPr>
          <w:rFonts w:ascii="Arial Narrow" w:hAnsi="Arial Narrow"/>
        </w:rPr>
        <w:t xml:space="preserve">. </w:t>
      </w:r>
    </w:p>
    <w:p w:rsidR="00316822" w:rsidRPr="007863DB" w:rsidRDefault="00316822" w:rsidP="00173F89">
      <w:pPr>
        <w:spacing w:after="120"/>
        <w:rPr>
          <w:rFonts w:ascii="Arial Narrow" w:hAnsi="Arial Narrow"/>
        </w:rPr>
      </w:pPr>
      <w:r w:rsidRPr="007863DB">
        <w:rPr>
          <w:rFonts w:ascii="Arial Narrow" w:hAnsi="Arial Narrow"/>
        </w:rPr>
        <w:br w:type="page"/>
      </w:r>
    </w:p>
    <w:p w:rsidR="00582410" w:rsidRPr="007863DB" w:rsidRDefault="00582410" w:rsidP="00582410">
      <w:pPr>
        <w:pStyle w:val="NoSpacing"/>
        <w:rPr>
          <w:rFonts w:ascii="Arial Narrow" w:eastAsiaTheme="majorEastAsia" w:hAnsi="Arial Narrow" w:cstheme="majorBidi"/>
          <w:b/>
          <w:color w:val="7030A0"/>
          <w:sz w:val="40"/>
          <w:szCs w:val="40"/>
          <w:lang w:val="sq-AL" w:eastAsia="en-US"/>
        </w:rPr>
      </w:pPr>
    </w:p>
    <w:p w:rsidR="003E3A8D" w:rsidRPr="007863DB" w:rsidRDefault="003E3A8D" w:rsidP="00582410">
      <w:pPr>
        <w:rPr>
          <w:rFonts w:ascii="Arial Narrow" w:eastAsiaTheme="majorEastAsia" w:hAnsi="Arial Narrow" w:cstheme="majorBidi"/>
          <w:b/>
          <w:color w:val="7030A0"/>
          <w:sz w:val="40"/>
          <w:szCs w:val="40"/>
        </w:rPr>
      </w:pPr>
    </w:p>
    <w:p w:rsidR="003E3A8D" w:rsidRPr="007863DB" w:rsidRDefault="003E3A8D" w:rsidP="00582410">
      <w:pPr>
        <w:rPr>
          <w:rFonts w:ascii="Arial Narrow" w:eastAsiaTheme="majorEastAsia" w:hAnsi="Arial Narrow" w:cstheme="majorBidi"/>
          <w:b/>
          <w:color w:val="7030A0"/>
          <w:sz w:val="40"/>
          <w:szCs w:val="40"/>
        </w:rPr>
      </w:pPr>
    </w:p>
    <w:p w:rsidR="003E3A8D" w:rsidRPr="007863DB" w:rsidRDefault="003E3A8D" w:rsidP="00582410">
      <w:pPr>
        <w:rPr>
          <w:rFonts w:ascii="Arial Narrow" w:eastAsiaTheme="majorEastAsia" w:hAnsi="Arial Narrow" w:cstheme="majorBidi"/>
          <w:b/>
          <w:color w:val="7030A0"/>
          <w:sz w:val="40"/>
          <w:szCs w:val="40"/>
        </w:rPr>
      </w:pPr>
    </w:p>
    <w:p w:rsidR="003E3A8D" w:rsidRPr="007863DB" w:rsidRDefault="003E3A8D" w:rsidP="00582410">
      <w:pPr>
        <w:rPr>
          <w:rFonts w:ascii="Arial Narrow" w:eastAsiaTheme="majorEastAsia" w:hAnsi="Arial Narrow" w:cstheme="majorBidi"/>
          <w:b/>
          <w:color w:val="7030A0"/>
          <w:sz w:val="40"/>
          <w:szCs w:val="40"/>
        </w:rPr>
      </w:pPr>
    </w:p>
    <w:p w:rsidR="00D95A24" w:rsidRPr="007863DB" w:rsidRDefault="00D0183D" w:rsidP="00D0183D">
      <w:pPr>
        <w:spacing w:line="280" w:lineRule="auto"/>
        <w:rPr>
          <w:rFonts w:ascii="Arial Narrow" w:eastAsiaTheme="majorEastAsia" w:hAnsi="Arial Narrow" w:cstheme="majorBidi"/>
          <w:b/>
          <w:color w:val="7030A0"/>
          <w:sz w:val="40"/>
          <w:szCs w:val="40"/>
        </w:rPr>
      </w:pP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Raporti:</w:t>
      </w:r>
    </w:p>
    <w:p w:rsidR="00582410" w:rsidRPr="007863DB" w:rsidRDefault="00D0183D" w:rsidP="00D0183D">
      <w:pPr>
        <w:spacing w:line="280" w:lineRule="auto"/>
        <w:rPr>
          <w:rFonts w:ascii="Arial Narrow" w:eastAsiaTheme="majorEastAsia" w:hAnsi="Arial Narrow" w:cstheme="majorBidi"/>
          <w:b/>
          <w:bCs/>
          <w:color w:val="7030A0"/>
          <w:sz w:val="28"/>
          <w:szCs w:val="28"/>
        </w:rPr>
      </w:pP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Analiza e m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nyr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s s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 xml:space="preserve"> trajtuar </w:t>
      </w:r>
      <w:r w:rsidR="00D10CE1"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ç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="00D10CE1"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shtjet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 xml:space="preserve"> gjinore n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 xml:space="preserve"> lajmet e shërbimeve programore t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 xml:space="preserve"> televizioneve nacionale</w:t>
      </w:r>
      <w:r w:rsidR="00582410"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 xml:space="preserve"> </w:t>
      </w:r>
      <w:r w:rsidR="00582410" w:rsidRPr="007863DB">
        <w:rPr>
          <w:rFonts w:ascii="Arial Narrow" w:hAnsi="Arial Narrow"/>
          <w:color w:val="7030A0"/>
        </w:rPr>
        <w:br w:type="page"/>
      </w:r>
    </w:p>
    <w:p w:rsidR="00B50904" w:rsidRPr="007863DB" w:rsidRDefault="00D0183D" w:rsidP="00D0183D">
      <w:pPr>
        <w:pStyle w:val="Heading1"/>
        <w:spacing w:before="0" w:after="120" w:line="280" w:lineRule="auto"/>
        <w:jc w:val="both"/>
        <w:rPr>
          <w:rFonts w:ascii="Arial Narrow" w:hAnsi="Arial Narrow"/>
          <w:color w:val="7030A0"/>
        </w:rPr>
      </w:pPr>
      <w:r w:rsidRPr="007863DB">
        <w:rPr>
          <w:rFonts w:ascii="Arial Narrow" w:hAnsi="Arial Narrow"/>
          <w:color w:val="7030A0"/>
        </w:rPr>
        <w:lastRenderedPageBreak/>
        <w:t>Q</w:t>
      </w:r>
      <w:r w:rsidR="00D10CE1">
        <w:rPr>
          <w:rFonts w:ascii="Arial Narrow" w:hAnsi="Arial Narrow"/>
          <w:color w:val="7030A0"/>
        </w:rPr>
        <w:t>ë</w:t>
      </w:r>
      <w:r w:rsidRPr="007863DB">
        <w:rPr>
          <w:rFonts w:ascii="Arial Narrow" w:hAnsi="Arial Narrow"/>
          <w:color w:val="7030A0"/>
        </w:rPr>
        <w:t>llimi i hulumtimit</w:t>
      </w:r>
    </w:p>
    <w:p w:rsidR="00173F89" w:rsidRPr="007863DB" w:rsidRDefault="00173F89" w:rsidP="005A711B">
      <w:pPr>
        <w:pStyle w:val="Heading1"/>
        <w:spacing w:before="0" w:after="12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:rsidR="00B50904" w:rsidRPr="007863DB" w:rsidRDefault="00F6718F" w:rsidP="00FA5C95">
      <w:pPr>
        <w:pStyle w:val="Heading1"/>
        <w:spacing w:before="0" w:after="120" w:line="280" w:lineRule="auto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7863DB">
        <w:rPr>
          <w:rFonts w:ascii="Arial Narrow" w:hAnsi="Arial Narrow"/>
          <w:b w:val="0"/>
          <w:color w:val="auto"/>
          <w:sz w:val="22"/>
          <w:szCs w:val="22"/>
        </w:rPr>
        <w:tab/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Trajtimi i 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ç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shtjeve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gjinore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mediume analizohet me 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>llim 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shihet se sa 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>sht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niveli i vetëdijes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mes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gazetar(e)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>ve dhe redaktor(e)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>ve p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>r at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se gjinia 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>sht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pozit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legjitime p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>r trajtim kritikues gazetaresk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temave shoqërore dhe ekonomike.</w:t>
      </w:r>
      <w:r w:rsidR="0010487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>Me analiz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>n konstatohet se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çfar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vëllimi trajtohen 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ç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shtjet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gjinore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, por se edhe a ekziston mirëkuptim te mediumet se 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ç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shtjet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politike, ekonomike,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siguris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, sociale, arsimore, sh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ndet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sore, ekologjike dhe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gjitha 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ç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shtje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tjera shoqërore kan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aspektin e tyre gjinor.</w:t>
      </w:r>
      <w:r w:rsidR="008E4F82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ED397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Edhe at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, jo vetëm kur 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sht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e qart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.</w:t>
      </w:r>
      <w:r w:rsidR="00ED397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Nj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prej indikatorëve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r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nd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sish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m 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merret nga hulumtimet 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sht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p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rfaq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simi i grave dhe burrave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rolin e bashkëbiseduesve/bashkëbisedueseve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shtojcat e emisioneve ditore-informative, por edhe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struktur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n e gazetar(e)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ve dhe redaktor(e)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ve 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marrin pjes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përgatitjen e lajmeve.</w:t>
      </w:r>
      <w:r w:rsidR="0046249E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Analiza rregullisht tregon se sa 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sht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edhe sensibilizimi gjinor te profesionist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t </w:t>
      </w:r>
      <w:proofErr w:type="spellStart"/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mediatik</w:t>
      </w:r>
      <w:proofErr w:type="spellEnd"/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drejtim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gjuhës 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e përdorin, respektivisht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se dhe sa ekziston vetëdije p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r at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se përdorimi i gjinis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mashkullore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gramatik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si neutral dhe 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gjithë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p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ërfshi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r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ës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, nuk duhet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sh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rbej si 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arsyetim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mos p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rdoret gjinia fem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rore edhe atje ku ajo jo vet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m 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sht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e nevojshme, por 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sht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edhe procedura e vetme e drejt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gramatikore.</w:t>
      </w:r>
      <w:r w:rsidR="00EC3E43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Kjo analiz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tregon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se shfrytëzohen 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stereotipat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dhe paragjykimet gjinore me </w:t>
      </w:r>
      <w:r w:rsidR="00D10CE1" w:rsidRPr="007863DB">
        <w:rPr>
          <w:rFonts w:ascii="Arial Narrow" w:hAnsi="Arial Narrow"/>
          <w:b w:val="0"/>
          <w:color w:val="auto"/>
          <w:sz w:val="22"/>
          <w:szCs w:val="22"/>
        </w:rPr>
        <w:t>çka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deri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pafundësi lidhet brendësia e tyre, ose deformohen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m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nyr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ndihmohet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tejkalimin dhe mënjanimin e tyre nga përmbajtjet </w:t>
      </w:r>
      <w:proofErr w:type="spellStart"/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mediatike</w:t>
      </w:r>
      <w:proofErr w:type="spellEnd"/>
      <w:r w:rsidR="00FA5C95" w:rsidRPr="007863DB">
        <w:rPr>
          <w:rFonts w:ascii="Arial Narrow" w:hAnsi="Arial Narrow"/>
          <w:b w:val="0"/>
          <w:color w:val="auto"/>
          <w:sz w:val="22"/>
          <w:szCs w:val="22"/>
        </w:rPr>
        <w:t>.</w:t>
      </w:r>
    </w:p>
    <w:p w:rsidR="00ED39DF" w:rsidRPr="007863DB" w:rsidRDefault="00ED39DF" w:rsidP="005A711B">
      <w:pPr>
        <w:spacing w:after="120"/>
        <w:rPr>
          <w:rFonts w:ascii="Arial Narrow" w:hAnsi="Arial Narrow"/>
        </w:rPr>
      </w:pPr>
    </w:p>
    <w:p w:rsidR="00316822" w:rsidRPr="007863DB" w:rsidRDefault="00FA5C95" w:rsidP="00FA5C95">
      <w:pPr>
        <w:pStyle w:val="Heading1"/>
        <w:spacing w:before="0" w:after="120" w:line="280" w:lineRule="auto"/>
        <w:jc w:val="both"/>
        <w:rPr>
          <w:rFonts w:ascii="Arial Narrow" w:hAnsi="Arial Narrow"/>
          <w:color w:val="7030A0"/>
        </w:rPr>
      </w:pPr>
      <w:r w:rsidRPr="007863DB">
        <w:rPr>
          <w:rFonts w:ascii="Arial Narrow" w:hAnsi="Arial Narrow"/>
          <w:color w:val="7030A0"/>
        </w:rPr>
        <w:t>Metodologjia</w:t>
      </w:r>
    </w:p>
    <w:p w:rsidR="00316822" w:rsidRPr="007863DB" w:rsidRDefault="00316822" w:rsidP="005A711B">
      <w:pPr>
        <w:spacing w:after="120"/>
        <w:jc w:val="both"/>
        <w:rPr>
          <w:rFonts w:ascii="Arial Narrow" w:hAnsi="Arial Narrow"/>
        </w:rPr>
      </w:pPr>
    </w:p>
    <w:p w:rsidR="00F73499" w:rsidRPr="007863DB" w:rsidRDefault="00FA5C95" w:rsidP="00FA5C95">
      <w:pPr>
        <w:spacing w:after="120" w:line="280" w:lineRule="auto"/>
        <w:jc w:val="right"/>
        <w:rPr>
          <w:rFonts w:ascii="Arial Narrow" w:hAnsi="Arial Narrow"/>
          <w:b/>
          <w:color w:val="7030A0"/>
        </w:rPr>
      </w:pPr>
      <w:r w:rsidRPr="007863DB">
        <w:rPr>
          <w:rFonts w:ascii="Arial Narrow" w:hAnsi="Arial Narrow"/>
          <w:b/>
          <w:color w:val="7030A0"/>
        </w:rPr>
        <w:t>Ekzemplar</w:t>
      </w:r>
    </w:p>
    <w:p w:rsidR="00316822" w:rsidRPr="007863DB" w:rsidRDefault="00316822" w:rsidP="00133EF9">
      <w:pPr>
        <w:spacing w:after="120" w:line="280" w:lineRule="auto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  <w:r w:rsidR="00FA5C95" w:rsidRPr="007863DB">
        <w:rPr>
          <w:rFonts w:ascii="Arial Narrow" w:hAnsi="Arial Narrow"/>
        </w:rPr>
        <w:t>Ligji p</w:t>
      </w:r>
      <w:r w:rsidR="00D10CE1">
        <w:rPr>
          <w:rFonts w:ascii="Arial Narrow" w:hAnsi="Arial Narrow"/>
        </w:rPr>
        <w:t>ë</w:t>
      </w:r>
      <w:r w:rsidR="00FA5C95" w:rsidRPr="007863DB">
        <w:rPr>
          <w:rFonts w:ascii="Arial Narrow" w:hAnsi="Arial Narrow"/>
        </w:rPr>
        <w:t>r mundësi t</w:t>
      </w:r>
      <w:r w:rsidR="00D10CE1">
        <w:rPr>
          <w:rFonts w:ascii="Arial Narrow" w:hAnsi="Arial Narrow"/>
        </w:rPr>
        <w:t>ë</w:t>
      </w:r>
      <w:r w:rsidR="00FA5C95" w:rsidRPr="007863DB">
        <w:rPr>
          <w:rFonts w:ascii="Arial Narrow" w:hAnsi="Arial Narrow"/>
        </w:rPr>
        <w:t xml:space="preserve"> barabart</w:t>
      </w:r>
      <w:r w:rsidR="00D10CE1">
        <w:rPr>
          <w:rFonts w:ascii="Arial Narrow" w:hAnsi="Arial Narrow"/>
        </w:rPr>
        <w:t>ë</w:t>
      </w:r>
      <w:r w:rsidR="00FA5C95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FA5C95" w:rsidRPr="007863DB">
        <w:rPr>
          <w:rFonts w:ascii="Arial Narrow" w:hAnsi="Arial Narrow"/>
        </w:rPr>
        <w:t xml:space="preserve"> mes grave dhe burrave, përcakton se analizat q</w:t>
      </w:r>
      <w:r w:rsidR="00D10CE1">
        <w:rPr>
          <w:rFonts w:ascii="Arial Narrow" w:hAnsi="Arial Narrow"/>
        </w:rPr>
        <w:t>ë</w:t>
      </w:r>
      <w:r w:rsidR="00FA5C95" w:rsidRPr="007863DB">
        <w:rPr>
          <w:rFonts w:ascii="Arial Narrow" w:hAnsi="Arial Narrow"/>
        </w:rPr>
        <w:t xml:space="preserve"> i realizon trupi rregullues kan</w:t>
      </w:r>
      <w:r w:rsidR="00D10CE1">
        <w:rPr>
          <w:rFonts w:ascii="Arial Narrow" w:hAnsi="Arial Narrow"/>
        </w:rPr>
        <w:t>ë</w:t>
      </w:r>
      <w:r w:rsidR="00FA5C95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FA5C95"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="00FA5C95" w:rsidRPr="007863DB">
        <w:rPr>
          <w:rFonts w:ascii="Arial Narrow" w:hAnsi="Arial Narrow"/>
        </w:rPr>
        <w:t>jn</w:t>
      </w:r>
      <w:r w:rsidR="00D10CE1">
        <w:rPr>
          <w:rFonts w:ascii="Arial Narrow" w:hAnsi="Arial Narrow"/>
        </w:rPr>
        <w:t>ë</w:t>
      </w:r>
      <w:r w:rsidR="00FA5C95" w:rsidRPr="007863DB">
        <w:rPr>
          <w:rFonts w:ascii="Arial Narrow" w:hAnsi="Arial Narrow"/>
        </w:rPr>
        <w:t xml:space="preserve"> me mediumet </w:t>
      </w:r>
      <w:r w:rsidR="00133EF9" w:rsidRPr="007863DB">
        <w:rPr>
          <w:rFonts w:ascii="Arial Narrow" w:hAnsi="Arial Narrow"/>
        </w:rPr>
        <w:t>p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>r programet e t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 xml:space="preserve"> cilave 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 xml:space="preserve"> kompetent q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>j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 xml:space="preserve"> </w:t>
      </w:r>
      <w:r w:rsidR="00D10CE1" w:rsidRPr="007863DB">
        <w:rPr>
          <w:rFonts w:ascii="Arial Narrow" w:hAnsi="Arial Narrow"/>
        </w:rPr>
        <w:t>mbikëqyrje</w:t>
      </w:r>
      <w:r w:rsidR="00133EF9" w:rsidRPr="007863DB">
        <w:rPr>
          <w:rFonts w:ascii="Arial Narrow" w:hAnsi="Arial Narrow"/>
        </w:rPr>
        <w:t>- q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 xml:space="preserve"> do t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 xml:space="preserve"> thotë ndaj </w:t>
      </w:r>
      <w:proofErr w:type="spellStart"/>
      <w:r w:rsidR="00133EF9" w:rsidRPr="007863DB">
        <w:rPr>
          <w:rFonts w:ascii="Arial Narrow" w:hAnsi="Arial Narrow"/>
        </w:rPr>
        <w:t>radiodifuzer</w:t>
      </w:r>
      <w:r w:rsidR="00D10CE1">
        <w:rPr>
          <w:rFonts w:ascii="Arial Narrow" w:hAnsi="Arial Narrow"/>
        </w:rPr>
        <w:t>ë</w:t>
      </w:r>
      <w:r w:rsidR="00133EF9" w:rsidRPr="007863DB">
        <w:rPr>
          <w:rFonts w:ascii="Arial Narrow" w:hAnsi="Arial Narrow"/>
        </w:rPr>
        <w:t>ve</w:t>
      </w:r>
      <w:proofErr w:type="spellEnd"/>
      <w:r w:rsidR="00133EF9" w:rsidRPr="007863DB">
        <w:rPr>
          <w:rFonts w:ascii="Arial Narrow" w:hAnsi="Arial Narrow"/>
        </w:rPr>
        <w:t>.</w:t>
      </w:r>
    </w:p>
    <w:p w:rsidR="00316822" w:rsidRPr="007863DB" w:rsidRDefault="002706B6" w:rsidP="002706B6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lastRenderedPageBreak/>
        <w:t>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formulimit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ekzemplarit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analiz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, si edhe gjithmonë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insistuar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përfshihen mediumet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cilat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pritet se do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ken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ndikim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madh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shikueshmëri, e me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edhe potencial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madh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ndikuar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publik.</w:t>
      </w:r>
      <w:r w:rsidR="0038155E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përmbajtjet përzgjidheshin nga 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rbimet programore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nivel nacional edhe 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rbimi i par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programor i 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rbimit publik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radiodifuzionit RTM1 dhe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televizioneve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nivel shtet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ror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emetojn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program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rmes multipleksit digjital </w:t>
      </w:r>
      <w:proofErr w:type="spellStart"/>
      <w:r w:rsidRPr="007863DB">
        <w:rPr>
          <w:rFonts w:ascii="Arial Narrow" w:hAnsi="Arial Narrow"/>
        </w:rPr>
        <w:t>terrestrial</w:t>
      </w:r>
      <w:proofErr w:type="spellEnd"/>
      <w:r w:rsidRPr="007863DB">
        <w:rPr>
          <w:rFonts w:ascii="Arial Narrow" w:hAnsi="Arial Narrow"/>
        </w:rPr>
        <w:t>;</w:t>
      </w:r>
      <w:r w:rsidR="00316822"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Alsat</w:t>
      </w:r>
      <w:proofErr w:type="spellEnd"/>
      <w:r w:rsidRPr="007863DB">
        <w:rPr>
          <w:rFonts w:ascii="Arial Narrow" w:hAnsi="Arial Narrow"/>
        </w:rPr>
        <w:t xml:space="preserve">-M, Alfa, Kanal 5, </w:t>
      </w:r>
      <w:proofErr w:type="spellStart"/>
      <w:r w:rsidRPr="007863DB">
        <w:rPr>
          <w:rFonts w:ascii="Arial Narrow" w:hAnsi="Arial Narrow"/>
        </w:rPr>
        <w:t>Sitel</w:t>
      </w:r>
      <w:proofErr w:type="spellEnd"/>
      <w:r w:rsidRPr="007863DB">
        <w:rPr>
          <w:rFonts w:ascii="Arial Narrow" w:hAnsi="Arial Narrow"/>
        </w:rPr>
        <w:t xml:space="preserve"> dhe </w:t>
      </w:r>
      <w:proofErr w:type="spellStart"/>
      <w:r w:rsidRPr="007863DB">
        <w:rPr>
          <w:rFonts w:ascii="Arial Narrow" w:hAnsi="Arial Narrow"/>
        </w:rPr>
        <w:t>Telma</w:t>
      </w:r>
      <w:proofErr w:type="spellEnd"/>
      <w:r w:rsidRPr="007863DB">
        <w:rPr>
          <w:rFonts w:ascii="Arial Narrow" w:hAnsi="Arial Narrow"/>
        </w:rPr>
        <w:t>. Nga programi i emetuar 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shtatorit 2015, u krijua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jav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u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rzgjodh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nga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ose dy dit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nga </w:t>
      </w:r>
      <w:r w:rsidR="00D10CE1" w:rsidRPr="007863DB">
        <w:rPr>
          <w:rFonts w:ascii="Arial Narrow" w:hAnsi="Arial Narrow"/>
        </w:rPr>
        <w:t>çdo</w:t>
      </w:r>
      <w:r w:rsidRPr="007863DB">
        <w:rPr>
          <w:rFonts w:ascii="Arial Narrow" w:hAnsi="Arial Narrow"/>
        </w:rPr>
        <w:t xml:space="preserve"> jav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–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ekzemplari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nxjerr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prej këtyre dit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ve:</w:t>
      </w:r>
      <w:r w:rsidR="002F011B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28 shtatori (e 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), 15 shtatori (e mart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), 16 shtatori (e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rkur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), 3 shtatori (e enjte), 11 shtatori (e premte), 26 shtatori (e shtun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) dhe 6 shtatori (e diel).</w:t>
      </w:r>
      <w:r w:rsidR="002F011B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U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rzgjodh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nga shtat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emisione informative-ditore</w:t>
      </w:r>
      <w:r w:rsidRPr="007863DB">
        <w:rPr>
          <w:rStyle w:val="FootnoteReference"/>
          <w:rFonts w:ascii="Arial Narrow" w:hAnsi="Arial Narrow"/>
        </w:rPr>
        <w:footnoteReference w:id="2"/>
      </w:r>
      <w:r w:rsidRPr="007863DB">
        <w:rPr>
          <w:rFonts w:ascii="Arial Narrow" w:hAnsi="Arial Narrow"/>
        </w:rPr>
        <w:t xml:space="preserve"> nga secili TV Stacion, edhe 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:</w:t>
      </w:r>
      <w:r w:rsidR="00B7227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  <w:i/>
        </w:rPr>
        <w:t xml:space="preserve">Ditari 2 </w:t>
      </w:r>
      <w:r w:rsidRPr="007863DB">
        <w:rPr>
          <w:rFonts w:ascii="Arial Narrow" w:hAnsi="Arial Narrow"/>
        </w:rPr>
        <w:t>dhe Lajmet e sportit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vazhdim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RTM1; Lajmet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gjuh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maqedonase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ora 22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TV </w:t>
      </w:r>
      <w:proofErr w:type="spellStart"/>
      <w:r w:rsidRPr="007863DB">
        <w:rPr>
          <w:rFonts w:ascii="Arial Narrow" w:hAnsi="Arial Narrow"/>
        </w:rPr>
        <w:t>Alsat</w:t>
      </w:r>
      <w:proofErr w:type="spellEnd"/>
      <w:r w:rsidRPr="007863DB">
        <w:rPr>
          <w:rFonts w:ascii="Arial Narrow" w:hAnsi="Arial Narrow"/>
        </w:rPr>
        <w:t>-M; La</w:t>
      </w:r>
      <w:r w:rsidR="003B487C">
        <w:rPr>
          <w:rFonts w:ascii="Arial Narrow" w:hAnsi="Arial Narrow"/>
        </w:rPr>
        <w:t>j</w:t>
      </w:r>
      <w:r w:rsidRPr="007863DB">
        <w:rPr>
          <w:rFonts w:ascii="Arial Narrow" w:hAnsi="Arial Narrow"/>
        </w:rPr>
        <w:t>met nga ora 17:30 dhe lajmet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vazhdim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sport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TV Alfa; Ditari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ora 18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TV Kanal 5; Ditari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ora 18:30 dhe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pas Biznes Lajmet e TV </w:t>
      </w:r>
      <w:proofErr w:type="spellStart"/>
      <w:r w:rsidRPr="007863DB">
        <w:rPr>
          <w:rFonts w:ascii="Arial Narrow" w:hAnsi="Arial Narrow"/>
        </w:rPr>
        <w:t>Sitel</w:t>
      </w:r>
      <w:proofErr w:type="spellEnd"/>
      <w:r w:rsidRPr="007863DB">
        <w:rPr>
          <w:rFonts w:ascii="Arial Narrow" w:hAnsi="Arial Narrow"/>
        </w:rPr>
        <w:t>; dhe Lajmet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ora 18:30, ndërsa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pas edhe </w:t>
      </w:r>
      <w:proofErr w:type="spellStart"/>
      <w:r w:rsidRPr="007863DB">
        <w:rPr>
          <w:rFonts w:ascii="Arial Narrow" w:hAnsi="Arial Narrow"/>
        </w:rPr>
        <w:t>Telma</w:t>
      </w:r>
      <w:proofErr w:type="spellEnd"/>
      <w:r w:rsidRPr="007863DB">
        <w:rPr>
          <w:rFonts w:ascii="Arial Narrow" w:hAnsi="Arial Narrow"/>
        </w:rPr>
        <w:t xml:space="preserve"> sport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TV </w:t>
      </w:r>
      <w:proofErr w:type="spellStart"/>
      <w:r w:rsidRPr="007863DB">
        <w:rPr>
          <w:rFonts w:ascii="Arial Narrow" w:hAnsi="Arial Narrow"/>
        </w:rPr>
        <w:t>Telma</w:t>
      </w:r>
      <w:proofErr w:type="spellEnd"/>
      <w:r w:rsidRPr="007863DB">
        <w:rPr>
          <w:rFonts w:ascii="Arial Narrow" w:hAnsi="Arial Narrow"/>
        </w:rPr>
        <w:t xml:space="preserve">. </w:t>
      </w:r>
    </w:p>
    <w:p w:rsidR="00933E23" w:rsidRPr="007863DB" w:rsidRDefault="00933E23" w:rsidP="005A711B">
      <w:pPr>
        <w:spacing w:after="120"/>
        <w:ind w:firstLine="720"/>
        <w:jc w:val="both"/>
        <w:rPr>
          <w:rFonts w:ascii="Arial Narrow" w:hAnsi="Arial Narrow"/>
        </w:rPr>
      </w:pPr>
    </w:p>
    <w:p w:rsidR="004F4C45" w:rsidRPr="007863DB" w:rsidRDefault="004F4C45">
      <w:pPr>
        <w:rPr>
          <w:rFonts w:ascii="Arial Narrow" w:hAnsi="Arial Narrow"/>
          <w:b/>
          <w:color w:val="7030A0"/>
        </w:rPr>
      </w:pPr>
      <w:r w:rsidRPr="007863DB">
        <w:rPr>
          <w:rFonts w:ascii="Arial Narrow" w:hAnsi="Arial Narrow"/>
          <w:b/>
          <w:color w:val="7030A0"/>
        </w:rPr>
        <w:br w:type="page"/>
      </w:r>
    </w:p>
    <w:p w:rsidR="00D21032" w:rsidRPr="007863DB" w:rsidRDefault="002706B6" w:rsidP="00DF6742">
      <w:pPr>
        <w:spacing w:after="120" w:line="280" w:lineRule="auto"/>
        <w:jc w:val="right"/>
        <w:rPr>
          <w:rFonts w:ascii="Arial Narrow" w:hAnsi="Arial Narrow"/>
          <w:b/>
          <w:color w:val="7030A0"/>
        </w:rPr>
      </w:pPr>
      <w:r w:rsidRPr="007863DB">
        <w:rPr>
          <w:rFonts w:ascii="Arial Narrow" w:hAnsi="Arial Narrow"/>
          <w:b/>
          <w:color w:val="7030A0"/>
        </w:rPr>
        <w:lastRenderedPageBreak/>
        <w:t>Instrumenti dhe teknikat hulumtuese</w:t>
      </w:r>
    </w:p>
    <w:p w:rsidR="00ED39DF" w:rsidRPr="007863DB" w:rsidRDefault="00DF6742" w:rsidP="0025577D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çdo</w:t>
      </w:r>
      <w:r w:rsidRPr="007863DB">
        <w:rPr>
          <w:rFonts w:ascii="Arial Narrow" w:hAnsi="Arial Narrow"/>
        </w:rPr>
        <w:t xml:space="preserve"> edicion </w:t>
      </w:r>
      <w:r w:rsidR="0025577D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lajmeve</w:t>
      </w:r>
      <w:r w:rsidR="0025577D" w:rsidRPr="007863DB">
        <w:rPr>
          <w:rFonts w:ascii="Arial Narrow" w:hAnsi="Arial Narrow"/>
        </w:rPr>
        <w:t xml:space="preserve"> nga ekzemplari i zgjedhur n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, u analizuan 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gjitha shtojcat me </w:t>
      </w:r>
      <w:r w:rsidR="003B487C" w:rsidRPr="007863DB">
        <w:rPr>
          <w:rFonts w:ascii="Arial Narrow" w:hAnsi="Arial Narrow"/>
        </w:rPr>
        <w:t>ç’rast</w:t>
      </w:r>
      <w:r w:rsidR="0025577D" w:rsidRPr="007863DB">
        <w:rPr>
          <w:rFonts w:ascii="Arial Narrow" w:hAnsi="Arial Narrow"/>
        </w:rPr>
        <w:t xml:space="preserve"> përdorej pyet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sori p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r analiz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lajmeve/</w:t>
      </w:r>
      <w:r w:rsidR="003B487C" w:rsidRPr="007863DB">
        <w:rPr>
          <w:rFonts w:ascii="Arial Narrow" w:hAnsi="Arial Narrow"/>
        </w:rPr>
        <w:t>ditarëve</w:t>
      </w:r>
      <w:r w:rsidR="0025577D" w:rsidRPr="007863DB">
        <w:rPr>
          <w:rFonts w:ascii="Arial Narrow" w:hAnsi="Arial Narrow"/>
        </w:rPr>
        <w:t>.</w:t>
      </w:r>
      <w:r w:rsidR="00D21032" w:rsidRPr="007863DB">
        <w:rPr>
          <w:rFonts w:ascii="Arial Narrow" w:hAnsi="Arial Narrow"/>
        </w:rPr>
        <w:t xml:space="preserve"> </w:t>
      </w:r>
      <w:r w:rsidR="0025577D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drejtim, me përdorimin e analizës s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rmbajtjes dhe analizës </w:t>
      </w:r>
      <w:r w:rsidR="003B487C" w:rsidRPr="007863DB">
        <w:rPr>
          <w:rFonts w:ascii="Arial Narrow" w:hAnsi="Arial Narrow"/>
        </w:rPr>
        <w:t>diskurseve</w:t>
      </w:r>
      <w:r w:rsidR="0025577D" w:rsidRPr="007863DB">
        <w:rPr>
          <w:rFonts w:ascii="Arial Narrow" w:hAnsi="Arial Narrow"/>
        </w:rPr>
        <w:t>, u fituan 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dh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nat e nevojshme kuantitative dhe kualitative p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r t'u siguruar p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rgjigjet e indikator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ve t</w:t>
      </w:r>
      <w:r w:rsidR="00D10CE1">
        <w:rPr>
          <w:rFonts w:ascii="Arial Narrow" w:hAnsi="Arial Narrow"/>
        </w:rPr>
        <w:t>ë</w:t>
      </w:r>
      <w:r w:rsidR="003B487C">
        <w:rPr>
          <w:rFonts w:ascii="Arial Narrow" w:hAnsi="Arial Narrow"/>
        </w:rPr>
        <w:t xml:space="preserve"> nde</w:t>
      </w:r>
      <w:r w:rsidR="0025577D" w:rsidRPr="007863DB">
        <w:rPr>
          <w:rFonts w:ascii="Arial Narrow" w:hAnsi="Arial Narrow"/>
        </w:rPr>
        <w:t>jsh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m gjinor p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r mediumet, nga UNESKO e q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kan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jn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me portretizimin gjinor 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përmbajtjeve </w:t>
      </w:r>
      <w:proofErr w:type="spellStart"/>
      <w:r w:rsidR="0025577D" w:rsidRPr="007863DB">
        <w:rPr>
          <w:rFonts w:ascii="Arial Narrow" w:hAnsi="Arial Narrow"/>
        </w:rPr>
        <w:t>mediatike</w:t>
      </w:r>
      <w:proofErr w:type="spellEnd"/>
      <w:r w:rsidR="0025577D" w:rsidRPr="007863DB">
        <w:rPr>
          <w:rFonts w:ascii="Arial Narrow" w:hAnsi="Arial Narrow"/>
        </w:rPr>
        <w:t xml:space="preserve"> (grupi B1 – p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r lajmet dhe programet informative). </w:t>
      </w:r>
    </w:p>
    <w:p w:rsidR="00ED39DF" w:rsidRPr="007863DB" w:rsidRDefault="00ED39DF" w:rsidP="005A711B">
      <w:pPr>
        <w:spacing w:after="120"/>
        <w:rPr>
          <w:rFonts w:ascii="Arial Narrow" w:hAnsi="Arial Narrow"/>
        </w:rPr>
      </w:pPr>
    </w:p>
    <w:p w:rsidR="00294A82" w:rsidRPr="007863DB" w:rsidRDefault="00294A82" w:rsidP="005A711B">
      <w:pPr>
        <w:pStyle w:val="Heading1"/>
        <w:spacing w:before="0" w:after="120"/>
        <w:jc w:val="both"/>
        <w:rPr>
          <w:rFonts w:ascii="Arial Narrow" w:hAnsi="Arial Narrow"/>
          <w:color w:val="7030A0"/>
        </w:rPr>
      </w:pPr>
    </w:p>
    <w:p w:rsidR="00294A82" w:rsidRPr="007863DB" w:rsidRDefault="0025577D" w:rsidP="0025577D">
      <w:pPr>
        <w:pStyle w:val="Heading1"/>
        <w:spacing w:before="0" w:after="120" w:line="280" w:lineRule="auto"/>
        <w:jc w:val="both"/>
        <w:rPr>
          <w:rFonts w:ascii="Arial Narrow" w:hAnsi="Arial Narrow"/>
          <w:color w:val="7030A0"/>
        </w:rPr>
      </w:pPr>
      <w:r w:rsidRPr="007863DB">
        <w:rPr>
          <w:rFonts w:ascii="Arial Narrow" w:hAnsi="Arial Narrow"/>
          <w:color w:val="7030A0"/>
        </w:rPr>
        <w:t>Indikator</w:t>
      </w:r>
      <w:r w:rsidR="00D10CE1">
        <w:rPr>
          <w:rFonts w:ascii="Arial Narrow" w:hAnsi="Arial Narrow"/>
          <w:color w:val="7030A0"/>
        </w:rPr>
        <w:t>ë</w:t>
      </w:r>
      <w:r w:rsidRPr="007863DB">
        <w:rPr>
          <w:rFonts w:ascii="Arial Narrow" w:hAnsi="Arial Narrow"/>
          <w:color w:val="7030A0"/>
        </w:rPr>
        <w:t>t e p</w:t>
      </w:r>
      <w:r w:rsidR="00D10CE1">
        <w:rPr>
          <w:rFonts w:ascii="Arial Narrow" w:hAnsi="Arial Narrow"/>
          <w:color w:val="7030A0"/>
        </w:rPr>
        <w:t>ë</w:t>
      </w:r>
      <w:r w:rsidRPr="007863DB">
        <w:rPr>
          <w:rFonts w:ascii="Arial Narrow" w:hAnsi="Arial Narrow"/>
          <w:color w:val="7030A0"/>
        </w:rPr>
        <w:t>rgjithsh</w:t>
      </w:r>
      <w:r w:rsidR="00D10CE1">
        <w:rPr>
          <w:rFonts w:ascii="Arial Narrow" w:hAnsi="Arial Narrow"/>
          <w:color w:val="7030A0"/>
        </w:rPr>
        <w:t>ë</w:t>
      </w:r>
      <w:r w:rsidRPr="007863DB">
        <w:rPr>
          <w:rFonts w:ascii="Arial Narrow" w:hAnsi="Arial Narrow"/>
          <w:color w:val="7030A0"/>
        </w:rPr>
        <w:t>m kuantitativ</w:t>
      </w:r>
    </w:p>
    <w:p w:rsidR="00EC371A" w:rsidRPr="007863DB" w:rsidRDefault="00E50C07" w:rsidP="0025577D">
      <w:pPr>
        <w:spacing w:after="120" w:line="280" w:lineRule="auto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  <w:r w:rsidR="0025577D" w:rsidRPr="007863DB">
        <w:rPr>
          <w:rFonts w:ascii="Arial Narrow" w:hAnsi="Arial Narrow"/>
        </w:rPr>
        <w:t>Analiza u realizua mbi nj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ekzemplar prej rreth 24 or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ve dhe 12 minuta 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lajmeve 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emetuara n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42 edicione 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emisioneve informative-ditore nga gjasht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televizionet nacionale 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ekzemplarit.</w:t>
      </w:r>
      <w:r w:rsidR="00BB382E" w:rsidRPr="007863DB">
        <w:rPr>
          <w:rFonts w:ascii="Arial Narrow" w:hAnsi="Arial Narrow"/>
        </w:rPr>
        <w:t xml:space="preserve"> </w:t>
      </w:r>
      <w:r w:rsidR="0025577D" w:rsidRPr="007863DB">
        <w:rPr>
          <w:rFonts w:ascii="Arial Narrow" w:hAnsi="Arial Narrow"/>
        </w:rPr>
        <w:t>Prej tyre, vetëm tremb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>dhjet</w:t>
      </w:r>
      <w:r w:rsidR="00D10CE1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minuta e </w:t>
      </w:r>
      <w:r w:rsidR="003B487C" w:rsidRPr="007863DB">
        <w:rPr>
          <w:rFonts w:ascii="Arial Narrow" w:hAnsi="Arial Narrow"/>
        </w:rPr>
        <w:t>gjys</w:t>
      </w:r>
      <w:r w:rsidR="003B487C">
        <w:rPr>
          <w:rFonts w:ascii="Arial Narrow" w:hAnsi="Arial Narrow"/>
        </w:rPr>
        <w:t>m</w:t>
      </w:r>
      <w:r w:rsidR="003B487C" w:rsidRPr="007863DB">
        <w:rPr>
          <w:rFonts w:ascii="Arial Narrow" w:hAnsi="Arial Narrow"/>
        </w:rPr>
        <w:t>ë</w:t>
      </w:r>
      <w:r w:rsidR="0025577D" w:rsidRPr="007863DB">
        <w:rPr>
          <w:rFonts w:ascii="Arial Narrow" w:hAnsi="Arial Narrow"/>
        </w:rPr>
        <w:t xml:space="preserve"> janë shtojca ku përpunohen </w:t>
      </w:r>
      <w:r w:rsidR="003B487C" w:rsidRPr="007863DB">
        <w:rPr>
          <w:rFonts w:ascii="Arial Narrow" w:hAnsi="Arial Narrow"/>
        </w:rPr>
        <w:t>ç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shtjet</w:t>
      </w:r>
      <w:r w:rsidR="0025577D" w:rsidRPr="007863DB">
        <w:rPr>
          <w:rFonts w:ascii="Arial Narrow" w:hAnsi="Arial Narrow"/>
        </w:rPr>
        <w:t xml:space="preserve"> gjinore.</w:t>
      </w:r>
    </w:p>
    <w:tbl>
      <w:tblPr>
        <w:tblW w:w="9148" w:type="dxa"/>
        <w:jc w:val="center"/>
        <w:tblInd w:w="-353" w:type="dxa"/>
        <w:tblLayout w:type="fixed"/>
        <w:tblLook w:val="04A0"/>
      </w:tblPr>
      <w:tblGrid>
        <w:gridCol w:w="1195"/>
        <w:gridCol w:w="1988"/>
        <w:gridCol w:w="1988"/>
        <w:gridCol w:w="1988"/>
        <w:gridCol w:w="1989"/>
      </w:tblGrid>
      <w:tr w:rsidR="006A6D29" w:rsidRPr="007863DB" w:rsidTr="0025577D">
        <w:trPr>
          <w:trHeight w:val="61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A6D29" w:rsidRPr="007863DB" w:rsidRDefault="006A6D29" w:rsidP="00F7581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</w:pPr>
            <w:r w:rsidRPr="007863DB">
              <w:rPr>
                <w:rFonts w:ascii="Arial Narrow" w:hAnsi="Arial Narrow"/>
              </w:rPr>
              <w:br w:type="page"/>
            </w:r>
            <w:r w:rsidR="0025577D" w:rsidRPr="007863DB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t>TV stacioni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A6D29" w:rsidRPr="007863DB" w:rsidRDefault="0025577D" w:rsidP="00ED39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t>Koh</w:t>
            </w:r>
            <w:r w:rsidR="00D10CE1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t>ë</w:t>
            </w:r>
            <w:r w:rsidRPr="007863DB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t>zgjatja e përgjithshme e materialit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A6D29" w:rsidRPr="007863DB" w:rsidRDefault="0025577D" w:rsidP="00ED39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t>Koh</w:t>
            </w:r>
            <w:r w:rsidR="00D10CE1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t>ë</w:t>
            </w:r>
            <w:r w:rsidRPr="007863DB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t>zgjatja e materialit p</w:t>
            </w:r>
            <w:r w:rsidR="00D10CE1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t>ë</w:t>
            </w:r>
            <w:r w:rsidRPr="007863DB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t>r gjinit</w:t>
            </w:r>
            <w:r w:rsidR="00D10CE1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t>ë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A6D29" w:rsidRPr="007863DB" w:rsidRDefault="0025577D" w:rsidP="0025577D">
            <w:pPr>
              <w:spacing w:line="280" w:lineRule="auto"/>
              <w:jc w:val="center"/>
              <w:rPr>
                <w:rFonts w:ascii="Arial Narrow" w:hAnsi="Arial Narrow"/>
                <w:b/>
                <w:bCs/>
              </w:rPr>
            </w:pPr>
            <w:r w:rsidRPr="007863DB">
              <w:rPr>
                <w:rFonts w:ascii="Arial Narrow" w:hAnsi="Arial Narrow"/>
                <w:b/>
                <w:bCs/>
              </w:rPr>
              <w:t>Materiale t</w:t>
            </w:r>
            <w:r w:rsidR="00D10CE1">
              <w:rPr>
                <w:rFonts w:ascii="Arial Narrow" w:hAnsi="Arial Narrow"/>
                <w:b/>
                <w:bCs/>
              </w:rPr>
              <w:t>ë</w:t>
            </w:r>
            <w:r w:rsidRPr="007863DB">
              <w:rPr>
                <w:rFonts w:ascii="Arial Narrow" w:hAnsi="Arial Narrow"/>
                <w:b/>
                <w:bCs/>
              </w:rPr>
              <w:t xml:space="preserve"> përgjithshme t</w:t>
            </w:r>
            <w:r w:rsidR="00D10CE1">
              <w:rPr>
                <w:rFonts w:ascii="Arial Narrow" w:hAnsi="Arial Narrow"/>
                <w:b/>
                <w:bCs/>
              </w:rPr>
              <w:t>ë</w:t>
            </w:r>
            <w:r w:rsidRPr="007863DB">
              <w:rPr>
                <w:rFonts w:ascii="Arial Narrow" w:hAnsi="Arial Narrow"/>
                <w:b/>
                <w:bCs/>
              </w:rPr>
              <w:t xml:space="preserve"> analizuara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A6D29" w:rsidRPr="007863DB" w:rsidRDefault="0025577D" w:rsidP="0025577D">
            <w:pPr>
              <w:spacing w:line="280" w:lineRule="auto"/>
              <w:jc w:val="center"/>
              <w:rPr>
                <w:rFonts w:ascii="Arial Narrow" w:hAnsi="Arial Narrow"/>
              </w:rPr>
            </w:pPr>
            <w:r w:rsidRPr="007863DB">
              <w:rPr>
                <w:rFonts w:ascii="Arial Narrow" w:hAnsi="Arial Narrow"/>
                <w:b/>
                <w:bCs/>
              </w:rPr>
              <w:t>Materiale me tematik</w:t>
            </w:r>
            <w:r w:rsidR="00D10CE1">
              <w:rPr>
                <w:rFonts w:ascii="Arial Narrow" w:hAnsi="Arial Narrow"/>
                <w:b/>
                <w:bCs/>
              </w:rPr>
              <w:t>ë</w:t>
            </w:r>
            <w:r w:rsidRPr="007863DB">
              <w:rPr>
                <w:rFonts w:ascii="Arial Narrow" w:hAnsi="Arial Narrow"/>
                <w:b/>
                <w:bCs/>
              </w:rPr>
              <w:t xml:space="preserve"> gjinore</w:t>
            </w:r>
          </w:p>
        </w:tc>
      </w:tr>
      <w:tr w:rsidR="006A6D29" w:rsidRPr="007863DB" w:rsidTr="0025577D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403151"/>
            <w:noWrap/>
            <w:vAlign w:val="bottom"/>
            <w:hideMark/>
          </w:tcPr>
          <w:p w:rsidR="006A6D29" w:rsidRPr="007863DB" w:rsidRDefault="0025577D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  <w:t>RTM1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3:37:33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0:00:00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152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/</w:t>
            </w:r>
          </w:p>
        </w:tc>
      </w:tr>
      <w:tr w:rsidR="006A6D29" w:rsidRPr="007863DB" w:rsidTr="0025577D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403151"/>
            <w:noWrap/>
            <w:vAlign w:val="bottom"/>
            <w:hideMark/>
          </w:tcPr>
          <w:p w:rsidR="006A6D29" w:rsidRPr="007863DB" w:rsidRDefault="0025577D" w:rsidP="003B48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</w:pPr>
            <w:proofErr w:type="spellStart"/>
            <w:r w:rsidRPr="007863DB"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  <w:t>A</w:t>
            </w:r>
            <w:r w:rsidR="003B487C"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  <w:t>l</w:t>
            </w:r>
            <w:r w:rsidRPr="007863DB"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  <w:t>sat</w:t>
            </w:r>
            <w:proofErr w:type="spellEnd"/>
            <w:r w:rsidRPr="007863DB"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  <w:t>-M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3:27:31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0:00:00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140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/</w:t>
            </w:r>
          </w:p>
        </w:tc>
      </w:tr>
      <w:tr w:rsidR="006A6D29" w:rsidRPr="007863DB" w:rsidTr="0025577D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403151"/>
            <w:noWrap/>
            <w:vAlign w:val="bottom"/>
            <w:hideMark/>
          </w:tcPr>
          <w:p w:rsidR="006A6D29" w:rsidRPr="007863DB" w:rsidRDefault="0025577D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  <w:t>Alfa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3:29:06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0:02:11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1A049C" w:rsidP="006A6D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180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1A049C" w:rsidP="006A6D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2</w:t>
            </w:r>
          </w:p>
        </w:tc>
      </w:tr>
      <w:tr w:rsidR="006A6D29" w:rsidRPr="007863DB" w:rsidTr="0025577D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403151"/>
            <w:noWrap/>
            <w:vAlign w:val="bottom"/>
            <w:hideMark/>
          </w:tcPr>
          <w:p w:rsidR="006A6D29" w:rsidRPr="007863DB" w:rsidRDefault="0025577D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  <w:t>Kanal 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5:28:08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0:03:00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1A049C" w:rsidP="001A049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101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1A049C" w:rsidP="001A049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1</w:t>
            </w:r>
          </w:p>
        </w:tc>
      </w:tr>
      <w:tr w:rsidR="006A6D29" w:rsidRPr="007863DB" w:rsidTr="0025577D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403151"/>
            <w:noWrap/>
            <w:vAlign w:val="bottom"/>
            <w:hideMark/>
          </w:tcPr>
          <w:p w:rsidR="006A6D29" w:rsidRPr="007863DB" w:rsidRDefault="0025577D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</w:pPr>
            <w:proofErr w:type="spellStart"/>
            <w:r w:rsidRPr="007863DB"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  <w:t>Sitel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4:22:37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0:05:46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150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2</w:t>
            </w:r>
          </w:p>
        </w:tc>
      </w:tr>
      <w:tr w:rsidR="006A6D29" w:rsidRPr="007863DB" w:rsidTr="0025577D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3151"/>
            <w:noWrap/>
            <w:vAlign w:val="bottom"/>
            <w:hideMark/>
          </w:tcPr>
          <w:p w:rsidR="006A6D29" w:rsidRPr="007863DB" w:rsidRDefault="0025577D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</w:pPr>
            <w:proofErr w:type="spellStart"/>
            <w:r w:rsidRPr="007863DB">
              <w:rPr>
                <w:rFonts w:ascii="Arial Narrow" w:eastAsia="Times New Roman" w:hAnsi="Arial Narrow" w:cs="Calibri"/>
                <w:b/>
                <w:bCs/>
                <w:color w:val="FFFFFF"/>
                <w:lang w:eastAsia="mk-MK"/>
              </w:rPr>
              <w:t>Telma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3:46:51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0:02:36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1A049C" w:rsidP="001A049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153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1A049C" w:rsidP="001A049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color w:val="403152" w:themeColor="accent4" w:themeShade="80"/>
              </w:rPr>
              <w:t>1</w:t>
            </w:r>
          </w:p>
        </w:tc>
      </w:tr>
      <w:tr w:rsidR="006A6D29" w:rsidRPr="007863DB" w:rsidTr="0025577D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6A6D29" w:rsidRPr="007863DB" w:rsidRDefault="0025577D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000000"/>
                <w:lang w:eastAsia="mk-MK"/>
              </w:rPr>
              <w:lastRenderedPageBreak/>
              <w:t xml:space="preserve">Gjithsejtë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24:11:46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</w:pPr>
            <w:r w:rsidRPr="007863DB">
              <w:rPr>
                <w:rFonts w:ascii="Arial Narrow" w:eastAsia="Times New Roman" w:hAnsi="Arial Narrow" w:cs="Calibri"/>
                <w:b/>
                <w:bCs/>
                <w:color w:val="403152" w:themeColor="accent4" w:themeShade="80"/>
                <w:lang w:eastAsia="mk-MK"/>
              </w:rPr>
              <w:t>0:13:33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bCs/>
                <w:color w:val="403152" w:themeColor="accent4" w:themeShade="80"/>
              </w:rPr>
              <w:t>876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29" w:rsidRPr="007863DB" w:rsidRDefault="006A6D29" w:rsidP="006A6D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03152" w:themeColor="accent4" w:themeShade="80"/>
              </w:rPr>
            </w:pPr>
            <w:r w:rsidRPr="007863DB">
              <w:rPr>
                <w:rFonts w:ascii="Arial Narrow" w:hAnsi="Arial Narrow"/>
                <w:b/>
                <w:bCs/>
                <w:color w:val="403152" w:themeColor="accent4" w:themeShade="80"/>
              </w:rPr>
              <w:t>6</w:t>
            </w:r>
          </w:p>
        </w:tc>
      </w:tr>
    </w:tbl>
    <w:p w:rsidR="00ED39DF" w:rsidRPr="007863DB" w:rsidRDefault="00360F5A" w:rsidP="00F5396F">
      <w:pPr>
        <w:spacing w:before="60" w:after="120" w:line="240" w:lineRule="auto"/>
        <w:rPr>
          <w:rFonts w:ascii="Arial Narrow" w:hAnsi="Arial Narrow"/>
          <w:sz w:val="18"/>
          <w:szCs w:val="18"/>
        </w:rPr>
      </w:pPr>
      <w:r w:rsidRPr="007863DB">
        <w:rPr>
          <w:rFonts w:ascii="Arial Narrow" w:hAnsi="Arial Narrow"/>
          <w:sz w:val="18"/>
          <w:szCs w:val="18"/>
        </w:rPr>
        <w:t>Tabela 1.</w:t>
      </w:r>
      <w:r w:rsidR="000D422D" w:rsidRPr="007863DB">
        <w:rPr>
          <w:rFonts w:ascii="Arial Narrow" w:hAnsi="Arial Narrow"/>
          <w:sz w:val="18"/>
          <w:szCs w:val="18"/>
        </w:rPr>
        <w:t xml:space="preserve"> </w:t>
      </w:r>
      <w:r w:rsidR="00F5396F" w:rsidRPr="007863DB">
        <w:rPr>
          <w:rFonts w:ascii="Arial Narrow" w:hAnsi="Arial Narrow"/>
          <w:sz w:val="18"/>
          <w:szCs w:val="18"/>
        </w:rPr>
        <w:t>Aspekt i kohëzgjatjes s</w:t>
      </w:r>
      <w:r w:rsidR="00D10CE1">
        <w:rPr>
          <w:rFonts w:ascii="Arial Narrow" w:hAnsi="Arial Narrow"/>
          <w:sz w:val="18"/>
          <w:szCs w:val="18"/>
        </w:rPr>
        <w:t>ë</w:t>
      </w:r>
      <w:r w:rsidR="00F5396F" w:rsidRPr="007863DB">
        <w:rPr>
          <w:rFonts w:ascii="Arial Narrow" w:hAnsi="Arial Narrow"/>
          <w:sz w:val="18"/>
          <w:szCs w:val="18"/>
        </w:rPr>
        <w:t xml:space="preserve"> numrit t</w:t>
      </w:r>
      <w:r w:rsidR="00D10CE1">
        <w:rPr>
          <w:rFonts w:ascii="Arial Narrow" w:hAnsi="Arial Narrow"/>
          <w:sz w:val="18"/>
          <w:szCs w:val="18"/>
        </w:rPr>
        <w:t>ë</w:t>
      </w:r>
      <w:r w:rsidR="00F5396F" w:rsidRPr="007863DB">
        <w:rPr>
          <w:rFonts w:ascii="Arial Narrow" w:hAnsi="Arial Narrow"/>
          <w:sz w:val="18"/>
          <w:szCs w:val="18"/>
        </w:rPr>
        <w:t xml:space="preserve"> materialeve t</w:t>
      </w:r>
      <w:r w:rsidR="00D10CE1">
        <w:rPr>
          <w:rFonts w:ascii="Arial Narrow" w:hAnsi="Arial Narrow"/>
          <w:sz w:val="18"/>
          <w:szCs w:val="18"/>
        </w:rPr>
        <w:t>ë</w:t>
      </w:r>
      <w:r w:rsidR="00F5396F" w:rsidRPr="007863DB">
        <w:rPr>
          <w:rFonts w:ascii="Arial Narrow" w:hAnsi="Arial Narrow"/>
          <w:sz w:val="18"/>
          <w:szCs w:val="18"/>
        </w:rPr>
        <w:t xml:space="preserve"> analizuara kundrejt kohëzgjatjes dhe numrit t</w:t>
      </w:r>
      <w:r w:rsidR="00D10CE1">
        <w:rPr>
          <w:rFonts w:ascii="Arial Narrow" w:hAnsi="Arial Narrow"/>
          <w:sz w:val="18"/>
          <w:szCs w:val="18"/>
        </w:rPr>
        <w:t>ë</w:t>
      </w:r>
      <w:r w:rsidR="00F5396F" w:rsidRPr="007863DB">
        <w:rPr>
          <w:rFonts w:ascii="Arial Narrow" w:hAnsi="Arial Narrow"/>
          <w:sz w:val="18"/>
          <w:szCs w:val="18"/>
        </w:rPr>
        <w:t xml:space="preserve"> materialeve nga temat gjinore.</w:t>
      </w:r>
    </w:p>
    <w:p w:rsidR="000B2BBA" w:rsidRPr="007863DB" w:rsidRDefault="00AD3EDC" w:rsidP="00117539">
      <w:pPr>
        <w:spacing w:after="1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</w:p>
    <w:p w:rsidR="003E5EB8" w:rsidRPr="007863DB" w:rsidRDefault="00F5396F" w:rsidP="00F5396F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Kjo gjithsesi se pasqyrohet edhe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raport me numrin e materialeve:</w:t>
      </w:r>
      <w:r w:rsidR="00AD3EDC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Nga numri 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rgjithsh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 i materialeve 876, vetëm gjasht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me tematik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gjinore, me </w:t>
      </w:r>
      <w:r w:rsidR="003B487C" w:rsidRPr="007863DB">
        <w:rPr>
          <w:rFonts w:ascii="Arial Narrow" w:hAnsi="Arial Narrow"/>
        </w:rPr>
        <w:t>ç’rast</w:t>
      </w:r>
      <w:r w:rsidRPr="007863DB">
        <w:rPr>
          <w:rFonts w:ascii="Arial Narrow" w:hAnsi="Arial Narrow"/>
        </w:rPr>
        <w:t xml:space="preserve"> RTM 1 dhe TV ALSAT-M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periudhën e analizuar nuk kan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asnjë material ku theksi vihet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(Tabela 1).</w:t>
      </w:r>
    </w:p>
    <w:p w:rsidR="006D6D0F" w:rsidRPr="007863DB" w:rsidRDefault="00F5396F" w:rsidP="00F5396F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Raporti i bashkëbisedueseve dhe bashkëbiseduesve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materialet e analizuara tregojnë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dallim drastik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mes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pranis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meshkujve kundrejt </w:t>
      </w:r>
      <w:r w:rsidR="003B487C" w:rsidRPr="007863DB">
        <w:rPr>
          <w:rFonts w:ascii="Arial Narrow" w:hAnsi="Arial Narrow"/>
        </w:rPr>
        <w:t>burrave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lajme.</w:t>
      </w:r>
      <w:r w:rsidR="00EF7DF3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 paraqiten 819 bashk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bisedues (83%) kundrejt 169 bashkëbisedueseve (17%). </w:t>
      </w:r>
    </w:p>
    <w:p w:rsidR="006D6D0F" w:rsidRPr="007863DB" w:rsidRDefault="00AD5713" w:rsidP="007B5E7C">
      <w:pPr>
        <w:spacing w:after="0" w:line="240" w:lineRule="auto"/>
        <w:jc w:val="center"/>
        <w:rPr>
          <w:rFonts w:ascii="Arial Narrow" w:hAnsi="Arial Narrow"/>
        </w:rPr>
      </w:pPr>
      <w:r w:rsidRPr="007863DB">
        <w:rPr>
          <w:rFonts w:ascii="Arial Narrow" w:hAnsi="Arial Narrow"/>
          <w:noProof/>
          <w:lang w:val="en-US"/>
        </w:rPr>
        <w:drawing>
          <wp:inline distT="0" distB="0" distL="0" distR="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5E7C" w:rsidRPr="007863DB" w:rsidRDefault="00F5396F" w:rsidP="00F5396F">
      <w:pPr>
        <w:spacing w:before="60" w:after="60" w:line="240" w:lineRule="auto"/>
        <w:ind w:firstLine="720"/>
        <w:jc w:val="center"/>
        <w:rPr>
          <w:rFonts w:ascii="Arial Narrow" w:hAnsi="Arial Narrow"/>
          <w:sz w:val="18"/>
          <w:szCs w:val="18"/>
        </w:rPr>
      </w:pPr>
      <w:r w:rsidRPr="007863DB">
        <w:rPr>
          <w:rFonts w:ascii="Arial Narrow" w:hAnsi="Arial Narrow"/>
          <w:sz w:val="18"/>
          <w:szCs w:val="18"/>
        </w:rPr>
        <w:t>Pasqyrimi grafik 1:</w:t>
      </w:r>
      <w:r w:rsidR="007B5E7C" w:rsidRPr="007863DB">
        <w:rPr>
          <w:rFonts w:ascii="Arial Narrow" w:hAnsi="Arial Narrow"/>
          <w:sz w:val="18"/>
          <w:szCs w:val="18"/>
        </w:rPr>
        <w:t xml:space="preserve"> </w:t>
      </w:r>
      <w:r w:rsidRPr="007863DB">
        <w:rPr>
          <w:rFonts w:ascii="Arial Narrow" w:hAnsi="Arial Narrow"/>
          <w:sz w:val="18"/>
          <w:szCs w:val="18"/>
        </w:rPr>
        <w:t>P</w:t>
      </w:r>
      <w:r w:rsidR="00D10CE1">
        <w:rPr>
          <w:rFonts w:ascii="Arial Narrow" w:hAnsi="Arial Narrow"/>
          <w:sz w:val="18"/>
          <w:szCs w:val="18"/>
        </w:rPr>
        <w:t>ë</w:t>
      </w:r>
      <w:r w:rsidRPr="007863DB">
        <w:rPr>
          <w:rFonts w:ascii="Arial Narrow" w:hAnsi="Arial Narrow"/>
          <w:sz w:val="18"/>
          <w:szCs w:val="18"/>
        </w:rPr>
        <w:t>rfaq</w:t>
      </w:r>
      <w:r w:rsidR="00D10CE1">
        <w:rPr>
          <w:rFonts w:ascii="Arial Narrow" w:hAnsi="Arial Narrow"/>
          <w:sz w:val="18"/>
          <w:szCs w:val="18"/>
        </w:rPr>
        <w:t>ë</w:t>
      </w:r>
      <w:r w:rsidRPr="007863DB">
        <w:rPr>
          <w:rFonts w:ascii="Arial Narrow" w:hAnsi="Arial Narrow"/>
          <w:sz w:val="18"/>
          <w:szCs w:val="18"/>
        </w:rPr>
        <w:t xml:space="preserve">simi i bashkëbiseduesve dhe bashkëbiseduesve </w:t>
      </w:r>
    </w:p>
    <w:p w:rsidR="00E22040" w:rsidRPr="007863DB" w:rsidRDefault="00E22040" w:rsidP="00EF7DF3">
      <w:pPr>
        <w:ind w:firstLine="720"/>
        <w:jc w:val="both"/>
        <w:rPr>
          <w:rFonts w:ascii="Arial Narrow" w:hAnsi="Arial Narrow"/>
        </w:rPr>
      </w:pPr>
    </w:p>
    <w:p w:rsidR="00EF7DF3" w:rsidRPr="007863DB" w:rsidRDefault="00F5396F" w:rsidP="00BC71E2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Pasqyr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brengo</w:t>
      </w:r>
      <w:r w:rsidR="003B487C">
        <w:rPr>
          <w:rFonts w:ascii="Arial Narrow" w:hAnsi="Arial Narrow"/>
        </w:rPr>
        <w:t>s</w:t>
      </w:r>
      <w:r w:rsidR="003B487C" w:rsidRPr="007863DB">
        <w:rPr>
          <w:rFonts w:ascii="Arial Narrow" w:hAnsi="Arial Narrow"/>
        </w:rPr>
        <w:t>ëse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edhe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nat ku 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si burime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besueshme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informatave dhe deklaratave nga Pasqyrimi grafik 1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krijuar nga 291 materiale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rpunuara nga gazetare dhe 254 </w:t>
      </w:r>
      <w:r w:rsidR="00BC71E2" w:rsidRPr="007863DB">
        <w:rPr>
          <w:rFonts w:ascii="Arial Narrow" w:hAnsi="Arial Narrow"/>
        </w:rPr>
        <w:t>materiale t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>rpunuara nga gazetar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, me </w:t>
      </w:r>
      <w:r w:rsidR="003B487C" w:rsidRPr="007863DB">
        <w:rPr>
          <w:rFonts w:ascii="Arial Narrow" w:hAnsi="Arial Narrow"/>
        </w:rPr>
        <w:t>çka</w:t>
      </w:r>
      <w:r w:rsidR="00BC71E2" w:rsidRPr="007863DB">
        <w:rPr>
          <w:rFonts w:ascii="Arial Narrow" w:hAnsi="Arial Narrow"/>
        </w:rPr>
        <w:t xml:space="preserve"> raporti i k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>till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i autor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>sis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pasqyrohet n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shum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televizione </w:t>
      </w:r>
      <w:r w:rsidR="003B487C" w:rsidRPr="007863DB">
        <w:rPr>
          <w:rFonts w:ascii="Arial Narrow" w:hAnsi="Arial Narrow"/>
        </w:rPr>
        <w:t>p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rveç</w:t>
      </w:r>
      <w:r w:rsidR="00BC71E2" w:rsidRPr="007863DB">
        <w:rPr>
          <w:rFonts w:ascii="Arial Narrow" w:hAnsi="Arial Narrow"/>
        </w:rPr>
        <w:t xml:space="preserve"> te </w:t>
      </w:r>
      <w:proofErr w:type="spellStart"/>
      <w:r w:rsidR="00BC71E2" w:rsidRPr="007863DB">
        <w:rPr>
          <w:rFonts w:ascii="Arial Narrow" w:hAnsi="Arial Narrow"/>
        </w:rPr>
        <w:t>Alsat</w:t>
      </w:r>
      <w:proofErr w:type="spellEnd"/>
      <w:r w:rsidR="00BC71E2" w:rsidRPr="007863DB">
        <w:rPr>
          <w:rFonts w:ascii="Arial Narrow" w:hAnsi="Arial Narrow"/>
        </w:rPr>
        <w:t xml:space="preserve">-M dhe </w:t>
      </w:r>
      <w:proofErr w:type="spellStart"/>
      <w:r w:rsidR="00BC71E2" w:rsidRPr="007863DB">
        <w:rPr>
          <w:rFonts w:ascii="Arial Narrow" w:hAnsi="Arial Narrow"/>
        </w:rPr>
        <w:t>Sitel</w:t>
      </w:r>
      <w:proofErr w:type="spellEnd"/>
      <w:r w:rsidR="00BC71E2" w:rsidRPr="007863DB">
        <w:rPr>
          <w:rFonts w:ascii="Arial Narrow" w:hAnsi="Arial Narrow"/>
        </w:rPr>
        <w:t>, ku gazetar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>t kan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>rgatitur numrin m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madh t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materialeve </w:t>
      </w:r>
      <w:r w:rsidR="00BC71E2" w:rsidRPr="007863DB">
        <w:rPr>
          <w:rFonts w:ascii="Arial Narrow" w:hAnsi="Arial Narrow"/>
        </w:rPr>
        <w:lastRenderedPageBreak/>
        <w:t>kundrejt gazetareve (Tabela 2).</w:t>
      </w:r>
      <w:r w:rsidR="00A55D3E" w:rsidRPr="007863DB">
        <w:rPr>
          <w:rFonts w:ascii="Arial Narrow" w:hAnsi="Arial Narrow"/>
        </w:rPr>
        <w:t xml:space="preserve"> </w:t>
      </w:r>
      <w:r w:rsidR="00BC71E2" w:rsidRPr="007863DB">
        <w:rPr>
          <w:rFonts w:ascii="Arial Narrow" w:hAnsi="Arial Narrow"/>
        </w:rPr>
        <w:t>Ky konstatim tregon se mosgatishmëria p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informuar n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lidhje me temat gjinore, si dhe t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 pasurohet kapaciteti informativ i informatave me </w:t>
      </w:r>
      <w:r w:rsidR="003B487C" w:rsidRPr="007863DB">
        <w:rPr>
          <w:rFonts w:ascii="Arial Narrow" w:hAnsi="Arial Narrow"/>
        </w:rPr>
        <w:t>çka</w:t>
      </w:r>
      <w:r w:rsidR="00BC71E2" w:rsidRPr="007863DB">
        <w:rPr>
          <w:rFonts w:ascii="Arial Narrow" w:hAnsi="Arial Narrow"/>
        </w:rPr>
        <w:t xml:space="preserve"> do t'i n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>nshtrohen p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 xml:space="preserve">rpunimit nga aspekti </w:t>
      </w:r>
      <w:r w:rsidR="003B487C" w:rsidRPr="007863DB">
        <w:rPr>
          <w:rFonts w:ascii="Arial Narrow" w:hAnsi="Arial Narrow"/>
        </w:rPr>
        <w:t>gjinor</w:t>
      </w:r>
      <w:r w:rsidR="00BC71E2" w:rsidRPr="007863DB">
        <w:rPr>
          <w:rFonts w:ascii="Arial Narrow" w:hAnsi="Arial Narrow"/>
        </w:rPr>
        <w:t>, aspak nuk varet nga gjinia e gazetar(e)</w:t>
      </w:r>
      <w:r w:rsidR="00D10CE1">
        <w:rPr>
          <w:rFonts w:ascii="Arial Narrow" w:hAnsi="Arial Narrow"/>
        </w:rPr>
        <w:t>ë</w:t>
      </w:r>
      <w:r w:rsidR="00BC71E2" w:rsidRPr="007863DB">
        <w:rPr>
          <w:rFonts w:ascii="Arial Narrow" w:hAnsi="Arial Narrow"/>
        </w:rPr>
        <w:t>ve</w:t>
      </w:r>
    </w:p>
    <w:tbl>
      <w:tblPr>
        <w:tblW w:w="0" w:type="auto"/>
        <w:jc w:val="center"/>
        <w:tblInd w:w="-10" w:type="dxa"/>
        <w:tblLayout w:type="fixed"/>
        <w:tblLook w:val="0000"/>
      </w:tblPr>
      <w:tblGrid>
        <w:gridCol w:w="2843"/>
        <w:gridCol w:w="2843"/>
        <w:gridCol w:w="2863"/>
      </w:tblGrid>
      <w:tr w:rsidR="00911D4D" w:rsidRPr="007863DB" w:rsidTr="00911D4D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11D4D" w:rsidRPr="007863DB" w:rsidRDefault="00BC71E2" w:rsidP="00911D4D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TV stacioni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11D4D" w:rsidRPr="007863DB" w:rsidRDefault="00BC71E2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Numri i p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rgjithsh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m i materialeve t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 xml:space="preserve"> përgatitura nga gazetare</w:t>
            </w:r>
            <w:r w:rsidR="00911D4D"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11D4D" w:rsidRPr="007863DB" w:rsidRDefault="00BC71E2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Numri i p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rgjithsh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m i materialeve t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 xml:space="preserve"> p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rgatitura nga gazetar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</w:p>
        </w:tc>
      </w:tr>
      <w:tr w:rsidR="00911D4D" w:rsidRPr="007863DB" w:rsidTr="00911D4D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3152" w:themeFill="accent4" w:themeFillShade="80"/>
          </w:tcPr>
          <w:p w:rsidR="00911D4D" w:rsidRPr="007863DB" w:rsidRDefault="00BC71E2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RTM1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59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30</w:t>
            </w:r>
          </w:p>
        </w:tc>
      </w:tr>
      <w:tr w:rsidR="00911D4D" w:rsidRPr="007863DB" w:rsidTr="00911D4D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3152" w:themeFill="accent4" w:themeFillShade="80"/>
          </w:tcPr>
          <w:p w:rsidR="00911D4D" w:rsidRPr="007863DB" w:rsidRDefault="00BC71E2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proofErr w:type="spellStart"/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Alsat</w:t>
            </w:r>
            <w:proofErr w:type="spellEnd"/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-M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42</w:t>
            </w:r>
          </w:p>
        </w:tc>
      </w:tr>
      <w:tr w:rsidR="00911D4D" w:rsidRPr="007863DB" w:rsidTr="00911D4D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3152" w:themeFill="accent4" w:themeFillShade="80"/>
          </w:tcPr>
          <w:p w:rsidR="00911D4D" w:rsidRPr="007863DB" w:rsidRDefault="00BC71E2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proofErr w:type="spellStart"/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Telma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44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 xml:space="preserve">34   </w:t>
            </w:r>
          </w:p>
        </w:tc>
      </w:tr>
      <w:tr w:rsidR="00911D4D" w:rsidRPr="007863DB" w:rsidTr="00911D4D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3152" w:themeFill="accent4" w:themeFillShade="80"/>
          </w:tcPr>
          <w:p w:rsidR="00911D4D" w:rsidRPr="007863DB" w:rsidRDefault="00BC71E2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Alfa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44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25</w:t>
            </w:r>
          </w:p>
        </w:tc>
      </w:tr>
      <w:tr w:rsidR="00911D4D" w:rsidRPr="007863DB" w:rsidTr="00911D4D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3152" w:themeFill="accent4" w:themeFillShade="80"/>
          </w:tcPr>
          <w:p w:rsidR="00911D4D" w:rsidRPr="007863DB" w:rsidRDefault="00BC71E2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proofErr w:type="spellStart"/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Sitel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60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90</w:t>
            </w:r>
          </w:p>
        </w:tc>
      </w:tr>
      <w:tr w:rsidR="00911D4D" w:rsidRPr="007863DB" w:rsidTr="00911D4D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3152" w:themeFill="accent4" w:themeFillShade="80"/>
          </w:tcPr>
          <w:p w:rsidR="00911D4D" w:rsidRPr="007863DB" w:rsidRDefault="00BC71E2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Kanal 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68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33</w:t>
            </w:r>
          </w:p>
        </w:tc>
      </w:tr>
      <w:tr w:rsidR="00911D4D" w:rsidRPr="007863DB" w:rsidTr="00911D4D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11D4D" w:rsidRPr="007863DB" w:rsidRDefault="00BC71E2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Gjithsejt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291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4D" w:rsidRPr="007863DB" w:rsidRDefault="00911D4D" w:rsidP="00911D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254</w:t>
            </w:r>
          </w:p>
        </w:tc>
      </w:tr>
    </w:tbl>
    <w:p w:rsidR="00BD3C08" w:rsidRPr="007863DB" w:rsidRDefault="00BC71E2" w:rsidP="00BC71E2">
      <w:pPr>
        <w:spacing w:before="60" w:after="60" w:line="240" w:lineRule="auto"/>
        <w:jc w:val="center"/>
        <w:rPr>
          <w:rFonts w:ascii="Arial Narrow" w:hAnsi="Arial Narrow"/>
          <w:sz w:val="18"/>
          <w:szCs w:val="18"/>
        </w:rPr>
      </w:pPr>
      <w:r w:rsidRPr="007863DB">
        <w:rPr>
          <w:rFonts w:ascii="Arial Narrow" w:hAnsi="Arial Narrow"/>
          <w:sz w:val="18"/>
          <w:szCs w:val="18"/>
        </w:rPr>
        <w:t>Tabela 2.</w:t>
      </w:r>
      <w:r w:rsidR="00BD3C08" w:rsidRPr="007863DB">
        <w:rPr>
          <w:rFonts w:ascii="Arial Narrow" w:hAnsi="Arial Narrow"/>
          <w:sz w:val="18"/>
          <w:szCs w:val="18"/>
        </w:rPr>
        <w:t xml:space="preserve"> </w:t>
      </w:r>
      <w:r w:rsidRPr="007863DB">
        <w:rPr>
          <w:rFonts w:ascii="Arial Narrow" w:hAnsi="Arial Narrow"/>
          <w:sz w:val="18"/>
          <w:szCs w:val="18"/>
        </w:rPr>
        <w:t>Gjinia dhe autorësia e materialeve</w:t>
      </w:r>
    </w:p>
    <w:p w:rsidR="00911D4D" w:rsidRPr="007863DB" w:rsidRDefault="00911D4D" w:rsidP="00911D4D">
      <w:pPr>
        <w:jc w:val="both"/>
        <w:rPr>
          <w:rFonts w:ascii="Arial Narrow" w:hAnsi="Arial Narrow"/>
        </w:rPr>
      </w:pPr>
    </w:p>
    <w:p w:rsidR="00C233F0" w:rsidRPr="007863DB" w:rsidRDefault="00BC71E2" w:rsidP="00BC71E2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personave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 redaktojnë lajmet-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prodhimin e emisioneve informative-ditore (p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rfshir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edhe lajmet e sportit dhe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biznesit), kan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qen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angazhuar 23 redaktor 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redaktore.</w:t>
      </w:r>
    </w:p>
    <w:p w:rsidR="00911D4D" w:rsidRPr="007863DB" w:rsidRDefault="00911D4D" w:rsidP="00EF7DF3">
      <w:pPr>
        <w:ind w:firstLine="720"/>
        <w:jc w:val="both"/>
        <w:rPr>
          <w:rFonts w:ascii="Arial Narrow" w:hAnsi="Arial Narrow"/>
        </w:rPr>
      </w:pPr>
    </w:p>
    <w:p w:rsidR="009D3B91" w:rsidRPr="007863DB" w:rsidRDefault="009D3B91">
      <w:pPr>
        <w:rPr>
          <w:rFonts w:ascii="Arial Narrow" w:eastAsiaTheme="majorEastAsia" w:hAnsi="Arial Narrow" w:cstheme="majorBidi"/>
          <w:b/>
          <w:bCs/>
          <w:color w:val="7030A0"/>
          <w:sz w:val="28"/>
          <w:szCs w:val="28"/>
        </w:rPr>
      </w:pPr>
      <w:r w:rsidRPr="007863DB">
        <w:rPr>
          <w:rFonts w:ascii="Arial Narrow" w:hAnsi="Arial Narrow"/>
          <w:color w:val="7030A0"/>
        </w:rPr>
        <w:br w:type="page"/>
      </w:r>
    </w:p>
    <w:p w:rsidR="0042649F" w:rsidRPr="007863DB" w:rsidRDefault="00BC71E2" w:rsidP="00BC71E2">
      <w:pPr>
        <w:pStyle w:val="Heading1"/>
        <w:spacing w:before="0" w:after="120" w:line="280" w:lineRule="auto"/>
        <w:jc w:val="both"/>
        <w:rPr>
          <w:rFonts w:ascii="Arial Narrow" w:hAnsi="Arial Narrow"/>
          <w:color w:val="7030A0"/>
        </w:rPr>
      </w:pPr>
      <w:r w:rsidRPr="007863DB">
        <w:rPr>
          <w:rFonts w:ascii="Arial Narrow" w:hAnsi="Arial Narrow"/>
          <w:color w:val="7030A0"/>
        </w:rPr>
        <w:lastRenderedPageBreak/>
        <w:t>Konstatimet individuale</w:t>
      </w:r>
      <w:r w:rsidRPr="007863DB">
        <w:rPr>
          <w:rStyle w:val="FootnoteReference"/>
          <w:rFonts w:ascii="Arial Narrow" w:hAnsi="Arial Narrow"/>
          <w:color w:val="7030A0"/>
        </w:rPr>
        <w:footnoteReference w:id="3"/>
      </w:r>
    </w:p>
    <w:p w:rsidR="00911D4D" w:rsidRPr="007863DB" w:rsidRDefault="00911D4D" w:rsidP="005A711B">
      <w:pPr>
        <w:spacing w:after="120"/>
        <w:ind w:firstLine="720"/>
        <w:jc w:val="both"/>
        <w:rPr>
          <w:rFonts w:ascii="Arial Narrow" w:hAnsi="Arial Narrow"/>
        </w:rPr>
      </w:pPr>
    </w:p>
    <w:p w:rsidR="00E65B52" w:rsidRPr="007863DB" w:rsidRDefault="00BC71E2" w:rsidP="00BC71E2">
      <w:pPr>
        <w:shd w:val="clear" w:color="auto" w:fill="F2EFF5"/>
        <w:spacing w:after="120" w:line="280" w:lineRule="auto"/>
        <w:ind w:firstLine="720"/>
        <w:jc w:val="right"/>
        <w:rPr>
          <w:rFonts w:ascii="Arial Narrow" w:hAnsi="Arial Narrow"/>
          <w:b/>
          <w:color w:val="403152" w:themeColor="accent4" w:themeShade="80"/>
        </w:rPr>
      </w:pPr>
      <w:r w:rsidRPr="007863DB">
        <w:rPr>
          <w:rFonts w:ascii="Arial Narrow" w:hAnsi="Arial Narrow"/>
          <w:b/>
          <w:color w:val="403152" w:themeColor="accent4" w:themeShade="80"/>
        </w:rPr>
        <w:t>RTM1</w:t>
      </w:r>
    </w:p>
    <w:p w:rsidR="00E65B52" w:rsidRPr="007863DB" w:rsidRDefault="00E65B52" w:rsidP="005A711B">
      <w:pPr>
        <w:spacing w:after="120"/>
        <w:ind w:firstLine="720"/>
        <w:jc w:val="both"/>
        <w:rPr>
          <w:rFonts w:ascii="Arial Narrow" w:hAnsi="Arial Narrow"/>
        </w:rPr>
      </w:pPr>
    </w:p>
    <w:p w:rsidR="009A287E" w:rsidRPr="007863DB" w:rsidRDefault="00BC71E2" w:rsidP="00A06FAC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Ekzemplari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analiz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e 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rbimit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programor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shërbimit publik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radiodifuzionit (RTM1) ka qen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nga 152 materiale (tre or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dhe 37 minuta e </w:t>
      </w:r>
      <w:r w:rsidR="003B487C" w:rsidRPr="007863DB">
        <w:rPr>
          <w:rFonts w:ascii="Arial Narrow" w:hAnsi="Arial Narrow"/>
        </w:rPr>
        <w:t>gjys</w:t>
      </w:r>
      <w:r w:rsidR="003B487C">
        <w:rPr>
          <w:rFonts w:ascii="Arial Narrow" w:hAnsi="Arial Narrow"/>
        </w:rPr>
        <w:t>m</w:t>
      </w:r>
      <w:r w:rsidR="003B487C" w:rsidRPr="007863DB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)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emetuara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shtator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kuad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  <w:i/>
        </w:rPr>
        <w:t>Ditarit 2</w:t>
      </w:r>
      <w:r w:rsidRPr="007863DB">
        <w:rPr>
          <w:rFonts w:ascii="Arial Narrow" w:hAnsi="Arial Narrow"/>
        </w:rPr>
        <w:t xml:space="preserve"> dhe </w:t>
      </w:r>
      <w:r w:rsidRPr="007863DB">
        <w:rPr>
          <w:rFonts w:ascii="Arial Narrow" w:hAnsi="Arial Narrow"/>
          <w:i/>
        </w:rPr>
        <w:t>Lajmeve sportive</w:t>
      </w:r>
      <w:r w:rsidRPr="007863DB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pasojn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pas tyre.</w:t>
      </w:r>
      <w:r w:rsidR="009B0511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drejtim</w:t>
      </w:r>
      <w:r w:rsidRPr="007863DB">
        <w:rPr>
          <w:rFonts w:ascii="Arial Narrow" w:hAnsi="Arial Narrow"/>
        </w:rPr>
        <w:t>, hulumtimi 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non munges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përpunimit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temave relevante gjinore ose temave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drejtpërdrejt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lidhura me problematik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gjinore, edhe pse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ditarët</w:t>
      </w:r>
      <w:r w:rsidRPr="007863DB">
        <w:rPr>
          <w:rFonts w:ascii="Arial Narrow" w:hAnsi="Arial Narrow"/>
        </w:rPr>
        <w:t xml:space="preserve"> e analizuara ka shtat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tema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vlefshme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trajtim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till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.</w:t>
      </w:r>
      <w:r w:rsidR="00E65B52" w:rsidRPr="007863DB">
        <w:rPr>
          <w:rFonts w:ascii="Arial Narrow" w:hAnsi="Arial Narrow"/>
        </w:rPr>
        <w:t xml:space="preserve"> </w:t>
      </w:r>
      <w:r w:rsidR="00F76337" w:rsidRPr="007863DB">
        <w:rPr>
          <w:rFonts w:ascii="Arial Narrow" w:hAnsi="Arial Narrow"/>
        </w:rPr>
        <w:t>Ekzemplar</w:t>
      </w:r>
      <w:r w:rsidR="00D10CE1">
        <w:rPr>
          <w:rFonts w:ascii="Arial Narrow" w:hAnsi="Arial Narrow"/>
        </w:rPr>
        <w:t>ë</w:t>
      </w:r>
      <w:r w:rsidR="00F76337" w:rsidRPr="007863DB">
        <w:rPr>
          <w:rFonts w:ascii="Arial Narrow" w:hAnsi="Arial Narrow"/>
        </w:rPr>
        <w:t>t me t</w:t>
      </w:r>
      <w:r w:rsidR="00D10CE1">
        <w:rPr>
          <w:rFonts w:ascii="Arial Narrow" w:hAnsi="Arial Narrow"/>
        </w:rPr>
        <w:t>ë</w:t>
      </w:r>
      <w:r w:rsidR="00F76337" w:rsidRPr="007863DB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="00F76337" w:rsidRPr="007863DB">
        <w:rPr>
          <w:rFonts w:ascii="Arial Narrow" w:hAnsi="Arial Narrow"/>
        </w:rPr>
        <w:t xml:space="preserve">t ilustrohet </w:t>
      </w:r>
      <w:r w:rsidR="00A06FAC" w:rsidRPr="007863DB">
        <w:rPr>
          <w:rFonts w:ascii="Arial Narrow" w:hAnsi="Arial Narrow"/>
        </w:rPr>
        <w:t>qasja e k</w:t>
      </w:r>
      <w:r w:rsidR="00D10CE1">
        <w:rPr>
          <w:rFonts w:ascii="Arial Narrow" w:hAnsi="Arial Narrow"/>
        </w:rPr>
        <w:t>ë</w:t>
      </w:r>
      <w:r w:rsidR="00A06FAC" w:rsidRPr="007863DB">
        <w:rPr>
          <w:rFonts w:ascii="Arial Narrow" w:hAnsi="Arial Narrow"/>
        </w:rPr>
        <w:t>till</w:t>
      </w:r>
      <w:r w:rsidR="00D10CE1">
        <w:rPr>
          <w:rFonts w:ascii="Arial Narrow" w:hAnsi="Arial Narrow"/>
        </w:rPr>
        <w:t>ë</w:t>
      </w:r>
      <w:r w:rsidR="00A06FAC" w:rsidRPr="007863DB">
        <w:rPr>
          <w:rFonts w:ascii="Arial Narrow" w:hAnsi="Arial Narrow"/>
        </w:rPr>
        <w:t xml:space="preserve"> e gazetar</w:t>
      </w:r>
      <w:r w:rsidR="00D10CE1">
        <w:rPr>
          <w:rFonts w:ascii="Arial Narrow" w:hAnsi="Arial Narrow"/>
        </w:rPr>
        <w:t>ë</w:t>
      </w:r>
      <w:r w:rsidR="00A06FAC" w:rsidRPr="007863DB">
        <w:rPr>
          <w:rFonts w:ascii="Arial Narrow" w:hAnsi="Arial Narrow"/>
        </w:rPr>
        <w:t>ve do t</w:t>
      </w:r>
      <w:r w:rsidR="00D10CE1">
        <w:rPr>
          <w:rFonts w:ascii="Arial Narrow" w:hAnsi="Arial Narrow"/>
        </w:rPr>
        <w:t>ë</w:t>
      </w:r>
      <w:r w:rsidR="00A06FAC" w:rsidRPr="007863DB">
        <w:rPr>
          <w:rFonts w:ascii="Arial Narrow" w:hAnsi="Arial Narrow"/>
        </w:rPr>
        <w:t xml:space="preserve"> analizohen n</w:t>
      </w:r>
      <w:r w:rsidR="00D10CE1">
        <w:rPr>
          <w:rFonts w:ascii="Arial Narrow" w:hAnsi="Arial Narrow"/>
        </w:rPr>
        <w:t>ë</w:t>
      </w:r>
      <w:r w:rsidR="00A06FAC" w:rsidRPr="007863DB">
        <w:rPr>
          <w:rFonts w:ascii="Arial Narrow" w:hAnsi="Arial Narrow"/>
        </w:rPr>
        <w:t xml:space="preserve"> detaje m</w:t>
      </w:r>
      <w:r w:rsidR="00D10CE1">
        <w:rPr>
          <w:rFonts w:ascii="Arial Narrow" w:hAnsi="Arial Narrow"/>
        </w:rPr>
        <w:t>ë</w:t>
      </w:r>
      <w:r w:rsidR="00A06FAC" w:rsidRPr="007863DB">
        <w:rPr>
          <w:rFonts w:ascii="Arial Narrow" w:hAnsi="Arial Narrow"/>
        </w:rPr>
        <w:t xml:space="preserve"> posht</w:t>
      </w:r>
      <w:r w:rsidR="00D10CE1">
        <w:rPr>
          <w:rFonts w:ascii="Arial Narrow" w:hAnsi="Arial Narrow"/>
        </w:rPr>
        <w:t>ë</w:t>
      </w:r>
      <w:r w:rsidR="00A06FAC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A06FAC" w:rsidRPr="007863DB">
        <w:rPr>
          <w:rFonts w:ascii="Arial Narrow" w:hAnsi="Arial Narrow"/>
        </w:rPr>
        <w:t xml:space="preserve"> raport.</w:t>
      </w:r>
    </w:p>
    <w:p w:rsidR="00820A44" w:rsidRPr="007863DB" w:rsidRDefault="00B133AB" w:rsidP="00B133AB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 xml:space="preserve">Dallimi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 duksh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raportin e gazetar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dhe gazetareve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marrin pjes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rpilimin e materialeve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edicionet qendrore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lajmeve.</w:t>
      </w:r>
      <w:r w:rsidR="00820A44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gjitha edicionet e analizuara mbizot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gazetaret, respektivisht </w:t>
      </w:r>
      <w:r w:rsidR="003B487C" w:rsidRPr="007863DB">
        <w:rPr>
          <w:rFonts w:ascii="Arial Narrow" w:hAnsi="Arial Narrow"/>
        </w:rPr>
        <w:t>gjithsejtë</w:t>
      </w:r>
      <w:r w:rsidRPr="007863DB">
        <w:rPr>
          <w:rFonts w:ascii="Arial Narrow" w:hAnsi="Arial Narrow"/>
        </w:rPr>
        <w:t xml:space="preserve"> 21 gazetare kan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rpunuar 59 materiale, kurse 12 gazetar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rpunuar 30 materiale (63 informatat e tjera janë lexuar nga prezantues ose janë 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vetëm deklaratat e bashk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biseduesve).</w:t>
      </w:r>
      <w:r w:rsidR="00820A44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Gazetaret mbizot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si autore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materialeve, por </w:t>
      </w:r>
      <w:r w:rsidR="003B487C" w:rsidRPr="007863DB">
        <w:rPr>
          <w:rFonts w:ascii="Arial Narrow" w:hAnsi="Arial Narrow"/>
        </w:rPr>
        <w:t>prapësepra</w:t>
      </w:r>
      <w:r w:rsidR="003B487C">
        <w:rPr>
          <w:rFonts w:ascii="Arial Narrow" w:hAnsi="Arial Narrow"/>
        </w:rPr>
        <w:t>pë</w:t>
      </w:r>
      <w:r w:rsidRPr="007863DB">
        <w:rPr>
          <w:rFonts w:ascii="Arial Narrow" w:hAnsi="Arial Narrow"/>
        </w:rPr>
        <w:t xml:space="preserve"> emisionet informative-ditore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janë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krijuara nga burrat – ka dy redaktor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rregulluar pes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redaktore dy prej shtat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edicioneve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analizuara. </w:t>
      </w:r>
      <w:r w:rsidR="00820A44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Gjithashtu,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lajmet e sportit gazetaret janë pothuajse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padukshme sepse vetëm dy materiale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transmetuar nga ana e gazetareve.</w:t>
      </w:r>
      <w:r w:rsidR="00820A44" w:rsidRPr="007863DB">
        <w:rPr>
          <w:rFonts w:ascii="Arial Narrow" w:hAnsi="Arial Narrow"/>
        </w:rPr>
        <w:t xml:space="preserve"> </w:t>
      </w:r>
    </w:p>
    <w:p w:rsidR="00820A44" w:rsidRPr="007863DB" w:rsidRDefault="00B133AB" w:rsidP="00B133AB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Shikuar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aspekt tematik, gazetaret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informojnë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krizën e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ve, dhe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lajmet e bot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s, por edhe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tema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lidhje me shëndetin, arsimin, urbanizimit, politik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s, mbrojtjes sociale, proceset e vendimmarrjes, krimit dhe kultur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s.</w:t>
      </w:r>
      <w:r w:rsidR="00820A44" w:rsidRPr="007863DB">
        <w:rPr>
          <w:rFonts w:ascii="Arial Narrow" w:hAnsi="Arial Narrow"/>
        </w:rPr>
        <w:t xml:space="preserve"> </w:t>
      </w:r>
    </w:p>
    <w:p w:rsidR="00820A44" w:rsidRPr="007863DB" w:rsidRDefault="00B133AB" w:rsidP="009F5084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lastRenderedPageBreak/>
        <w:t>Shumica e bashkëbiseduesve</w:t>
      </w:r>
      <w:r w:rsidR="00AB0F52" w:rsidRPr="007863DB">
        <w:rPr>
          <w:rFonts w:ascii="Arial Narrow" w:hAnsi="Arial Narrow"/>
        </w:rPr>
        <w:t xml:space="preserve"> tregojnë nj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 dallim drastik n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>rfaq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>simin e gjinive.</w:t>
      </w:r>
      <w:r w:rsidR="00090463" w:rsidRPr="007863DB">
        <w:rPr>
          <w:rFonts w:ascii="Arial Narrow" w:hAnsi="Arial Narrow"/>
        </w:rPr>
        <w:t xml:space="preserve"> </w:t>
      </w:r>
      <w:r w:rsidR="00AB0F52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 lajmet e analizuara ka vetëm 26 bashk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biseduese dhe 170 </w:t>
      </w:r>
      <w:r w:rsidR="003B487C" w:rsidRPr="007863DB">
        <w:rPr>
          <w:rFonts w:ascii="Arial Narrow" w:hAnsi="Arial Narrow"/>
        </w:rPr>
        <w:t>bash</w:t>
      </w:r>
      <w:r w:rsidR="003B487C">
        <w:rPr>
          <w:rFonts w:ascii="Arial Narrow" w:hAnsi="Arial Narrow"/>
        </w:rPr>
        <w:t>k</w:t>
      </w:r>
      <w:r w:rsidR="003B487C" w:rsidRPr="007863DB">
        <w:rPr>
          <w:rFonts w:ascii="Arial Narrow" w:hAnsi="Arial Narrow"/>
        </w:rPr>
        <w:t>ëbiseduesve</w:t>
      </w:r>
      <w:r w:rsidR="00AB0F52" w:rsidRPr="007863DB">
        <w:rPr>
          <w:rFonts w:ascii="Arial Narrow" w:hAnsi="Arial Narrow"/>
        </w:rPr>
        <w:t>.</w:t>
      </w:r>
      <w:r w:rsidR="00090463" w:rsidRPr="007863DB">
        <w:rPr>
          <w:rFonts w:ascii="Arial Narrow" w:hAnsi="Arial Narrow"/>
        </w:rPr>
        <w:t xml:space="preserve"> </w:t>
      </w:r>
      <w:r w:rsidR="00AB0F52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 drejtim, femrat e konsultuara m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 shpeshti flasin p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>r materialet e:</w:t>
      </w:r>
      <w:r w:rsidR="00E070E5" w:rsidRPr="007863DB">
        <w:rPr>
          <w:rFonts w:ascii="Arial Narrow" w:hAnsi="Arial Narrow"/>
        </w:rPr>
        <w:t xml:space="preserve"> </w:t>
      </w:r>
      <w:r w:rsidR="00AB0F52" w:rsidRPr="007863DB">
        <w:rPr>
          <w:rFonts w:ascii="Arial Narrow" w:hAnsi="Arial Narrow"/>
        </w:rPr>
        <w:t>Shëndetit, arsimit, urbanizimit, krimit, biznesit, kulturës, proceseve t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 vendimmarrjes, bujq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>sis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 dhe ekonomis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>. Para se gjithash paraqiten si bartëse t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 funksioneve ose personave profesional edhe at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>:</w:t>
      </w:r>
      <w:r w:rsidR="00090463" w:rsidRPr="007863DB">
        <w:rPr>
          <w:rFonts w:ascii="Arial Narrow" w:hAnsi="Arial Narrow"/>
        </w:rPr>
        <w:t xml:space="preserve"> </w:t>
      </w:r>
      <w:r w:rsidR="00AB0F52" w:rsidRPr="007863DB">
        <w:rPr>
          <w:rFonts w:ascii="Arial Narrow" w:hAnsi="Arial Narrow"/>
        </w:rPr>
        <w:t>Mjeke, drejtoresh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>, z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>dh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AB0F52" w:rsidRPr="007863DB">
        <w:rPr>
          <w:rFonts w:ascii="Arial Narrow" w:hAnsi="Arial Narrow"/>
        </w:rPr>
        <w:t xml:space="preserve">se, ministre e kulturës, </w:t>
      </w:r>
      <w:r w:rsidR="003B487C" w:rsidRPr="007863DB">
        <w:rPr>
          <w:rFonts w:ascii="Arial Narrow" w:hAnsi="Arial Narrow"/>
        </w:rPr>
        <w:t>producentë</w:t>
      </w:r>
      <w:r w:rsidR="00AB0F52" w:rsidRPr="007863DB">
        <w:rPr>
          <w:rFonts w:ascii="Arial Narrow" w:hAnsi="Arial Narrow"/>
        </w:rPr>
        <w:t>, prokurore speciale, etj.</w:t>
      </w:r>
      <w:r w:rsidR="00820A44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P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rveç</w:t>
      </w:r>
      <w:r w:rsidR="009F5084" w:rsidRPr="007863DB">
        <w:rPr>
          <w:rFonts w:ascii="Arial Narrow" w:hAnsi="Arial Narrow"/>
        </w:rPr>
        <w:t xml:space="preserve"> se janë t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 xml:space="preserve"> prezantuar </w:t>
      </w:r>
      <w:r w:rsidR="003B487C" w:rsidRPr="007863DB">
        <w:rPr>
          <w:rFonts w:ascii="Arial Narrow" w:hAnsi="Arial Narrow"/>
        </w:rPr>
        <w:t>tepër</w:t>
      </w:r>
      <w:r w:rsidR="009F5084" w:rsidRPr="007863DB">
        <w:rPr>
          <w:rFonts w:ascii="Arial Narrow" w:hAnsi="Arial Narrow"/>
        </w:rPr>
        <w:t xml:space="preserve"> pak si </w:t>
      </w:r>
      <w:proofErr w:type="spellStart"/>
      <w:r w:rsidR="009F5084" w:rsidRPr="007863DB">
        <w:rPr>
          <w:rFonts w:ascii="Arial Narrow" w:hAnsi="Arial Narrow"/>
        </w:rPr>
        <w:t>agens</w:t>
      </w:r>
      <w:proofErr w:type="spellEnd"/>
      <w:r w:rsidR="009F5084" w:rsidRPr="007863DB">
        <w:rPr>
          <w:rFonts w:ascii="Arial Narrow" w:hAnsi="Arial Narrow"/>
        </w:rPr>
        <w:t xml:space="preserve"> aktiv n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 xml:space="preserve"> pasqyrimin e p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>rgjithsh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>m q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 xml:space="preserve"> RTM1 e jep p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>r shoq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>rin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>, jep p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>rshtypje fakti se femrat pothuajse nuk paraqiten as si persona pasiv t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 xml:space="preserve"> pranish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>m n</w:t>
      </w:r>
      <w:r w:rsidR="00D10CE1">
        <w:rPr>
          <w:rFonts w:ascii="Arial Narrow" w:hAnsi="Arial Narrow"/>
        </w:rPr>
        <w:t>ë</w:t>
      </w:r>
      <w:r w:rsidR="009F5084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prapavijë</w:t>
      </w:r>
      <w:r w:rsidR="009F5084" w:rsidRPr="007863DB">
        <w:rPr>
          <w:rFonts w:ascii="Arial Narrow" w:hAnsi="Arial Narrow"/>
        </w:rPr>
        <w:t xml:space="preserve"> </w:t>
      </w:r>
      <w:r w:rsidR="003B487C">
        <w:rPr>
          <w:rFonts w:ascii="Arial Narrow" w:hAnsi="Arial Narrow"/>
        </w:rPr>
        <w:t>të</w:t>
      </w:r>
      <w:r w:rsidR="009F5084" w:rsidRPr="007863DB">
        <w:rPr>
          <w:rFonts w:ascii="Arial Narrow" w:hAnsi="Arial Narrow"/>
        </w:rPr>
        <w:t xml:space="preserve"> video materialeve.</w:t>
      </w:r>
    </w:p>
    <w:p w:rsidR="00E24FD1" w:rsidRDefault="009F5084" w:rsidP="003B487C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prej indikatorëve kualitativ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gjendjen me gjinin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dhe </w:t>
      </w:r>
      <w:r w:rsidR="003B487C" w:rsidRPr="007863DB">
        <w:rPr>
          <w:rFonts w:ascii="Arial Narrow" w:hAnsi="Arial Narrow"/>
        </w:rPr>
        <w:t>ç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shtjet</w:t>
      </w:r>
      <w:r w:rsidRPr="007863DB">
        <w:rPr>
          <w:rFonts w:ascii="Arial Narrow" w:hAnsi="Arial Narrow"/>
        </w:rPr>
        <w:t xml:space="preserve"> gjinore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ç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shtja</w:t>
      </w:r>
      <w:r w:rsidRPr="007863DB">
        <w:rPr>
          <w:rFonts w:ascii="Arial Narrow" w:hAnsi="Arial Narrow"/>
        </w:rPr>
        <w:t xml:space="preserve"> e gjuhës.</w:t>
      </w:r>
      <w:r w:rsidR="00A7255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konstatohet 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rastet kur duhet t'u referohen femrave, autor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e kan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rdorur tet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her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gjinin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femërore, duke zbatuar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gjuh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afirmuese</w:t>
      </w:r>
      <w:proofErr w:type="spellEnd"/>
      <w:r w:rsidRPr="007863DB">
        <w:rPr>
          <w:rFonts w:ascii="Arial Narrow" w:hAnsi="Arial Narrow"/>
        </w:rPr>
        <w:t xml:space="preserve"> gjinore, ndërsa gjasht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her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shfrytëzohet fjalor i verbër gjinor.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materialet ku ja bashkëbiseduese, autoret janë gazetare edhe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pjesën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madhe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rdorin fjalor korrekt gjinor.</w:t>
      </w:r>
      <w:r w:rsidR="00DC76E3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Prapësepra</w:t>
      </w:r>
      <w:r w:rsidR="003B487C">
        <w:rPr>
          <w:rFonts w:ascii="Arial Narrow" w:hAnsi="Arial Narrow"/>
        </w:rPr>
        <w:t>pë</w:t>
      </w:r>
      <w:r w:rsidR="00E80C52" w:rsidRPr="007863DB">
        <w:rPr>
          <w:rFonts w:ascii="Arial Narrow" w:hAnsi="Arial Narrow"/>
        </w:rPr>
        <w:t>, n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 xml:space="preserve"> </w:t>
      </w:r>
      <w:proofErr w:type="spellStart"/>
      <w:r w:rsidR="00E80C52" w:rsidRPr="007863DB">
        <w:rPr>
          <w:rFonts w:ascii="Arial Narrow" w:hAnsi="Arial Narrow"/>
        </w:rPr>
        <w:t>telopin</w:t>
      </w:r>
      <w:proofErr w:type="spellEnd"/>
      <w:r w:rsidR="00E80C52" w:rsidRPr="007863DB">
        <w:rPr>
          <w:rFonts w:ascii="Arial Narrow" w:hAnsi="Arial Narrow"/>
        </w:rPr>
        <w:t xml:space="preserve"> ku prezantohet profesioni i bashkëbiseduesit n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 xml:space="preserve"> shumic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 xml:space="preserve">n e rasteve 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>rdorur gjinia mashkullore gramatikore, nd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>rsa e nj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>jta ndodh edhe me prezantimin e bashk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>bisedueses nga ana e gazetar(e)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>ve.</w:t>
      </w:r>
      <w:r w:rsidR="00907915" w:rsidRPr="007863DB">
        <w:rPr>
          <w:rFonts w:ascii="Arial Narrow" w:hAnsi="Arial Narrow"/>
        </w:rPr>
        <w:t xml:space="preserve"> </w:t>
      </w:r>
      <w:r w:rsidR="00E80C52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 xml:space="preserve"> </w:t>
      </w:r>
      <w:r w:rsidR="00E80C52" w:rsidRPr="007863DB">
        <w:rPr>
          <w:rFonts w:ascii="Arial Narrow" w:hAnsi="Arial Narrow"/>
          <w:i/>
        </w:rPr>
        <w:t xml:space="preserve">Lajmet sportive </w:t>
      </w:r>
      <w:r w:rsidR="00E80C52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E80C52" w:rsidRPr="007863DB">
        <w:rPr>
          <w:rFonts w:ascii="Arial Narrow" w:hAnsi="Arial Narrow"/>
        </w:rPr>
        <w:t xml:space="preserve">rfshira me ekzemplarin </w:t>
      </w:r>
      <w:r w:rsidR="0096488E" w:rsidRPr="007863DB">
        <w:rPr>
          <w:rFonts w:ascii="Arial Narrow" w:hAnsi="Arial Narrow"/>
        </w:rPr>
        <w:t>nuk ka materiale q</w:t>
      </w:r>
      <w:r w:rsidR="00D10CE1">
        <w:rPr>
          <w:rFonts w:ascii="Arial Narrow" w:hAnsi="Arial Narrow"/>
        </w:rPr>
        <w:t>ë</w:t>
      </w:r>
      <w:r w:rsidR="0096488E" w:rsidRPr="007863DB">
        <w:rPr>
          <w:rFonts w:ascii="Arial Narrow" w:hAnsi="Arial Narrow"/>
        </w:rPr>
        <w:t xml:space="preserve"> i kushtohen sportit femëror, e s</w:t>
      </w:r>
      <w:r w:rsidR="00D10CE1">
        <w:rPr>
          <w:rFonts w:ascii="Arial Narrow" w:hAnsi="Arial Narrow"/>
        </w:rPr>
        <w:t>ë</w:t>
      </w:r>
      <w:r w:rsidR="0096488E"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="0096488E" w:rsidRPr="007863DB">
        <w:rPr>
          <w:rFonts w:ascii="Arial Narrow" w:hAnsi="Arial Narrow"/>
        </w:rPr>
        <w:t>ndejm</w:t>
      </w:r>
      <w:r w:rsidR="00D10CE1">
        <w:rPr>
          <w:rFonts w:ascii="Arial Narrow" w:hAnsi="Arial Narrow"/>
        </w:rPr>
        <w:t>ë</w:t>
      </w:r>
      <w:r w:rsidR="0096488E"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="0096488E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96488E" w:rsidRPr="007863DB">
        <w:rPr>
          <w:rFonts w:ascii="Arial Narrow" w:hAnsi="Arial Narrow"/>
        </w:rPr>
        <w:t xml:space="preserve"> i logjikshëm vokabulari i gazetar</w:t>
      </w:r>
      <w:r w:rsidR="00D10CE1">
        <w:rPr>
          <w:rFonts w:ascii="Arial Narrow" w:hAnsi="Arial Narrow"/>
        </w:rPr>
        <w:t>ë</w:t>
      </w:r>
      <w:r w:rsidR="0096488E" w:rsidRPr="007863DB">
        <w:rPr>
          <w:rFonts w:ascii="Arial Narrow" w:hAnsi="Arial Narrow"/>
        </w:rPr>
        <w:t>ve q</w:t>
      </w:r>
      <w:r w:rsidR="00D10CE1">
        <w:rPr>
          <w:rFonts w:ascii="Arial Narrow" w:hAnsi="Arial Narrow"/>
        </w:rPr>
        <w:t>ë</w:t>
      </w:r>
      <w:r w:rsidR="0096488E" w:rsidRPr="007863DB">
        <w:rPr>
          <w:rFonts w:ascii="Arial Narrow" w:hAnsi="Arial Narrow"/>
        </w:rPr>
        <w:t xml:space="preserve"> nuk ka karakteristika t</w:t>
      </w:r>
      <w:r w:rsidR="00D10CE1">
        <w:rPr>
          <w:rFonts w:ascii="Arial Narrow" w:hAnsi="Arial Narrow"/>
        </w:rPr>
        <w:t>ë</w:t>
      </w:r>
      <w:r w:rsidR="0096488E" w:rsidRPr="007863DB">
        <w:rPr>
          <w:rFonts w:ascii="Arial Narrow" w:hAnsi="Arial Narrow"/>
        </w:rPr>
        <w:t xml:space="preserve"> gjuhës s</w:t>
      </w:r>
      <w:r w:rsidR="00D10CE1">
        <w:rPr>
          <w:rFonts w:ascii="Arial Narrow" w:hAnsi="Arial Narrow"/>
        </w:rPr>
        <w:t>ë</w:t>
      </w:r>
      <w:r w:rsidR="0096488E" w:rsidRPr="007863DB">
        <w:rPr>
          <w:rFonts w:ascii="Arial Narrow" w:hAnsi="Arial Narrow"/>
        </w:rPr>
        <w:t xml:space="preserve"> </w:t>
      </w:r>
      <w:proofErr w:type="spellStart"/>
      <w:r w:rsidR="0096488E" w:rsidRPr="007863DB">
        <w:rPr>
          <w:rFonts w:ascii="Arial Narrow" w:hAnsi="Arial Narrow"/>
        </w:rPr>
        <w:t>senizbilizuar</w:t>
      </w:r>
      <w:proofErr w:type="spellEnd"/>
      <w:r w:rsidR="0096488E" w:rsidRPr="007863DB">
        <w:rPr>
          <w:rFonts w:ascii="Arial Narrow" w:hAnsi="Arial Narrow"/>
        </w:rPr>
        <w:t xml:space="preserve"> gjinore.</w:t>
      </w:r>
      <w:r w:rsidR="007768A9" w:rsidRPr="007863DB">
        <w:rPr>
          <w:rFonts w:ascii="Arial Narrow" w:hAnsi="Arial Narrow"/>
        </w:rPr>
        <w:t xml:space="preserve"> </w:t>
      </w:r>
      <w:r w:rsidR="002637D4" w:rsidRPr="007863DB">
        <w:rPr>
          <w:rFonts w:ascii="Arial Narrow" w:hAnsi="Arial Narrow"/>
        </w:rPr>
        <w:t xml:space="preserve">Por </w:t>
      </w:r>
      <w:r w:rsidR="00D10CE1">
        <w:rPr>
          <w:rFonts w:ascii="Arial Narrow" w:hAnsi="Arial Narrow"/>
        </w:rPr>
        <w:t>ë</w:t>
      </w:r>
      <w:r w:rsidR="002637D4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2637D4" w:rsidRPr="007863DB">
        <w:rPr>
          <w:rFonts w:ascii="Arial Narrow" w:hAnsi="Arial Narrow"/>
        </w:rPr>
        <w:t xml:space="preserve"> interesante, sa p</w:t>
      </w:r>
      <w:r w:rsidR="00D10CE1">
        <w:rPr>
          <w:rFonts w:ascii="Arial Narrow" w:hAnsi="Arial Narrow"/>
        </w:rPr>
        <w:t>ë</w:t>
      </w:r>
      <w:r w:rsidR="002637D4" w:rsidRPr="007863DB">
        <w:rPr>
          <w:rFonts w:ascii="Arial Narrow" w:hAnsi="Arial Narrow"/>
        </w:rPr>
        <w:t>r ilustrim, materiali (nga 26 shtatori) ku raportohet p</w:t>
      </w:r>
      <w:r w:rsidR="00D10CE1">
        <w:rPr>
          <w:rFonts w:ascii="Arial Narrow" w:hAnsi="Arial Narrow"/>
        </w:rPr>
        <w:t>ë</w:t>
      </w:r>
      <w:r w:rsidR="002637D4" w:rsidRPr="007863DB">
        <w:rPr>
          <w:rFonts w:ascii="Arial Narrow" w:hAnsi="Arial Narrow"/>
        </w:rPr>
        <w:t>r gar</w:t>
      </w:r>
      <w:r w:rsidR="00D10CE1">
        <w:rPr>
          <w:rFonts w:ascii="Arial Narrow" w:hAnsi="Arial Narrow"/>
        </w:rPr>
        <w:t>ë</w:t>
      </w:r>
      <w:r w:rsidR="002637D4" w:rsidRPr="007863DB">
        <w:rPr>
          <w:rFonts w:ascii="Arial Narrow" w:hAnsi="Arial Narrow"/>
        </w:rPr>
        <w:t>n e ekipit t</w:t>
      </w:r>
      <w:r w:rsidR="00D10CE1">
        <w:rPr>
          <w:rFonts w:ascii="Arial Narrow" w:hAnsi="Arial Narrow"/>
        </w:rPr>
        <w:t>ë</w:t>
      </w:r>
      <w:r w:rsidR="002637D4" w:rsidRPr="007863DB">
        <w:rPr>
          <w:rFonts w:ascii="Arial Narrow" w:hAnsi="Arial Narrow"/>
        </w:rPr>
        <w:t xml:space="preserve"> hendbollit Metalurgu, dhe ku gazetari përdor fjalor vlerësues, ku thot</w:t>
      </w:r>
      <w:r w:rsidR="00D10CE1">
        <w:rPr>
          <w:rFonts w:ascii="Arial Narrow" w:hAnsi="Arial Narrow"/>
        </w:rPr>
        <w:t>ë</w:t>
      </w:r>
      <w:r w:rsidR="002637D4" w:rsidRPr="007863DB">
        <w:rPr>
          <w:rFonts w:ascii="Arial Narrow" w:hAnsi="Arial Narrow"/>
        </w:rPr>
        <w:t xml:space="preserve"> se hendbollist</w:t>
      </w:r>
      <w:r w:rsidR="00D10CE1">
        <w:rPr>
          <w:rFonts w:ascii="Arial Narrow" w:hAnsi="Arial Narrow"/>
        </w:rPr>
        <w:t>ë</w:t>
      </w:r>
      <w:r w:rsidR="002637D4" w:rsidRPr="007863DB">
        <w:rPr>
          <w:rFonts w:ascii="Arial Narrow" w:hAnsi="Arial Narrow"/>
        </w:rPr>
        <w:t>t kan</w:t>
      </w:r>
      <w:r w:rsidR="00D10CE1">
        <w:rPr>
          <w:rFonts w:ascii="Arial Narrow" w:hAnsi="Arial Narrow"/>
        </w:rPr>
        <w:t>ë</w:t>
      </w:r>
      <w:r w:rsidR="002637D4" w:rsidRPr="007863DB">
        <w:rPr>
          <w:rFonts w:ascii="Arial Narrow" w:hAnsi="Arial Narrow"/>
        </w:rPr>
        <w:t xml:space="preserve"> luajtur </w:t>
      </w:r>
    </w:p>
    <w:p w:rsidR="00E24FD1" w:rsidRDefault="00E24FD1" w:rsidP="002637D4">
      <w:pPr>
        <w:spacing w:after="120" w:line="280" w:lineRule="auto"/>
        <w:ind w:firstLine="720"/>
        <w:jc w:val="both"/>
        <w:rPr>
          <w:rFonts w:ascii="Arial Narrow" w:hAnsi="Arial Narrow"/>
        </w:rPr>
      </w:pPr>
    </w:p>
    <w:p w:rsidR="007768A9" w:rsidRPr="007863DB" w:rsidRDefault="002637D4" w:rsidP="002637D4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“burr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risht” dhe me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rvoj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duke shfrytëzuar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paragjykim gjinor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ti 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vdata gatishm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sportist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ve.</w:t>
      </w:r>
      <w:r w:rsidR="007768A9" w:rsidRPr="007863DB">
        <w:rPr>
          <w:rFonts w:ascii="Arial Narrow" w:hAnsi="Arial Narrow"/>
        </w:rPr>
        <w:t xml:space="preserve"> </w:t>
      </w:r>
    </w:p>
    <w:p w:rsidR="002637D4" w:rsidRPr="007863DB" w:rsidRDefault="002637D4" w:rsidP="00BA6990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fillim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analizës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RTM1, u potencua se janë analizuar disa materiale nga shtat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tema ku ka mundur por shikuesve nuk ju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ofruar perspektiva gjinore nga </w:t>
      </w:r>
      <w:r w:rsidR="003B487C" w:rsidRPr="007863DB">
        <w:rPr>
          <w:rFonts w:ascii="Arial Narrow" w:hAnsi="Arial Narrow"/>
        </w:rPr>
        <w:t>ç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shtjet</w:t>
      </w:r>
      <w:r w:rsidRPr="007863DB">
        <w:rPr>
          <w:rFonts w:ascii="Arial Narrow" w:hAnsi="Arial Narrow"/>
        </w:rPr>
        <w:t xml:space="preserve"> e përpunuara.</w:t>
      </w:r>
      <w:r w:rsidR="00CA60EE" w:rsidRPr="007863DB">
        <w:rPr>
          <w:rFonts w:ascii="Arial Narrow" w:hAnsi="Arial Narrow"/>
        </w:rPr>
        <w:t xml:space="preserve"> </w:t>
      </w:r>
      <w:r w:rsidR="00BA6990" w:rsidRPr="007863DB">
        <w:rPr>
          <w:rFonts w:ascii="Arial Narrow" w:hAnsi="Arial Narrow"/>
        </w:rPr>
        <w:t>Nj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prej tyre ka t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j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me informatat n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lidhje me incidentin me dadon e cila 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sjell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dhunshëm ndaj f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s q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e ka ruajtur (11 shtator 2015). N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material parashtrohet pyetja vall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f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t do t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ishin m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sigurt n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se dërgohen n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p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r </w:t>
      </w:r>
      <w:r w:rsidR="003B487C" w:rsidRPr="007863DB">
        <w:rPr>
          <w:rFonts w:ascii="Arial Narrow" w:hAnsi="Arial Narrow"/>
        </w:rPr>
        <w:t>çerdhe</w:t>
      </w:r>
      <w:r w:rsidR="00BA6990" w:rsidRPr="007863DB">
        <w:rPr>
          <w:rFonts w:ascii="Arial Narrow" w:hAnsi="Arial Narrow"/>
        </w:rPr>
        <w:t xml:space="preserve"> ose n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se p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>r ta kujdeset ndonjë tjetër person n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 sht</w:t>
      </w:r>
      <w:r w:rsidR="00D10CE1">
        <w:rPr>
          <w:rFonts w:ascii="Arial Narrow" w:hAnsi="Arial Narrow"/>
        </w:rPr>
        <w:t>ë</w:t>
      </w:r>
      <w:r w:rsidR="00BA6990" w:rsidRPr="007863DB">
        <w:rPr>
          <w:rFonts w:ascii="Arial Narrow" w:hAnsi="Arial Narrow"/>
        </w:rPr>
        <w:t xml:space="preserve">pi. </w:t>
      </w:r>
      <w:r w:rsidR="009849F3" w:rsidRPr="007863DB">
        <w:rPr>
          <w:rFonts w:ascii="Arial Narrow" w:hAnsi="Arial Narrow"/>
        </w:rPr>
        <w:t xml:space="preserve"> </w:t>
      </w:r>
    </w:p>
    <w:p w:rsidR="002637D4" w:rsidRPr="007863DB" w:rsidRDefault="00BA6990" w:rsidP="002637D4">
      <w:pPr>
        <w:spacing w:after="0" w:line="24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Gazetarja ka qasje objektive ndaj femrave dhe ndaj ruajtjes profesionale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ve, sepse nga fjalimi i saj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konkludohet</w:t>
      </w:r>
      <w:proofErr w:type="spellEnd"/>
      <w:r w:rsidRPr="007863DB">
        <w:rPr>
          <w:rFonts w:ascii="Arial Narrow" w:hAnsi="Arial Narrow"/>
        </w:rPr>
        <w:t xml:space="preserve"> se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f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kujdesen vet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m femra, respektivisht dado, dhe se ajo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profesion vetëm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femra. </w:t>
      </w:r>
      <w:r w:rsidR="00E65B52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Qasja e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till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, </w:t>
      </w:r>
      <w:r w:rsidR="003B487C" w:rsidRPr="007863DB">
        <w:rPr>
          <w:rFonts w:ascii="Arial Narrow" w:hAnsi="Arial Narrow"/>
        </w:rPr>
        <w:t>p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rveç</w:t>
      </w:r>
      <w:r w:rsidRPr="007863DB">
        <w:rPr>
          <w:rFonts w:ascii="Arial Narrow" w:hAnsi="Arial Narrow"/>
        </w:rPr>
        <w:t xml:space="preserve"> te gazetarja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 duksh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m edhe te </w:t>
      </w:r>
      <w:r w:rsidR="003B487C" w:rsidRPr="007863DB">
        <w:rPr>
          <w:rFonts w:ascii="Arial Narrow" w:hAnsi="Arial Narrow"/>
        </w:rPr>
        <w:t>bashk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biseduesi</w:t>
      </w:r>
      <w:r w:rsidRPr="007863DB">
        <w:rPr>
          <w:rFonts w:ascii="Arial Narrow" w:hAnsi="Arial Narrow"/>
        </w:rPr>
        <w:t xml:space="preserve"> i saj.</w:t>
      </w:r>
      <w:r w:rsidR="00E65B52" w:rsidRPr="007863DB">
        <w:rPr>
          <w:rFonts w:ascii="Arial Narrow" w:hAnsi="Arial Narrow"/>
        </w:rPr>
        <w:t xml:space="preserve"> </w:t>
      </w:r>
    </w:p>
    <w:p w:rsidR="002637D4" w:rsidRPr="007863DB" w:rsidRDefault="00BA6990" w:rsidP="002637D4">
      <w:pPr>
        <w:spacing w:after="0" w:line="24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Nuk do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ishte gabim, e as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kundërshtim me normat linguistike,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vend se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përdoret emri dado,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përdoret formulimi “person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rgjegj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ruajtjen e f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ve” ose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ndonjë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tjetër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përmendet se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f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kujdesen (dhe se kujdesen) edhe meshkujt.</w:t>
      </w:r>
      <w:r w:rsidR="00E65B52" w:rsidRPr="007863DB">
        <w:rPr>
          <w:rFonts w:ascii="Arial Narrow" w:hAnsi="Arial Narrow"/>
        </w:rPr>
        <w:t xml:space="preserve"> </w:t>
      </w:r>
    </w:p>
    <w:p w:rsidR="00E65B52" w:rsidRPr="007863DB" w:rsidRDefault="00E17D9B" w:rsidP="002637D4">
      <w:pPr>
        <w:spacing w:after="0" w:line="24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krijohet paragjykim se kujdesi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f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t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pun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femërore dhe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koh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sisht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indirekte stigmatizohen meshkujt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shfryt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zojn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e tyre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pjesëmarrje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barabart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kujdesin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f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t.</w:t>
      </w:r>
    </w:p>
    <w:p w:rsidR="0098396A" w:rsidRPr="007863DB" w:rsidRDefault="00173C96" w:rsidP="00173C96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edicionin e dyt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analizuar nga Ditari 2 ka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shum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zgjedhjen e </w:t>
      </w:r>
      <w:proofErr w:type="spellStart"/>
      <w:r w:rsidRPr="007863DB">
        <w:rPr>
          <w:rFonts w:ascii="Arial Narrow" w:hAnsi="Arial Narrow"/>
        </w:rPr>
        <w:t>Katica</w:t>
      </w:r>
      <w:proofErr w:type="spellEnd"/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Janev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</w:t>
      </w:r>
      <w:proofErr w:type="spellEnd"/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prokurore publike speciale, por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tepër detaje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kapitullin e </w:t>
      </w:r>
      <w:r w:rsidR="003B487C" w:rsidRPr="007863DB">
        <w:rPr>
          <w:rFonts w:ascii="Arial Narrow" w:hAnsi="Arial Narrow"/>
        </w:rPr>
        <w:t>veçant</w:t>
      </w:r>
      <w:r w:rsidR="003B487C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Raportit, nd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rsa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tu vet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 se do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rmendim 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to nuk ka qasje </w:t>
      </w:r>
      <w:r w:rsidR="003B487C" w:rsidRPr="007863DB">
        <w:rPr>
          <w:rFonts w:ascii="Arial Narrow" w:hAnsi="Arial Narrow"/>
        </w:rPr>
        <w:t>diskriminuese</w:t>
      </w:r>
      <w:r w:rsidRPr="007863DB">
        <w:rPr>
          <w:rFonts w:ascii="Arial Narrow" w:hAnsi="Arial Narrow"/>
        </w:rPr>
        <w:t xml:space="preserve"> ose </w:t>
      </w:r>
      <w:proofErr w:type="spellStart"/>
      <w:r w:rsidRPr="007863DB">
        <w:rPr>
          <w:rFonts w:ascii="Arial Narrow" w:hAnsi="Arial Narrow"/>
        </w:rPr>
        <w:t>seksiste</w:t>
      </w:r>
      <w:proofErr w:type="spellEnd"/>
      <w:r w:rsidRPr="007863DB">
        <w:rPr>
          <w:rFonts w:ascii="Arial Narrow" w:hAnsi="Arial Narrow"/>
        </w:rPr>
        <w:t>, ka hamendje,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rdorimin e gjinis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dhe nuk ka perspektiv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gjinore.</w:t>
      </w:r>
    </w:p>
    <w:p w:rsidR="00E65B52" w:rsidRPr="007863DB" w:rsidRDefault="00173C96" w:rsidP="00173C96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 xml:space="preserve">Pyetje e cila gjithsesi se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pjes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problematik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gjinore, por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lajmet e analizuara (16 shtator) nuk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ashtu e përpunuar,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hapja e laboratorit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fekondim </w:t>
      </w:r>
      <w:proofErr w:type="spellStart"/>
      <w:r w:rsidRPr="007863DB">
        <w:rPr>
          <w:rFonts w:ascii="Arial Narrow" w:hAnsi="Arial Narrow"/>
        </w:rPr>
        <w:t>invitro</w:t>
      </w:r>
      <w:proofErr w:type="spellEnd"/>
      <w:r w:rsidRPr="007863DB">
        <w:rPr>
          <w:rFonts w:ascii="Arial Narrow" w:hAnsi="Arial Narrow"/>
        </w:rPr>
        <w:t xml:space="preserve">. </w:t>
      </w:r>
      <w:r w:rsidR="00E65B52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Informat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hapjen e laboratorit e transmetojnë duke prezantuar deklaratën e kryeministrit </w:t>
      </w:r>
      <w:proofErr w:type="spellStart"/>
      <w:r w:rsidRPr="007863DB">
        <w:rPr>
          <w:rFonts w:ascii="Arial Narrow" w:hAnsi="Arial Narrow"/>
        </w:rPr>
        <w:t>Nikolla</w:t>
      </w:r>
      <w:proofErr w:type="spellEnd"/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Gruevski</w:t>
      </w:r>
      <w:proofErr w:type="spellEnd"/>
      <w:r w:rsidRPr="007863DB">
        <w:rPr>
          <w:rFonts w:ascii="Arial Narrow" w:hAnsi="Arial Narrow"/>
        </w:rPr>
        <w:t>, duke th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se 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het fjal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investim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mënyr</w:t>
      </w:r>
      <w:r w:rsidR="003B487C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konfirmuar edhe me faktin se shërbimet janë shfrytëzuar nga ana e qindra qytetar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ve.</w:t>
      </w:r>
      <w:r w:rsidR="00E65B52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raport ndërlidhet edhe informata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nd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rtimin e 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pis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pleqve.</w:t>
      </w:r>
      <w:r w:rsidR="00E65B52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dy temat munden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drejtpërdrejt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lidhen me femrat, por ajo nuk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as me sigurimin e pranis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lastRenderedPageBreak/>
        <w:t>bashk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bisedueseve, as me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na statistikore e as me analiz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thell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(tema e par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lidhur me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drejtat riprodhuese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femrës, kurse e dyta ofron mund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pasqyrohet jeta e femrave dhe meshkujve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mosh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shtyr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).</w:t>
      </w:r>
    </w:p>
    <w:p w:rsidR="00C16859" w:rsidRPr="007863DB" w:rsidRDefault="00173C96" w:rsidP="00173C96">
      <w:pPr>
        <w:spacing w:after="120" w:line="280" w:lineRule="auto"/>
        <w:ind w:firstLine="720"/>
        <w:jc w:val="both"/>
        <w:rPr>
          <w:rFonts w:ascii="Arial Narrow" w:eastAsia="Calibri" w:hAnsi="Arial Narrow" w:cs="Times New Roman"/>
          <w:color w:val="000000"/>
        </w:rPr>
      </w:pPr>
      <w:r w:rsidRPr="007863DB">
        <w:rPr>
          <w:rFonts w:ascii="Arial Narrow" w:eastAsia="Mangal" w:hAnsi="Arial Narrow" w:cs="Times New Roman"/>
          <w:color w:val="000000"/>
        </w:rPr>
        <w:t>N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lajmet e 28 shtatorit, flitet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r pjesëmarrjen e kryeministrit </w:t>
      </w:r>
      <w:proofErr w:type="spellStart"/>
      <w:r w:rsidRPr="007863DB">
        <w:rPr>
          <w:rFonts w:ascii="Arial Narrow" w:eastAsia="Mangal" w:hAnsi="Arial Narrow" w:cs="Times New Roman"/>
          <w:color w:val="000000"/>
        </w:rPr>
        <w:t>Nikolla</w:t>
      </w:r>
      <w:proofErr w:type="spellEnd"/>
      <w:r w:rsidRPr="007863DB">
        <w:rPr>
          <w:rFonts w:ascii="Arial Narrow" w:eastAsia="Mangal" w:hAnsi="Arial Narrow" w:cs="Times New Roman"/>
          <w:color w:val="000000"/>
        </w:rPr>
        <w:t xml:space="preserve"> </w:t>
      </w:r>
      <w:proofErr w:type="spellStart"/>
      <w:r w:rsidRPr="007863DB">
        <w:rPr>
          <w:rFonts w:ascii="Arial Narrow" w:eastAsia="Mangal" w:hAnsi="Arial Narrow" w:cs="Times New Roman"/>
          <w:color w:val="000000"/>
        </w:rPr>
        <w:t>Gruevski</w:t>
      </w:r>
      <w:proofErr w:type="spellEnd"/>
      <w:r w:rsidRPr="007863DB">
        <w:rPr>
          <w:rFonts w:ascii="Arial Narrow" w:eastAsia="Mangal" w:hAnsi="Arial Narrow" w:cs="Times New Roman"/>
          <w:color w:val="000000"/>
        </w:rPr>
        <w:t xml:space="preserve"> n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Samitin e Kombeve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Bashkuara.</w:t>
      </w:r>
      <w:r w:rsidR="00C16859" w:rsidRPr="007863DB">
        <w:rPr>
          <w:rFonts w:ascii="Arial Narrow" w:eastAsia="Mangal" w:hAnsi="Arial Narrow" w:cs="Times New Roman"/>
          <w:color w:val="000000"/>
        </w:rPr>
        <w:t xml:space="preserve"> </w:t>
      </w:r>
      <w:r w:rsidRPr="007863DB">
        <w:rPr>
          <w:rFonts w:ascii="Arial Narrow" w:eastAsia="Mangal" w:hAnsi="Arial Narrow" w:cs="Times New Roman"/>
          <w:color w:val="000000"/>
        </w:rPr>
        <w:t>Ai flet aty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>r 17 q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>llimet zhvillimore q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duhet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arrihen deri n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vitin 2030,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>rfshir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edhe barazinë gjinore, kurse autorja k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>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vetëm se e përmend n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fund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materialit, me </w:t>
      </w:r>
      <w:r w:rsidR="003B487C" w:rsidRPr="007863DB">
        <w:rPr>
          <w:rFonts w:ascii="Arial Narrow" w:eastAsia="Mangal" w:hAnsi="Arial Narrow" w:cs="Times New Roman"/>
          <w:color w:val="000000"/>
        </w:rPr>
        <w:t>çka</w:t>
      </w:r>
      <w:r w:rsidRPr="007863DB">
        <w:rPr>
          <w:rFonts w:ascii="Arial Narrow" w:eastAsia="Mangal" w:hAnsi="Arial Narrow" w:cs="Times New Roman"/>
          <w:color w:val="000000"/>
        </w:rPr>
        <w:t xml:space="preserve"> krijohet nj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përshtypje se ajo tem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nuk 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>sht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edhe aq e r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>nd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>sishme.</w:t>
      </w:r>
      <w:r w:rsidR="00C16859" w:rsidRPr="007863DB">
        <w:rPr>
          <w:rFonts w:ascii="Arial Narrow" w:eastAsia="Mangal" w:hAnsi="Arial Narrow" w:cs="Times New Roman"/>
          <w:color w:val="000000"/>
        </w:rPr>
        <w:t xml:space="preserve"> </w:t>
      </w:r>
    </w:p>
    <w:p w:rsidR="00866BF8" w:rsidRPr="007863DB" w:rsidRDefault="00173C96" w:rsidP="00173C96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dy materiale, si kryerëse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veprave kriminale paraqiten femrat-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n si </w:t>
      </w:r>
      <w:r w:rsidR="003B487C" w:rsidRPr="007863DB">
        <w:rPr>
          <w:rFonts w:ascii="Arial Narrow" w:hAnsi="Arial Narrow"/>
        </w:rPr>
        <w:t>pjesëmar</w:t>
      </w:r>
      <w:r w:rsidR="003B487C">
        <w:rPr>
          <w:rFonts w:ascii="Arial Narrow" w:hAnsi="Arial Narrow"/>
        </w:rPr>
        <w:t>r</w:t>
      </w:r>
      <w:r w:rsidR="003B487C" w:rsidRPr="007863DB">
        <w:rPr>
          <w:rFonts w:ascii="Arial Narrow" w:hAnsi="Arial Narrow"/>
        </w:rPr>
        <w:t>ëse</w:t>
      </w:r>
      <w:r w:rsidRPr="007863DB">
        <w:rPr>
          <w:rFonts w:ascii="Arial Narrow" w:hAnsi="Arial Narrow"/>
        </w:rPr>
        <w:t>, kurse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rastin e dyt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si kryerëse e pavarur e vepr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penale.</w:t>
      </w:r>
      <w:r w:rsidR="00866BF8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Materialet do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fitonin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analiz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se do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përmbanin informata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nivelin e aktiviteteve kriminale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Maqedoni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kryera nga femrat, ose se </w:t>
      </w:r>
      <w:r w:rsidR="003B487C" w:rsidRPr="007863DB">
        <w:rPr>
          <w:rFonts w:ascii="Arial Narrow" w:hAnsi="Arial Narrow"/>
        </w:rPr>
        <w:t>çfar</w:t>
      </w:r>
      <w:r w:rsidR="003B487C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kundërvajtje/vepra penale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janë kryer nga femrat, me </w:t>
      </w:r>
      <w:r w:rsidR="003B487C" w:rsidRPr="007863DB">
        <w:rPr>
          <w:rFonts w:ascii="Arial Narrow" w:hAnsi="Arial Narrow"/>
        </w:rPr>
        <w:t>çka</w:t>
      </w:r>
      <w:r w:rsidRPr="007863DB">
        <w:rPr>
          <w:rFonts w:ascii="Arial Narrow" w:hAnsi="Arial Narrow"/>
        </w:rPr>
        <w:t xml:space="preserve"> do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hapej mundësua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kërkohet përgjigje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pyetjen – pse?</w:t>
      </w:r>
    </w:p>
    <w:p w:rsidR="00E65B52" w:rsidRPr="007863DB" w:rsidRDefault="00173C96" w:rsidP="00E7784C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Periudha e analizës e 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non pranin e materialeve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lidhje me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dhe krizën e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ve.</w:t>
      </w:r>
      <w:r w:rsidR="001C442F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drejtim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vërejtje e cila </w:t>
      </w:r>
      <w:r w:rsidR="003B487C" w:rsidRPr="007863DB">
        <w:rPr>
          <w:rFonts w:ascii="Arial Narrow" w:hAnsi="Arial Narrow"/>
        </w:rPr>
        <w:t>vlen</w:t>
      </w:r>
      <w:r w:rsidRPr="007863DB">
        <w:rPr>
          <w:rFonts w:ascii="Arial Narrow" w:hAnsi="Arial Narrow"/>
        </w:rPr>
        <w:t xml:space="preserve"> jo vetëm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RTM1 por edhe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gjitha televizionet e analizuara,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se materialet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asnjë rast nuk janë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përpunuara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aspekt gjinor, kurse deklaratat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vuajtjet e tyre jepen vetëm nga meshkujt.</w:t>
      </w:r>
      <w:r w:rsidR="00E65B52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esenc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prej burimeve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dha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financimit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Shtetit Islamik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tregtia me njer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z dhe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ndejm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parashtrohet pyetja se pse </w:t>
      </w:r>
      <w:r w:rsidR="00E7784C" w:rsidRPr="007863DB">
        <w:rPr>
          <w:rFonts w:ascii="Arial Narrow" w:hAnsi="Arial Narrow"/>
        </w:rPr>
        <w:t>asnj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fem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r nuk 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e </w:t>
      </w:r>
      <w:r w:rsidR="003B487C" w:rsidRPr="007863DB">
        <w:rPr>
          <w:rFonts w:ascii="Arial Narrow" w:hAnsi="Arial Narrow"/>
        </w:rPr>
        <w:t>kyçur</w:t>
      </w:r>
      <w:r w:rsidR="00E7784C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materialet q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mund s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bashku me meshkujt ta </w:t>
      </w:r>
      <w:r w:rsidR="003B487C" w:rsidRPr="007863DB">
        <w:rPr>
          <w:rFonts w:ascii="Arial Narrow" w:hAnsi="Arial Narrow"/>
        </w:rPr>
        <w:t>thon</w:t>
      </w:r>
      <w:r w:rsidR="003B487C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edhe mendimin e vet rreth k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>saj situate.</w:t>
      </w:r>
      <w:r w:rsidR="00E65B52" w:rsidRPr="007863DB">
        <w:rPr>
          <w:rFonts w:ascii="Arial Narrow" w:hAnsi="Arial Narrow"/>
        </w:rPr>
        <w:t xml:space="preserve"> </w:t>
      </w:r>
    </w:p>
    <w:p w:rsidR="00907915" w:rsidRPr="007863DB" w:rsidRDefault="00907915" w:rsidP="005A711B">
      <w:pPr>
        <w:spacing w:after="120"/>
        <w:ind w:firstLine="720"/>
        <w:jc w:val="both"/>
        <w:rPr>
          <w:rFonts w:ascii="Arial Narrow" w:hAnsi="Arial Narrow"/>
        </w:rPr>
      </w:pPr>
    </w:p>
    <w:p w:rsidR="008B0809" w:rsidRPr="007863DB" w:rsidRDefault="00E7784C" w:rsidP="00E7784C">
      <w:pPr>
        <w:shd w:val="clear" w:color="auto" w:fill="F2EFF5"/>
        <w:spacing w:after="120" w:line="280" w:lineRule="auto"/>
        <w:ind w:firstLine="720"/>
        <w:jc w:val="right"/>
        <w:rPr>
          <w:rFonts w:ascii="Arial Narrow" w:hAnsi="Arial Narrow"/>
          <w:b/>
          <w:color w:val="403152" w:themeColor="accent4" w:themeShade="80"/>
        </w:rPr>
      </w:pPr>
      <w:proofErr w:type="spellStart"/>
      <w:r w:rsidRPr="007863DB">
        <w:rPr>
          <w:rFonts w:ascii="Arial Narrow" w:hAnsi="Arial Narrow"/>
          <w:b/>
          <w:color w:val="403152" w:themeColor="accent4" w:themeShade="80"/>
        </w:rPr>
        <w:t>Alsat</w:t>
      </w:r>
      <w:proofErr w:type="spellEnd"/>
      <w:r w:rsidRPr="007863DB">
        <w:rPr>
          <w:rFonts w:ascii="Arial Narrow" w:hAnsi="Arial Narrow"/>
          <w:b/>
          <w:color w:val="403152" w:themeColor="accent4" w:themeShade="80"/>
        </w:rPr>
        <w:t>-M</w:t>
      </w:r>
    </w:p>
    <w:p w:rsidR="00E65B52" w:rsidRPr="007863DB" w:rsidRDefault="00E65B52" w:rsidP="005A711B">
      <w:pPr>
        <w:spacing w:after="120"/>
        <w:jc w:val="both"/>
        <w:rPr>
          <w:rFonts w:ascii="Arial Narrow" w:hAnsi="Arial Narrow"/>
        </w:rPr>
      </w:pPr>
    </w:p>
    <w:p w:rsidR="00351356" w:rsidRPr="007863DB" w:rsidRDefault="00E7784C" w:rsidP="00E7784C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Segmenti i lajmeve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gjuh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maqedonase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ora 22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Televizionin </w:t>
      </w:r>
      <w:proofErr w:type="spellStart"/>
      <w:r w:rsidRPr="007863DB">
        <w:rPr>
          <w:rFonts w:ascii="Arial Narrow" w:hAnsi="Arial Narrow"/>
        </w:rPr>
        <w:t>Alsat</w:t>
      </w:r>
      <w:proofErr w:type="spellEnd"/>
      <w:r w:rsidRPr="007863DB">
        <w:rPr>
          <w:rFonts w:ascii="Arial Narrow" w:hAnsi="Arial Narrow"/>
        </w:rPr>
        <w:t>-M, i cili u analizua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kuadër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hulumtimit,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prej 140 </w:t>
      </w:r>
      <w:r w:rsidR="003B487C" w:rsidRPr="007863DB">
        <w:rPr>
          <w:rFonts w:ascii="Arial Narrow" w:hAnsi="Arial Narrow"/>
        </w:rPr>
        <w:t>materialeve</w:t>
      </w:r>
      <w:r w:rsidRPr="007863DB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zgjasin 3 or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dhe 27 minuta dhe asnjë prej tyre nuk ka aspekt gjinor as edhe kur 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het fjal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tema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duksh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lidhura me femrat.</w:t>
      </w:r>
      <w:r w:rsidR="00BD559E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Ka shembuj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qasjes objektive ndaj grave,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pas </w:t>
      </w:r>
      <w:r w:rsidR="003B487C" w:rsidRPr="007863DB">
        <w:rPr>
          <w:rFonts w:ascii="Arial Narrow" w:hAnsi="Arial Narrow"/>
        </w:rPr>
        <w:t>prania</w:t>
      </w:r>
      <w:r w:rsidRPr="007863DB">
        <w:rPr>
          <w:rFonts w:ascii="Arial Narrow" w:hAnsi="Arial Narrow"/>
        </w:rPr>
        <w:t xml:space="preserve"> e sjelljes </w:t>
      </w:r>
      <w:proofErr w:type="spellStart"/>
      <w:r w:rsidRPr="007863DB">
        <w:rPr>
          <w:rFonts w:ascii="Arial Narrow" w:hAnsi="Arial Narrow"/>
        </w:rPr>
        <w:t>injoruese</w:t>
      </w:r>
      <w:proofErr w:type="spellEnd"/>
      <w:r w:rsidRPr="007863DB">
        <w:rPr>
          <w:rFonts w:ascii="Arial Narrow" w:hAnsi="Arial Narrow"/>
        </w:rPr>
        <w:t xml:space="preserve">, kurse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interesante 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materialin nga kremtimi i ditëlindjes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televizionit </w:t>
      </w:r>
      <w:proofErr w:type="spellStart"/>
      <w:r w:rsidRPr="007863DB">
        <w:rPr>
          <w:rFonts w:ascii="Arial Narrow" w:hAnsi="Arial Narrow"/>
        </w:rPr>
        <w:t>Alsat</w:t>
      </w:r>
      <w:proofErr w:type="spellEnd"/>
      <w:r w:rsidRPr="007863DB">
        <w:rPr>
          <w:rFonts w:ascii="Arial Narrow" w:hAnsi="Arial Narrow"/>
        </w:rPr>
        <w:t>-M , bashkëbisedueset janë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padukshme.</w:t>
      </w:r>
      <w:r w:rsidR="00A95299" w:rsidRPr="007863DB">
        <w:rPr>
          <w:rFonts w:ascii="Arial Narrow" w:hAnsi="Arial Narrow"/>
        </w:rPr>
        <w:t xml:space="preserve"> </w:t>
      </w:r>
    </w:p>
    <w:p w:rsidR="002302E9" w:rsidRPr="007863DB" w:rsidRDefault="00E7784C" w:rsidP="00E7784C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Edhe te ky medium ekziston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dallim drastik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rfaq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simin e bashkëbisedueseve dhe bashkëbiseduesve:</w:t>
      </w:r>
      <w:r w:rsidR="00E2211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Paraqiten gjithsejt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15 bashk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biseduese dhe 121 bashk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bisedues</w:t>
      </w:r>
      <w:r w:rsidR="002302E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Bashk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bisedueset flasin nga pozita e ish deputetes, aksionares, profesoreshës, z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ses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Komisionit Evropian, prokurores speciale, kryetares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Gjykat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Supreme, anëtare e Medresesë “Isa Beu”,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rfaq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suese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Plenumit studentor, nx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se, </w:t>
      </w:r>
      <w:r w:rsidR="003B487C" w:rsidRPr="007863DB">
        <w:rPr>
          <w:rFonts w:ascii="Arial Narrow" w:hAnsi="Arial Narrow"/>
        </w:rPr>
        <w:t>gjyshe</w:t>
      </w:r>
      <w:r w:rsidRPr="007863DB">
        <w:rPr>
          <w:rFonts w:ascii="Arial Narrow" w:hAnsi="Arial Narrow"/>
        </w:rPr>
        <w:t xml:space="preserve"> e anketuar (ruajtja e nip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rve), respektivisht edhe nga pozita dhe funksioni i shkëmbimit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përvojave.</w:t>
      </w:r>
      <w:r w:rsidR="002302E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Bashk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bisedueset flasin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materialet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rfshijn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temat e ambientit jetësor, gj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rave interesante, ekonomis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politik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s, krizës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ve, proceseve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vendimmarrjes, arsimit dhe gjyq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.</w:t>
      </w:r>
      <w:r w:rsidR="002302E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 xml:space="preserve">Edhe te </w:t>
      </w:r>
      <w:proofErr w:type="spellStart"/>
      <w:r w:rsidRPr="007863DB">
        <w:rPr>
          <w:rFonts w:ascii="Arial Narrow" w:hAnsi="Arial Narrow"/>
        </w:rPr>
        <w:t>Alsat</w:t>
      </w:r>
      <w:proofErr w:type="spellEnd"/>
      <w:r w:rsidRPr="007863DB">
        <w:rPr>
          <w:rFonts w:ascii="Arial Narrow" w:hAnsi="Arial Narrow"/>
        </w:rPr>
        <w:t>-M 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pothuajse nuk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pranishme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prapavij</w:t>
      </w:r>
      <w:r w:rsidR="003B487C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>
        <w:rPr>
          <w:rFonts w:ascii="Arial Narrow" w:hAnsi="Arial Narrow"/>
        </w:rPr>
        <w:t>të</w:t>
      </w:r>
      <w:r w:rsidRPr="007863DB">
        <w:rPr>
          <w:rFonts w:ascii="Arial Narrow" w:hAnsi="Arial Narrow"/>
        </w:rPr>
        <w:t xml:space="preserve"> video materialeve, si persona pasiv.</w:t>
      </w:r>
    </w:p>
    <w:p w:rsidR="005F0C6D" w:rsidRPr="007863DB" w:rsidRDefault="00E7784C" w:rsidP="00E7784C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V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rehet dallimi edhe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aspekt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pjesëmarrjes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gazetar(e)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përgatitjen e materialeve.</w:t>
      </w:r>
      <w:r w:rsidR="00CA41C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drejtim,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pranishëm janë gazetar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– gjithsejt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12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autorë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42 materialeve, se sa gazetaret  - vetëm tre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autore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16 materialeve (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karakteristike se 82 materialet e tjera janë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transmetuara nga ana e udh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sit/udh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ses ose janë 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vetëm deklaratat e bashkëbiseduesve).</w:t>
      </w:r>
      <w:r w:rsidR="00CA41C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Gazetaret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lajmet e analizuara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Alsat</w:t>
      </w:r>
      <w:proofErr w:type="spellEnd"/>
      <w:r w:rsidRPr="007863DB">
        <w:rPr>
          <w:rFonts w:ascii="Arial Narrow" w:hAnsi="Arial Narrow"/>
        </w:rPr>
        <w:t>-M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janë edhe kreator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e materialeve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lidhje me urbanizmin, krizën e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ve, gj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rat interesante, ekonomis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ndet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dhe arsimit.</w:t>
      </w:r>
      <w:r w:rsidR="005F0C6D" w:rsidRPr="007863DB">
        <w:rPr>
          <w:rFonts w:ascii="Arial Narrow" w:hAnsi="Arial Narrow"/>
        </w:rPr>
        <w:t xml:space="preserve"> </w:t>
      </w:r>
    </w:p>
    <w:p w:rsidR="00CA41C6" w:rsidRPr="007863DB" w:rsidRDefault="003B487C" w:rsidP="00E7784C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Gjithashtu</w:t>
      </w:r>
      <w:r w:rsidR="00E7784C" w:rsidRPr="007863DB">
        <w:rPr>
          <w:rFonts w:ascii="Arial Narrow" w:hAnsi="Arial Narrow"/>
        </w:rPr>
        <w:t>, shtat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edicionet e lajmeve kan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kat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>r redaktor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(tre prej tyre redaktojnë nga dy edicione), respektivisht nuk ka asnjë redaktore.</w:t>
      </w:r>
      <w:r w:rsidR="00CA41C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Indikatori</w:t>
      </w:r>
      <w:r w:rsidR="00E7784C" w:rsidRPr="007863DB">
        <w:rPr>
          <w:rFonts w:ascii="Arial Narrow" w:hAnsi="Arial Narrow"/>
        </w:rPr>
        <w:t xml:space="preserve"> i k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>till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statistikor 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evident edhe n</w:t>
      </w:r>
      <w:r w:rsidR="00D10CE1">
        <w:rPr>
          <w:rFonts w:ascii="Arial Narrow" w:hAnsi="Arial Narrow"/>
        </w:rPr>
        <w:t>ë</w:t>
      </w:r>
      <w:r w:rsidR="00E7784C" w:rsidRPr="007863DB">
        <w:rPr>
          <w:rFonts w:ascii="Arial Narrow" w:hAnsi="Arial Narrow"/>
        </w:rPr>
        <w:t xml:space="preserve"> lajmet e sportit, ku nuk ka gazetare.</w:t>
      </w:r>
      <w:r w:rsidR="00CA41C6" w:rsidRPr="007863DB">
        <w:rPr>
          <w:rFonts w:ascii="Arial Narrow" w:hAnsi="Arial Narrow"/>
        </w:rPr>
        <w:t xml:space="preserve"> </w:t>
      </w:r>
    </w:p>
    <w:p w:rsidR="00CA41C6" w:rsidRPr="007863DB" w:rsidRDefault="00E7784C" w:rsidP="00E7784C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materialet ku ka bashkëbiseduese, autor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shfryt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zojn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fjalor korrekt gjinor (me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rjashtim).</w:t>
      </w:r>
      <w:r w:rsidR="00CA41C6" w:rsidRPr="007863DB">
        <w:rPr>
          <w:rFonts w:ascii="Arial Narrow" w:hAnsi="Arial Narrow"/>
        </w:rPr>
        <w:t xml:space="preserve"> </w:t>
      </w:r>
    </w:p>
    <w:p w:rsidR="00346794" w:rsidRPr="007863DB" w:rsidRDefault="00E7784C" w:rsidP="00E7784C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lastRenderedPageBreak/>
        <w:t>Zgjedhja e prokurores publike speciale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lajmet e 11, 15 dhe 16 shtatorit, ku vërehet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gjini e sakt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gramatikore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përdoret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por nuk ka shtjellim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thell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kësaj teme nga aspekti gjinor (detajet janë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kreun e </w:t>
      </w:r>
      <w:r w:rsidR="003B487C" w:rsidRPr="007863DB">
        <w:rPr>
          <w:rFonts w:ascii="Arial Narrow" w:hAnsi="Arial Narrow"/>
        </w:rPr>
        <w:t>veçant</w:t>
      </w:r>
      <w:r w:rsidR="003B487C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).</w:t>
      </w:r>
    </w:p>
    <w:p w:rsidR="00AD3020" w:rsidRPr="007863DB" w:rsidRDefault="00E7784C" w:rsidP="000E1914">
      <w:pPr>
        <w:spacing w:after="120" w:line="280" w:lineRule="auto"/>
        <w:ind w:right="-30" w:firstLine="720"/>
        <w:jc w:val="both"/>
        <w:rPr>
          <w:rFonts w:ascii="Arial Narrow" w:eastAsia="Mangal" w:hAnsi="Arial Narrow" w:cs="Times New Roman"/>
          <w:color w:val="000000"/>
        </w:rPr>
      </w:pPr>
      <w:r w:rsidRPr="007863DB">
        <w:rPr>
          <w:rFonts w:ascii="Arial Narrow" w:eastAsia="Mangal" w:hAnsi="Arial Narrow" w:cs="Times New Roman"/>
          <w:color w:val="000000"/>
        </w:rPr>
        <w:t>N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lajmet e 15 shtatorit ka shtojc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>r kremtimin e 10-vjetorit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ekzistimit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televizionit </w:t>
      </w:r>
      <w:proofErr w:type="spellStart"/>
      <w:r w:rsidRPr="007863DB">
        <w:rPr>
          <w:rFonts w:ascii="Arial Narrow" w:eastAsia="Mangal" w:hAnsi="Arial Narrow" w:cs="Times New Roman"/>
          <w:color w:val="000000"/>
        </w:rPr>
        <w:t>Alsat</w:t>
      </w:r>
      <w:proofErr w:type="spellEnd"/>
      <w:r w:rsidRPr="007863DB">
        <w:rPr>
          <w:rFonts w:ascii="Arial Narrow" w:eastAsia="Mangal" w:hAnsi="Arial Narrow" w:cs="Times New Roman"/>
          <w:color w:val="000000"/>
        </w:rPr>
        <w:t>-M.</w:t>
      </w:r>
      <w:r w:rsidR="00AD3020" w:rsidRPr="007863DB">
        <w:rPr>
          <w:rFonts w:ascii="Arial Narrow" w:eastAsia="Mangal" w:hAnsi="Arial Narrow" w:cs="Times New Roman"/>
          <w:color w:val="000000"/>
        </w:rPr>
        <w:t xml:space="preserve"> </w:t>
      </w:r>
      <w:r w:rsidRPr="007863DB">
        <w:rPr>
          <w:rFonts w:ascii="Arial Narrow" w:eastAsia="Mangal" w:hAnsi="Arial Narrow" w:cs="Times New Roman"/>
          <w:color w:val="000000"/>
        </w:rPr>
        <w:t>Ajo q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mund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vërehet 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>sht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se bashkëbisedueset janë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Pr="007863DB">
        <w:rPr>
          <w:rFonts w:ascii="Arial Narrow" w:eastAsia="Mangal" w:hAnsi="Arial Narrow" w:cs="Times New Roman"/>
          <w:color w:val="000000"/>
        </w:rPr>
        <w:t xml:space="preserve"> përjashtuara nga ky</w:t>
      </w:r>
      <w:r w:rsidR="000E1914" w:rsidRPr="007863DB">
        <w:rPr>
          <w:rFonts w:ascii="Arial Narrow" w:eastAsia="Mangal" w:hAnsi="Arial Narrow" w:cs="Times New Roman"/>
          <w:color w:val="000000"/>
        </w:rPr>
        <w:t xml:space="preserve"> material, respektivisht si bashkëbisedues janë prezent vetëm meshkujt (6).</w:t>
      </w:r>
      <w:r w:rsidR="00AD3020" w:rsidRPr="007863DB">
        <w:rPr>
          <w:rFonts w:ascii="Arial Narrow" w:eastAsia="Mangal" w:hAnsi="Arial Narrow" w:cs="Times New Roman"/>
          <w:color w:val="000000"/>
        </w:rPr>
        <w:t xml:space="preserve"> </w:t>
      </w:r>
      <w:r w:rsidR="000E1914" w:rsidRPr="007863DB">
        <w:rPr>
          <w:rFonts w:ascii="Arial Narrow" w:eastAsia="Mangal" w:hAnsi="Arial Narrow" w:cs="Times New Roman"/>
          <w:color w:val="000000"/>
        </w:rPr>
        <w:t>Nga ana tjetër, vlen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 xml:space="preserve">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>rmendet shembulli i gjuh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 xml:space="preserve">s </w:t>
      </w:r>
      <w:proofErr w:type="spellStart"/>
      <w:r w:rsidR="000E1914" w:rsidRPr="007863DB">
        <w:rPr>
          <w:rFonts w:ascii="Arial Narrow" w:eastAsia="Mangal" w:hAnsi="Arial Narrow" w:cs="Times New Roman"/>
          <w:color w:val="000000"/>
        </w:rPr>
        <w:t>afirmuese</w:t>
      </w:r>
      <w:proofErr w:type="spellEnd"/>
      <w:r w:rsidR="000E1914" w:rsidRPr="007863DB">
        <w:rPr>
          <w:rFonts w:ascii="Arial Narrow" w:eastAsia="Mangal" w:hAnsi="Arial Narrow" w:cs="Times New Roman"/>
          <w:color w:val="000000"/>
        </w:rPr>
        <w:t xml:space="preserve">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>r barazin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 xml:space="preserve"> gjinore q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 xml:space="preserve"> e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>rdor autori i materialit (nga 28 shtatori), ku kryetaren e Gjykat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>s supreme e emëron si “Gruaja e par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 xml:space="preserve"> e gjykatës m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 xml:space="preserve">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 xml:space="preserve"> lart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>” si dhe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>r profesionin e saj e përdor form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>n e sakt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 xml:space="preserve"> gramatikore, sikurse edhe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E1914" w:rsidRPr="007863DB">
        <w:rPr>
          <w:rFonts w:ascii="Arial Narrow" w:eastAsia="Mangal" w:hAnsi="Arial Narrow" w:cs="Times New Roman"/>
          <w:color w:val="000000"/>
        </w:rPr>
        <w:t>r prokuroren speciale.</w:t>
      </w:r>
    </w:p>
    <w:p w:rsidR="00CA41C6" w:rsidRPr="007863DB" w:rsidRDefault="000E1914" w:rsidP="000E1914">
      <w:pPr>
        <w:spacing w:after="120" w:line="280" w:lineRule="auto"/>
        <w:ind w:right="-30"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Blloqet me informata sportive si pjes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esenciale e edicioneve ditore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lajmeve, nuk i kushtojnë vëmendje asnjë lajmi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 lidhur me ndonjë sportiste ose ekip fem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ror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sportit.</w:t>
      </w:r>
      <w:r w:rsidR="00CA41C6" w:rsidRPr="007863DB">
        <w:rPr>
          <w:rFonts w:ascii="Arial Narrow" w:hAnsi="Arial Narrow"/>
        </w:rPr>
        <w:t xml:space="preserve">  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gjitha materialet e analizuara kan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 me burrat, dhe kryesisht 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het fjal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informata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futboll, basketboll dhe hendboll. </w:t>
      </w:r>
      <w:r w:rsidR="00CA41C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Edhe kur ekziston mundësia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thuhet </w:t>
      </w:r>
      <w:r w:rsidR="003B487C" w:rsidRPr="007863DB">
        <w:rPr>
          <w:rFonts w:ascii="Arial Narrow" w:hAnsi="Arial Narrow"/>
        </w:rPr>
        <w:t>diçka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sportiste, ajo nuk shfrytëzohet,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v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rehet</w:t>
      </w:r>
      <w:r w:rsidRPr="007863DB">
        <w:rPr>
          <w:rFonts w:ascii="Arial Narrow" w:hAnsi="Arial Narrow"/>
        </w:rPr>
        <w:t xml:space="preserve"> edhe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materialin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cilin flitet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ndarjen e shpërblimit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futbollist/futbolliste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mir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, me </w:t>
      </w:r>
      <w:r w:rsidR="003B487C" w:rsidRPr="007863DB">
        <w:rPr>
          <w:rFonts w:ascii="Arial Narrow" w:hAnsi="Arial Narrow"/>
        </w:rPr>
        <w:t>ç’rast</w:t>
      </w:r>
      <w:r w:rsidRPr="007863DB">
        <w:rPr>
          <w:rFonts w:ascii="Arial Narrow" w:hAnsi="Arial Narrow"/>
        </w:rPr>
        <w:t xml:space="preserve"> theksohen vet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 futbollist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e dominuar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shpërblim, por jo edhe futbollistet.</w:t>
      </w:r>
    </w:p>
    <w:p w:rsidR="008B0809" w:rsidRPr="007863DB" w:rsidRDefault="000E1914" w:rsidP="000E1914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dy materiale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 pranishëm aspekti objektiv ndaj femrave, kurse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 prani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qasjes </w:t>
      </w:r>
      <w:proofErr w:type="spellStart"/>
      <w:r w:rsidRPr="007863DB">
        <w:rPr>
          <w:rFonts w:ascii="Arial Narrow" w:hAnsi="Arial Narrow"/>
        </w:rPr>
        <w:t>injoruese</w:t>
      </w:r>
      <w:proofErr w:type="spellEnd"/>
      <w:r w:rsidRPr="007863DB">
        <w:rPr>
          <w:rFonts w:ascii="Arial Narrow" w:hAnsi="Arial Narrow"/>
        </w:rPr>
        <w:t xml:space="preserve"> ndaj tyre.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njërin material (i transmetuar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tre shtator), bashkëbiseduesi duke folur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se partia opozitare (kur ka qen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pushtet) i ka shfrytëzuar parat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shtetit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ministret e veta dhe deklaron:</w:t>
      </w:r>
      <w:r w:rsidR="00B0347E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“...(qytetar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t) e mbajnë mend shpenzimin e parave buxhetore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gjerdanet e ministreve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tyre”, respektivisht shfryt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zon gjuh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objektivizuese</w:t>
      </w:r>
      <w:proofErr w:type="spellEnd"/>
      <w:r w:rsidRPr="007863DB">
        <w:rPr>
          <w:rFonts w:ascii="Arial Narrow" w:hAnsi="Arial Narrow"/>
        </w:rPr>
        <w:t>, me paragjykime ndaj grave.</w:t>
      </w:r>
      <w:r w:rsidR="00B0347E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materialin tjet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gazetari i TV </w:t>
      </w:r>
      <w:proofErr w:type="spellStart"/>
      <w:r w:rsidRPr="007863DB">
        <w:rPr>
          <w:rFonts w:ascii="Arial Narrow" w:hAnsi="Arial Narrow"/>
        </w:rPr>
        <w:t>Alsat</w:t>
      </w:r>
      <w:proofErr w:type="spellEnd"/>
      <w:r w:rsidRPr="007863DB">
        <w:rPr>
          <w:rFonts w:ascii="Arial Narrow" w:hAnsi="Arial Narrow"/>
        </w:rPr>
        <w:t>-M ka vlerësuar se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publikun do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ishte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interesante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dijë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student amerikan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paguaj qira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internat, ka 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pi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tij, por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pas ai shfryt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zon sjellje </w:t>
      </w:r>
      <w:proofErr w:type="spellStart"/>
      <w:r w:rsidRPr="007863DB">
        <w:rPr>
          <w:rFonts w:ascii="Arial Narrow" w:hAnsi="Arial Narrow"/>
        </w:rPr>
        <w:t>objektivizuese</w:t>
      </w:r>
      <w:proofErr w:type="spellEnd"/>
      <w:r w:rsidRPr="007863DB">
        <w:rPr>
          <w:rFonts w:ascii="Arial Narrow" w:hAnsi="Arial Narrow"/>
        </w:rPr>
        <w:t xml:space="preserve"> ndaj grave, dhe krahas 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vdat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studentin dhe shpikjen e tij efikase, thot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se "...si shtes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(mendohet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pin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) ka vend edhe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dashur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n e tij", me </w:t>
      </w:r>
      <w:r w:rsidR="003B487C" w:rsidRPr="007863DB">
        <w:rPr>
          <w:rFonts w:ascii="Arial Narrow" w:hAnsi="Arial Narrow"/>
        </w:rPr>
        <w:t>çka</w:t>
      </w:r>
      <w:r w:rsidRPr="007863DB">
        <w:rPr>
          <w:rFonts w:ascii="Arial Narrow" w:hAnsi="Arial Narrow"/>
        </w:rPr>
        <w:t xml:space="preserve"> e dashura/ </w:t>
      </w:r>
      <w:r w:rsidR="003B487C" w:rsidRPr="007863DB">
        <w:rPr>
          <w:rFonts w:ascii="Arial Narrow" w:hAnsi="Arial Narrow"/>
        </w:rPr>
        <w:t>vajza</w:t>
      </w:r>
      <w:r w:rsidRPr="007863DB">
        <w:rPr>
          <w:rFonts w:ascii="Arial Narrow" w:hAnsi="Arial Narrow"/>
        </w:rPr>
        <w:t xml:space="preserve"> e studentit merr trajtimin 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objekti.</w:t>
      </w:r>
    </w:p>
    <w:p w:rsidR="008B0809" w:rsidRPr="007863DB" w:rsidRDefault="000E1914" w:rsidP="000E1914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dhe kriza e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janë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trajtuar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3B487C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shum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materiale, por gjithmonë me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qasje </w:t>
      </w:r>
      <w:proofErr w:type="spellStart"/>
      <w:r w:rsidRPr="007863DB">
        <w:rPr>
          <w:rFonts w:ascii="Arial Narrow" w:hAnsi="Arial Narrow"/>
        </w:rPr>
        <w:t>injoruese</w:t>
      </w:r>
      <w:proofErr w:type="spellEnd"/>
      <w:r w:rsidRPr="007863DB">
        <w:rPr>
          <w:rFonts w:ascii="Arial Narrow" w:hAnsi="Arial Narrow"/>
        </w:rPr>
        <w:t xml:space="preserve"> ndaj grave – pa deklaratat e tyre, duke i 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bashku me f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t, si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shembull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materialin e gjasht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shtatorit kur gazetarja duke folur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numrin e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ve, theksin e vendon te meshkujt </w:t>
      </w:r>
      <w:r w:rsidR="003B487C" w:rsidRPr="007863DB">
        <w:rPr>
          <w:rFonts w:ascii="Arial Narrow" w:hAnsi="Arial Narrow"/>
        </w:rPr>
        <w:t>duke</w:t>
      </w:r>
      <w:r w:rsidRPr="007863DB">
        <w:rPr>
          <w:rFonts w:ascii="Arial Narrow" w:hAnsi="Arial Narrow"/>
        </w:rPr>
        <w:t xml:space="preserve"> th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: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“P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</w:t>
      </w:r>
      <w:r w:rsidR="003B487C" w:rsidRPr="007863DB">
        <w:rPr>
          <w:rFonts w:ascii="Arial Narrow" w:hAnsi="Arial Narrow"/>
        </w:rPr>
        <w:t>diçka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pak se tre muaj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vend kan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hyr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rreth 62 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600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prej tyre rreth 42 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500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burra, kurse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tjer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gra dhe f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.”</w:t>
      </w:r>
      <w:r w:rsidR="008B0809" w:rsidRPr="007863DB">
        <w:rPr>
          <w:rFonts w:ascii="Arial Narrow" w:hAnsi="Arial Narrow"/>
        </w:rPr>
        <w:t xml:space="preserve"> </w:t>
      </w:r>
    </w:p>
    <w:p w:rsidR="00B91BE9" w:rsidRPr="007863DB" w:rsidRDefault="00D10CE1" w:rsidP="00E914B0">
      <w:pPr>
        <w:spacing w:after="120" w:line="28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Ë</w:t>
      </w:r>
      <w:r w:rsidR="000E1914" w:rsidRPr="007863DB">
        <w:rPr>
          <w:rFonts w:ascii="Arial Narrow" w:hAnsi="Arial Narrow"/>
        </w:rPr>
        <w:t>sht</w:t>
      </w:r>
      <w:r>
        <w:rPr>
          <w:rFonts w:ascii="Arial Narrow" w:hAnsi="Arial Narrow"/>
        </w:rPr>
        <w:t>ë</w:t>
      </w:r>
      <w:r w:rsidR="000E1914" w:rsidRPr="007863DB">
        <w:rPr>
          <w:rFonts w:ascii="Arial Narrow" w:hAnsi="Arial Narrow"/>
        </w:rPr>
        <w:t xml:space="preserve"> interesante edhe p</w:t>
      </w:r>
      <w:r>
        <w:rPr>
          <w:rFonts w:ascii="Arial Narrow" w:hAnsi="Arial Narrow"/>
        </w:rPr>
        <w:t>ë</w:t>
      </w:r>
      <w:r w:rsidR="000E1914" w:rsidRPr="007863DB">
        <w:rPr>
          <w:rFonts w:ascii="Arial Narrow" w:hAnsi="Arial Narrow"/>
        </w:rPr>
        <w:t>rzgjedhja e mediumeve t</w:t>
      </w:r>
      <w:r>
        <w:rPr>
          <w:rFonts w:ascii="Arial Narrow" w:hAnsi="Arial Narrow"/>
        </w:rPr>
        <w:t>ë</w:t>
      </w:r>
      <w:r w:rsidR="000E1914" w:rsidRPr="007863DB">
        <w:rPr>
          <w:rFonts w:ascii="Arial Narrow" w:hAnsi="Arial Narrow"/>
        </w:rPr>
        <w:t xml:space="preserve"> huaja q</w:t>
      </w:r>
      <w:r>
        <w:rPr>
          <w:rFonts w:ascii="Arial Narrow" w:hAnsi="Arial Narrow"/>
        </w:rPr>
        <w:t>ë</w:t>
      </w:r>
      <w:r w:rsidR="000E1914" w:rsidRPr="007863DB">
        <w:rPr>
          <w:rFonts w:ascii="Arial Narrow" w:hAnsi="Arial Narrow"/>
        </w:rPr>
        <w:t xml:space="preserve"> t</w:t>
      </w:r>
      <w:r>
        <w:rPr>
          <w:rFonts w:ascii="Arial Narrow" w:hAnsi="Arial Narrow"/>
        </w:rPr>
        <w:t>ë</w:t>
      </w:r>
      <w:r w:rsidR="000E1914" w:rsidRPr="007863DB">
        <w:rPr>
          <w:rFonts w:ascii="Arial Narrow" w:hAnsi="Arial Narrow"/>
        </w:rPr>
        <w:t xml:space="preserve"> </w:t>
      </w:r>
      <w:r w:rsidR="00E914B0" w:rsidRPr="007863DB">
        <w:rPr>
          <w:rFonts w:ascii="Arial Narrow" w:hAnsi="Arial Narrow"/>
        </w:rPr>
        <w:t>transmetojnë material p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r Koren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e Jugut q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ka t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b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j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ndjekjen e kurseve p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r gjyshe dhe gjysh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r, t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cil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ve</w:t>
      </w:r>
      <w:r w:rsidR="00E914B0" w:rsidRPr="007863DB">
        <w:rPr>
          <w:rFonts w:ascii="Arial Narrow" w:hAnsi="Arial Narrow"/>
        </w:rPr>
        <w:t xml:space="preserve"> do tu mësohet se si t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kujtesën</w:t>
      </w:r>
      <w:r w:rsidR="00E914B0" w:rsidRPr="007863DB">
        <w:rPr>
          <w:rFonts w:ascii="Arial Narrow" w:hAnsi="Arial Narrow"/>
        </w:rPr>
        <w:t xml:space="preserve"> p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r nipërit e tyre (11 shtator).</w:t>
      </w:r>
      <w:r w:rsidR="009E440B" w:rsidRPr="007863DB">
        <w:rPr>
          <w:rFonts w:ascii="Arial Narrow" w:hAnsi="Arial Narrow"/>
        </w:rPr>
        <w:t xml:space="preserve"> </w:t>
      </w:r>
      <w:r w:rsidR="00E914B0" w:rsidRPr="007863DB">
        <w:rPr>
          <w:rFonts w:ascii="Arial Narrow" w:hAnsi="Arial Narrow"/>
        </w:rPr>
        <w:t>Kjo mund t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sh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rbej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si dritare ndaj trajtimit t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ç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shtjeve</w:t>
      </w:r>
      <w:r w:rsidR="00E914B0" w:rsidRPr="007863DB">
        <w:rPr>
          <w:rFonts w:ascii="Arial Narrow" w:hAnsi="Arial Narrow"/>
        </w:rPr>
        <w:t xml:space="preserve"> gjinore edhe nga ana e mediumeve t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huaja, sepse krahas asaj q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kursi 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sht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i dedikuar p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r gjyshet dhe gjyshërit, respektivisht afirmohet nj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qasje pa stereotipa ndaj ruajtjes s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f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mij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ve, n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t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ka vetëm bashkëbiseduese, me </w:t>
      </w:r>
      <w:r w:rsidR="003B487C" w:rsidRPr="007863DB">
        <w:rPr>
          <w:rFonts w:ascii="Arial Narrow" w:hAnsi="Arial Narrow"/>
        </w:rPr>
        <w:t>çka</w:t>
      </w:r>
      <w:r w:rsidR="00E914B0" w:rsidRPr="007863DB">
        <w:rPr>
          <w:rFonts w:ascii="Arial Narrow" w:hAnsi="Arial Narrow"/>
        </w:rPr>
        <w:t xml:space="preserve"> vazhdohet linja e prezantimit stereotip t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grave si (m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) kompetente p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r k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t</w:t>
      </w:r>
      <w:r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angazhim.</w:t>
      </w:r>
      <w:r w:rsidR="00B91BE9" w:rsidRPr="007863DB">
        <w:rPr>
          <w:rFonts w:ascii="Arial Narrow" w:hAnsi="Arial Narrow"/>
        </w:rPr>
        <w:t xml:space="preserve"> </w:t>
      </w:r>
    </w:p>
    <w:p w:rsidR="00754A09" w:rsidRPr="007863DB" w:rsidRDefault="00754A09" w:rsidP="005A711B">
      <w:pPr>
        <w:spacing w:after="120"/>
        <w:rPr>
          <w:rFonts w:ascii="Arial Narrow" w:hAnsi="Arial Narrow"/>
        </w:rPr>
      </w:pPr>
      <w:r w:rsidRPr="007863DB">
        <w:rPr>
          <w:rFonts w:ascii="Arial Narrow" w:hAnsi="Arial Narrow"/>
        </w:rPr>
        <w:br w:type="page"/>
      </w:r>
    </w:p>
    <w:p w:rsidR="007B563C" w:rsidRPr="007863DB" w:rsidRDefault="0054508D" w:rsidP="00E914B0">
      <w:pPr>
        <w:shd w:val="clear" w:color="auto" w:fill="F2EFF5"/>
        <w:spacing w:after="120" w:line="280" w:lineRule="auto"/>
        <w:ind w:firstLine="720"/>
        <w:jc w:val="right"/>
        <w:rPr>
          <w:rFonts w:ascii="Arial Narrow" w:hAnsi="Arial Narrow"/>
          <w:b/>
          <w:color w:val="403152" w:themeColor="accent4" w:themeShade="80"/>
        </w:rPr>
      </w:pPr>
      <w:r w:rsidRPr="007863DB">
        <w:rPr>
          <w:rFonts w:ascii="Arial Narrow" w:hAnsi="Arial Narrow" w:cs="Calibri"/>
          <w:b/>
          <w:bCs/>
          <w:color w:val="403152" w:themeColor="accent4" w:themeShade="80"/>
        </w:rPr>
        <w:lastRenderedPageBreak/>
        <w:tab/>
      </w:r>
      <w:r w:rsidR="00E914B0" w:rsidRPr="007863DB">
        <w:rPr>
          <w:rFonts w:ascii="Arial Narrow" w:hAnsi="Arial Narrow"/>
          <w:b/>
          <w:color w:val="403152" w:themeColor="accent4" w:themeShade="80"/>
        </w:rPr>
        <w:t>Alfa</w:t>
      </w:r>
    </w:p>
    <w:p w:rsidR="0054508D" w:rsidRPr="007863DB" w:rsidRDefault="0054508D" w:rsidP="005A711B">
      <w:pPr>
        <w:spacing w:after="1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</w:p>
    <w:p w:rsidR="0054508D" w:rsidRPr="007863DB" w:rsidRDefault="0054508D" w:rsidP="00E914B0">
      <w:pPr>
        <w:spacing w:after="120" w:line="280" w:lineRule="auto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</w:rPr>
        <w:tab/>
      </w:r>
      <w:r w:rsidR="00E914B0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periudhën e determinuar p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r hulumtim, n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Lajmet e orës 17:30 dhe n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lajmet e sportit n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TV Alfa janë t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prezantuar </w:t>
      </w:r>
      <w:r w:rsidR="003B487C" w:rsidRPr="007863DB">
        <w:rPr>
          <w:rFonts w:ascii="Arial Narrow" w:hAnsi="Arial Narrow"/>
        </w:rPr>
        <w:t>gjithsej</w:t>
      </w:r>
      <w:r w:rsidR="003B487C">
        <w:rPr>
          <w:rFonts w:ascii="Arial Narrow" w:hAnsi="Arial Narrow"/>
        </w:rPr>
        <w:t>të</w:t>
      </w:r>
      <w:r w:rsidR="00E914B0" w:rsidRPr="007863DB">
        <w:rPr>
          <w:rFonts w:ascii="Arial Narrow" w:hAnsi="Arial Narrow"/>
        </w:rPr>
        <w:t xml:space="preserve"> 180 materiale prej t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ve dy kan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tematik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gjinore, nd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rsa nj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E914B0" w:rsidRPr="007863DB">
        <w:rPr>
          <w:rFonts w:ascii="Arial Narrow" w:hAnsi="Arial Narrow"/>
        </w:rPr>
        <w:t xml:space="preserve"> i analizuar nga aspekti gjinor.</w:t>
      </w:r>
    </w:p>
    <w:p w:rsidR="00E914B0" w:rsidRPr="007863DB" w:rsidRDefault="00E914B0" w:rsidP="00E914B0">
      <w:pPr>
        <w:spacing w:after="0" w:line="240" w:lineRule="auto"/>
        <w:ind w:firstLine="720"/>
        <w:jc w:val="both"/>
      </w:pPr>
      <w:r w:rsidRPr="007863DB">
        <w:rPr>
          <w:rFonts w:ascii="Arial Narrow" w:hAnsi="Arial Narrow"/>
          <w:color w:val="000000"/>
        </w:rPr>
        <w:t>Indikator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t e marr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struktur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n gjinore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profesionist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ve </w:t>
      </w:r>
      <w:proofErr w:type="spellStart"/>
      <w:r w:rsidRPr="007863DB">
        <w:rPr>
          <w:rFonts w:ascii="Arial Narrow" w:hAnsi="Arial Narrow"/>
          <w:color w:val="000000"/>
        </w:rPr>
        <w:t>mediatik</w:t>
      </w:r>
      <w:proofErr w:type="spellEnd"/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angazhuar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krijimin e emisioneve informative-ditore ku materialet e japin k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pasqyr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:</w:t>
      </w:r>
      <w:r w:rsidR="00F6107C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rolin e redaktores nuk paraqitet asnjë grua,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analiz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n e përgjithshme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shtat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edicioneve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lajmeve vetëm nj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grua paraqitet si prezantuese, 44 materiale janë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përgatitura nga 14 gazetare,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rderisa 25 materiale – prej 8 gazetar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ve.</w:t>
      </w:r>
      <w:r w:rsidR="00F6107C" w:rsidRPr="007863DB">
        <w:rPr>
          <w:rFonts w:ascii="Arial Narrow" w:hAnsi="Arial Narrow"/>
          <w:color w:val="000000"/>
        </w:rPr>
        <w:t xml:space="preserve"> </w:t>
      </w:r>
    </w:p>
    <w:p w:rsidR="00E914B0" w:rsidRPr="007863DB" w:rsidRDefault="00E914B0" w:rsidP="00E914B0">
      <w:pPr>
        <w:spacing w:after="0" w:line="240" w:lineRule="auto"/>
        <w:ind w:firstLine="720"/>
        <w:jc w:val="both"/>
      </w:pPr>
    </w:p>
    <w:p w:rsidR="00E914B0" w:rsidRPr="007863DB" w:rsidRDefault="004B14F6" w:rsidP="00E914B0">
      <w:pPr>
        <w:pBdr>
          <w:top w:val="single" w:sz="4" w:space="2" w:color="C0C0C0"/>
          <w:left w:val="single" w:sz="4" w:space="2" w:color="C0C0C0"/>
          <w:bottom w:val="single" w:sz="4" w:space="2" w:color="C0C0C0"/>
          <w:right w:val="single" w:sz="4" w:space="2" w:color="C0C0C0"/>
        </w:pBdr>
        <w:shd w:val="pct70" w:color="FFFFFF" w:fill="C0C0C0"/>
        <w:spacing w:after="0" w:line="240" w:lineRule="auto"/>
        <w:ind w:firstLine="720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  <w:color w:val="000000"/>
        </w:rPr>
        <w:t>Lajmet e sportit përgatiten nga redaktori, 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cil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sin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e prezantuesit paraqiten burra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kat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r </w:t>
      </w:r>
      <w:r w:rsidR="003B487C" w:rsidRPr="007863DB">
        <w:rPr>
          <w:rFonts w:ascii="Arial Narrow" w:hAnsi="Arial Narrow"/>
          <w:color w:val="000000"/>
        </w:rPr>
        <w:t>edicione</w:t>
      </w:r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lajmeve, përderisa si prezantuese paraqitet nj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person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tre edicione.</w:t>
      </w:r>
    </w:p>
    <w:p w:rsidR="00E914B0" w:rsidRPr="007863DB" w:rsidRDefault="00E914B0" w:rsidP="00E914B0">
      <w:pPr>
        <w:spacing w:after="0" w:line="240" w:lineRule="auto"/>
        <w:ind w:firstLine="720"/>
        <w:jc w:val="both"/>
      </w:pPr>
    </w:p>
    <w:p w:rsidR="00E914B0" w:rsidRPr="007863DB" w:rsidRDefault="00E914B0" w:rsidP="00E914B0">
      <w:pPr>
        <w:spacing w:after="0" w:line="240" w:lineRule="auto"/>
        <w:ind w:firstLine="720"/>
        <w:jc w:val="both"/>
      </w:pPr>
    </w:p>
    <w:p w:rsidR="00F6107C" w:rsidRPr="007863DB" w:rsidRDefault="00F6107C" w:rsidP="00E914B0">
      <w:pPr>
        <w:spacing w:after="0" w:line="240" w:lineRule="auto"/>
        <w:ind w:firstLine="720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  <w:color w:val="000000"/>
        </w:rPr>
        <w:t xml:space="preserve"> </w:t>
      </w:r>
      <w:r w:rsidR="00E95407" w:rsidRPr="007863DB">
        <w:rPr>
          <w:rFonts w:ascii="Arial Narrow" w:hAnsi="Arial Narrow"/>
          <w:color w:val="000000"/>
        </w:rPr>
        <w:t>Vet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>m n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 dy edicione t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 lajmeve paraqitet gazetar sportiv me dy materiale t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 veçanta.</w:t>
      </w:r>
      <w:r w:rsidRPr="007863DB">
        <w:rPr>
          <w:rFonts w:ascii="Arial Narrow" w:hAnsi="Arial Narrow"/>
          <w:color w:val="000000"/>
        </w:rPr>
        <w:t xml:space="preserve"> </w:t>
      </w:r>
    </w:p>
    <w:p w:rsidR="00F6107C" w:rsidRPr="007863DB" w:rsidRDefault="00F6107C" w:rsidP="008E1787">
      <w:pPr>
        <w:spacing w:after="120" w:line="280" w:lineRule="auto"/>
        <w:jc w:val="both"/>
        <w:rPr>
          <w:rFonts w:ascii="Arial Narrow" w:hAnsi="Arial Narrow"/>
        </w:rPr>
      </w:pPr>
      <w:r w:rsidRPr="007863DB">
        <w:rPr>
          <w:rFonts w:ascii="Arial Narrow" w:hAnsi="Arial Narrow"/>
          <w:color w:val="000000"/>
        </w:rPr>
        <w:tab/>
      </w:r>
      <w:r w:rsidR="00E95407" w:rsidRPr="007863DB">
        <w:rPr>
          <w:rFonts w:ascii="Arial Narrow" w:hAnsi="Arial Narrow"/>
          <w:color w:val="000000"/>
        </w:rPr>
        <w:t>Numri i bashkëbisedues/</w:t>
      </w:r>
      <w:proofErr w:type="spellStart"/>
      <w:r w:rsidR="00E95407" w:rsidRPr="007863DB">
        <w:rPr>
          <w:rFonts w:ascii="Arial Narrow" w:hAnsi="Arial Narrow"/>
          <w:color w:val="000000"/>
        </w:rPr>
        <w:t>eve</w:t>
      </w:r>
      <w:proofErr w:type="spellEnd"/>
      <w:r w:rsidR="00E95407" w:rsidRPr="007863DB">
        <w:rPr>
          <w:rFonts w:ascii="Arial Narrow" w:hAnsi="Arial Narrow"/>
          <w:color w:val="000000"/>
        </w:rPr>
        <w:t xml:space="preserve"> paraqitet me q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>llim q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 merren t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 dh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>na dhe fakte p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>r at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 se </w:t>
      </w:r>
      <w:r w:rsidR="003B487C" w:rsidRPr="007863DB">
        <w:rPr>
          <w:rFonts w:ascii="Arial Narrow" w:hAnsi="Arial Narrow"/>
          <w:color w:val="000000"/>
        </w:rPr>
        <w:t>çfar</w:t>
      </w:r>
      <w:r w:rsidR="003B487C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 strukture gjinore e jet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s </w:t>
      </w:r>
      <w:r w:rsidR="003B487C" w:rsidRPr="007863DB">
        <w:rPr>
          <w:rFonts w:ascii="Arial Narrow" w:hAnsi="Arial Narrow"/>
          <w:color w:val="000000"/>
        </w:rPr>
        <w:t>shoq</w:t>
      </w:r>
      <w:r w:rsidR="003B487C">
        <w:rPr>
          <w:rFonts w:ascii="Arial Narrow" w:hAnsi="Arial Narrow"/>
          <w:color w:val="000000"/>
        </w:rPr>
        <w:t>ë</w:t>
      </w:r>
      <w:r w:rsidR="003B487C" w:rsidRPr="007863DB">
        <w:rPr>
          <w:rFonts w:ascii="Arial Narrow" w:hAnsi="Arial Narrow"/>
          <w:color w:val="000000"/>
        </w:rPr>
        <w:t>rore</w:t>
      </w:r>
      <w:r w:rsidR="00E95407" w:rsidRPr="007863DB">
        <w:rPr>
          <w:rFonts w:ascii="Arial Narrow" w:hAnsi="Arial Narrow"/>
          <w:color w:val="000000"/>
        </w:rPr>
        <w:t xml:space="preserve"> 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 e prezantuar n</w:t>
      </w:r>
      <w:r w:rsidR="00D10CE1">
        <w:rPr>
          <w:rFonts w:ascii="Arial Narrow" w:hAnsi="Arial Narrow"/>
          <w:color w:val="000000"/>
        </w:rPr>
        <w:t>ë</w:t>
      </w:r>
      <w:r w:rsidR="00E95407" w:rsidRPr="007863DB">
        <w:rPr>
          <w:rFonts w:ascii="Arial Narrow" w:hAnsi="Arial Narrow"/>
          <w:color w:val="000000"/>
        </w:rPr>
        <w:t xml:space="preserve"> lajme.</w:t>
      </w:r>
      <w:r w:rsidR="00CD35C2" w:rsidRPr="007863DB">
        <w:rPr>
          <w:rFonts w:ascii="Arial Narrow" w:hAnsi="Arial Narrow"/>
          <w:color w:val="000000"/>
        </w:rPr>
        <w:t xml:space="preserve"> </w:t>
      </w:r>
      <w:r w:rsidR="00264E3A"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TV Alfa nga gjithsejt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173 bashk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>bisedues, 34 jan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</w:t>
      </w:r>
      <w:r w:rsidR="003B487C" w:rsidRPr="007863DB">
        <w:rPr>
          <w:rFonts w:ascii="Arial Narrow" w:hAnsi="Arial Narrow"/>
          <w:color w:val="000000"/>
        </w:rPr>
        <w:t>femra</w:t>
      </w:r>
      <w:r w:rsidR="00264E3A" w:rsidRPr="007863DB">
        <w:rPr>
          <w:rFonts w:ascii="Arial Narrow" w:hAnsi="Arial Narrow"/>
          <w:color w:val="000000"/>
        </w:rPr>
        <w:t xml:space="preserve"> kurse 139 jan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meshkuj. Femrat q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janë t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intervistuara dhe t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anketuara paraqiten n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cil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>sin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e kryetares s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komunës, z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>dh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>ses s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Komisionit Evropian, mjekes, gazetares, deputetes, psikologes, prokurores publike speciale, shkrimtares, studentes s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shpërblyer, sekretares s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Kryqit t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Kuq t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RM-s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>, ministres, z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>dh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>ses s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 xml:space="preserve"> MPB-s</w:t>
      </w:r>
      <w:r w:rsidR="00D10CE1">
        <w:rPr>
          <w:rFonts w:ascii="Arial Narrow" w:hAnsi="Arial Narrow"/>
          <w:color w:val="000000"/>
        </w:rPr>
        <w:t>ë</w:t>
      </w:r>
      <w:r w:rsidR="00264E3A" w:rsidRPr="007863DB">
        <w:rPr>
          <w:rFonts w:ascii="Arial Narrow" w:hAnsi="Arial Narrow"/>
          <w:color w:val="000000"/>
        </w:rPr>
        <w:t>.</w:t>
      </w:r>
      <w:r w:rsidR="00C25B44" w:rsidRPr="007863DB">
        <w:rPr>
          <w:rFonts w:ascii="Arial Narrow" w:hAnsi="Arial Narrow"/>
          <w:color w:val="000000"/>
        </w:rPr>
        <w:t xml:space="preserve"> </w:t>
      </w:r>
      <w:r w:rsidR="0064744A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aspekt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këtij indikatori duhet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potencohet se disa prej meshkujve, ndonj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her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cilësi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bashkëbiseduesve edhe si persona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</w:t>
      </w:r>
      <w:proofErr w:type="spellStart"/>
      <w:r w:rsidR="0064744A" w:rsidRPr="007863DB">
        <w:rPr>
          <w:rFonts w:ascii="Arial Narrow" w:hAnsi="Arial Narrow"/>
        </w:rPr>
        <w:t>involvuar</w:t>
      </w:r>
      <w:proofErr w:type="spellEnd"/>
      <w:r w:rsidR="0064744A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veprime dhe aktivitete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caktuara, emetohen n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tepër materiale n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nivel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edicioni ditor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lajmeve. </w:t>
      </w:r>
      <w:r w:rsidRPr="007863DB">
        <w:rPr>
          <w:rFonts w:ascii="Arial Narrow" w:hAnsi="Arial Narrow"/>
        </w:rPr>
        <w:t xml:space="preserve"> </w:t>
      </w:r>
      <w:r w:rsidR="0064744A" w:rsidRPr="007863DB">
        <w:rPr>
          <w:rFonts w:ascii="Arial Narrow" w:hAnsi="Arial Narrow"/>
        </w:rPr>
        <w:t>I till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rasti me kryeministrin e Republik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s s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Maqedonis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.</w:t>
      </w:r>
      <w:r w:rsidRPr="007863DB">
        <w:rPr>
          <w:rFonts w:ascii="Arial Narrow" w:hAnsi="Arial Narrow"/>
        </w:rPr>
        <w:t xml:space="preserve"> </w:t>
      </w:r>
      <w:r w:rsidR="0064744A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lajmet ditore 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vërejtur emetimi i nj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gruaje dy her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, vetëm at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her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kur ajo tregohet n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aspekt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materiali ku paralajm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rohet emetim i m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vonsh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m i nj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interviste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realizuar.</w:t>
      </w:r>
      <w:r w:rsidR="00DD5FC5" w:rsidRPr="007863DB">
        <w:rPr>
          <w:rFonts w:ascii="Arial Narrow" w:hAnsi="Arial Narrow"/>
        </w:rPr>
        <w:t xml:space="preserve"> </w:t>
      </w:r>
      <w:r w:rsidR="0064744A" w:rsidRPr="007863DB">
        <w:rPr>
          <w:rFonts w:ascii="Arial Narrow" w:hAnsi="Arial Narrow"/>
        </w:rPr>
        <w:t>K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to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dh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na janë tregues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drejtpërdrejt p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r at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se sa </w:t>
      </w:r>
      <w:r w:rsidR="003B487C" w:rsidRPr="007863DB">
        <w:rPr>
          <w:rFonts w:ascii="Arial Narrow" w:hAnsi="Arial Narrow"/>
        </w:rPr>
        <w:t>vler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sohen</w:t>
      </w:r>
      <w:r w:rsidR="0064744A" w:rsidRPr="007863DB">
        <w:rPr>
          <w:rFonts w:ascii="Arial Narrow" w:hAnsi="Arial Narrow"/>
        </w:rPr>
        <w:t xml:space="preserve"> mendimet, qëndrimet dhe procedurat e femrave n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raport me meshkujt, me </w:t>
      </w:r>
      <w:r w:rsidR="003B487C" w:rsidRPr="007863DB">
        <w:rPr>
          <w:rFonts w:ascii="Arial Narrow" w:hAnsi="Arial Narrow"/>
        </w:rPr>
        <w:t>ç’rast</w:t>
      </w:r>
      <w:r w:rsidR="0064744A"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evident fakti se bashkëbiseduesit, mendimet dhe q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ndrimet e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>ve janë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treguar n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materiale, nuk janë asgjë m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pak t</w:t>
      </w:r>
      <w:r w:rsidR="00D10CE1">
        <w:rPr>
          <w:rFonts w:ascii="Arial Narrow" w:hAnsi="Arial Narrow"/>
        </w:rPr>
        <w:t>ë</w:t>
      </w:r>
      <w:r w:rsidR="0064744A" w:rsidRPr="007863DB">
        <w:rPr>
          <w:rFonts w:ascii="Arial Narrow" w:hAnsi="Arial Narrow"/>
        </w:rPr>
        <w:t xml:space="preserve"> </w:t>
      </w:r>
      <w:r w:rsidR="008E1787" w:rsidRPr="007863DB">
        <w:rPr>
          <w:rFonts w:ascii="Arial Narrow" w:hAnsi="Arial Narrow"/>
        </w:rPr>
        <w:t>arsimuar dhe m</w:t>
      </w:r>
      <w:r w:rsidR="00D10CE1">
        <w:rPr>
          <w:rFonts w:ascii="Arial Narrow" w:hAnsi="Arial Narrow"/>
        </w:rPr>
        <w:t>ë</w:t>
      </w:r>
      <w:r w:rsidR="008E1787" w:rsidRPr="007863DB">
        <w:rPr>
          <w:rFonts w:ascii="Arial Narrow" w:hAnsi="Arial Narrow"/>
        </w:rPr>
        <w:t xml:space="preserve"> kompetent se meshkujt.</w:t>
      </w:r>
      <w:r w:rsidRPr="007863DB">
        <w:rPr>
          <w:rFonts w:ascii="Arial Narrow" w:hAnsi="Arial Narrow"/>
        </w:rPr>
        <w:t xml:space="preserve"> </w:t>
      </w:r>
    </w:p>
    <w:p w:rsidR="0054508D" w:rsidRPr="007863DB" w:rsidRDefault="008E1787" w:rsidP="008E1787">
      <w:pPr>
        <w:spacing w:after="120" w:line="280" w:lineRule="auto"/>
        <w:ind w:firstLine="720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</w:rPr>
        <w:t>Nga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dy materialet e </w:t>
      </w:r>
      <w:r w:rsidR="003B487C" w:rsidRPr="007863DB">
        <w:rPr>
          <w:rFonts w:ascii="Arial Narrow" w:hAnsi="Arial Narrow"/>
        </w:rPr>
        <w:t>televizionit</w:t>
      </w:r>
      <w:r w:rsidRPr="007863DB">
        <w:rPr>
          <w:rFonts w:ascii="Arial Narrow" w:hAnsi="Arial Narrow"/>
        </w:rPr>
        <w:t xml:space="preserve"> Alfa,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 problematik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n gjinore , njëra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barazinë gjinore, dhe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 titull </w:t>
      </w:r>
      <w:r w:rsidRPr="007863DB">
        <w:rPr>
          <w:rFonts w:ascii="Arial Narrow" w:hAnsi="Arial Narrow"/>
          <w:i/>
        </w:rPr>
        <w:t>BE me përkrahje p</w:t>
      </w:r>
      <w:r w:rsidR="00D10CE1">
        <w:rPr>
          <w:rFonts w:ascii="Arial Narrow" w:hAnsi="Arial Narrow"/>
          <w:i/>
        </w:rPr>
        <w:t>ë</w:t>
      </w:r>
      <w:r w:rsidRPr="007863DB">
        <w:rPr>
          <w:rFonts w:ascii="Arial Narrow" w:hAnsi="Arial Narrow"/>
          <w:i/>
        </w:rPr>
        <w:t>r barazinë gjinore n</w:t>
      </w:r>
      <w:r w:rsidR="00D10CE1">
        <w:rPr>
          <w:rFonts w:ascii="Arial Narrow" w:hAnsi="Arial Narrow"/>
          <w:i/>
        </w:rPr>
        <w:t>ë</w:t>
      </w:r>
      <w:r w:rsidRPr="007863DB">
        <w:rPr>
          <w:rFonts w:ascii="Arial Narrow" w:hAnsi="Arial Narrow"/>
          <w:i/>
        </w:rPr>
        <w:t xml:space="preserve"> vend, 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emetuan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edicionin e lajmeve nga 16 shtatori.</w:t>
      </w:r>
      <w:r w:rsidR="0054508D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color w:val="000000"/>
        </w:rPr>
        <w:t>Edhe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rkund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faktit se b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het fjal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tem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e cila kërkon dhe lejon nj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analiz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</w:t>
      </w:r>
      <w:r w:rsidR="003B487C" w:rsidRPr="007863DB">
        <w:rPr>
          <w:rFonts w:ascii="Arial Narrow" w:hAnsi="Arial Narrow"/>
          <w:color w:val="000000"/>
        </w:rPr>
        <w:t>gjithë</w:t>
      </w:r>
      <w:r w:rsidR="003B487C">
        <w:rPr>
          <w:rFonts w:ascii="Arial Narrow" w:hAnsi="Arial Narrow"/>
          <w:color w:val="000000"/>
        </w:rPr>
        <w:t>p</w:t>
      </w:r>
      <w:r w:rsidR="003B487C" w:rsidRPr="007863DB">
        <w:rPr>
          <w:rFonts w:ascii="Arial Narrow" w:hAnsi="Arial Narrow"/>
          <w:color w:val="000000"/>
        </w:rPr>
        <w:t>ërfshi</w:t>
      </w:r>
      <w:r w:rsidR="003B487C">
        <w:rPr>
          <w:rFonts w:ascii="Arial Narrow" w:hAnsi="Arial Narrow"/>
          <w:color w:val="000000"/>
        </w:rPr>
        <w:t>r</w:t>
      </w:r>
      <w:r w:rsidR="003B487C" w:rsidRPr="007863DB">
        <w:rPr>
          <w:rFonts w:ascii="Arial Narrow" w:hAnsi="Arial Narrow"/>
          <w:color w:val="000000"/>
        </w:rPr>
        <w:t>ëse</w:t>
      </w:r>
      <w:r w:rsidRPr="007863DB">
        <w:rPr>
          <w:rFonts w:ascii="Arial Narrow" w:hAnsi="Arial Narrow"/>
          <w:color w:val="000000"/>
        </w:rPr>
        <w:t xml:space="preserve"> dhe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thelluar,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informohet shum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pak, nd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rsa si plotësim i materialit transmetohen edhe deklaratat relevante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dy ambasador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ve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Maqedoni.</w:t>
      </w:r>
      <w:r w:rsidR="0054508D" w:rsidRPr="007863DB">
        <w:rPr>
          <w:rFonts w:ascii="Arial Narrow" w:hAnsi="Arial Narrow"/>
          <w:color w:val="000000"/>
        </w:rPr>
        <w:t xml:space="preserve"> </w:t>
      </w:r>
    </w:p>
    <w:p w:rsidR="0054508D" w:rsidRPr="007863DB" w:rsidRDefault="008E1787" w:rsidP="008E1787">
      <w:pPr>
        <w:spacing w:after="120" w:line="280" w:lineRule="auto"/>
        <w:ind w:firstLine="720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edicionin e lajmeve nga 28 shtatori 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shtuar materiali i dyt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me tematik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gjinore.</w:t>
      </w:r>
      <w:r w:rsidR="00C02598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color w:val="000000"/>
        </w:rPr>
        <w:t>B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het fjal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informat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e cila flet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rritjen e numrit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f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mij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ve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tret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, lindur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komuna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caktuar, dhe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transmetohet nj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pjes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e fjalimit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kryeministrit nga 8 shtatori 2015. </w:t>
      </w:r>
      <w:r w:rsidR="00C02598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drejtim, ndryshimi i strukturës demografike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popullsis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Maqedoni si rezultat i projektit nacional me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cilin nxitet </w:t>
      </w:r>
      <w:r w:rsidR="003B487C" w:rsidRPr="007863DB">
        <w:rPr>
          <w:rFonts w:ascii="Arial Narrow" w:hAnsi="Arial Narrow"/>
          <w:color w:val="000000"/>
        </w:rPr>
        <w:t>çiftet</w:t>
      </w:r>
      <w:r w:rsidRPr="007863DB">
        <w:rPr>
          <w:rFonts w:ascii="Arial Narrow" w:hAnsi="Arial Narrow"/>
          <w:color w:val="000000"/>
        </w:rPr>
        <w:t xml:space="preserve"> martesore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ken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f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mij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tret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dhe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katërt, e thekson redaktori i lajmeve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nj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koh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sisht edhe prezantues, ku konstaton se b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het fjal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- trend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modës. </w:t>
      </w:r>
      <w:r w:rsidR="0054508D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color w:val="000000"/>
        </w:rPr>
        <w:t>Parashtrohet pyetja se pse rritja e numrit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f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mij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ve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sapolindur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nivel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komunave komentohet dhe trajtohet si trend i mod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s, e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nuk analizohet dhe sqarohet nga aspekti i </w:t>
      </w:r>
      <w:r w:rsidR="003B487C" w:rsidRPr="007863DB">
        <w:rPr>
          <w:rFonts w:ascii="Arial Narrow" w:hAnsi="Arial Narrow"/>
          <w:color w:val="000000"/>
        </w:rPr>
        <w:t>ç</w:t>
      </w:r>
      <w:r w:rsidR="003B487C">
        <w:rPr>
          <w:rFonts w:ascii="Arial Narrow" w:hAnsi="Arial Narrow"/>
          <w:color w:val="000000"/>
        </w:rPr>
        <w:t>ë</w:t>
      </w:r>
      <w:r w:rsidR="003B487C" w:rsidRPr="007863DB">
        <w:rPr>
          <w:rFonts w:ascii="Arial Narrow" w:hAnsi="Arial Narrow"/>
          <w:color w:val="000000"/>
        </w:rPr>
        <w:t>shtjes</w:t>
      </w:r>
      <w:r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r krijimin e </w:t>
      </w:r>
      <w:r w:rsidR="003B487C" w:rsidRPr="007863DB">
        <w:rPr>
          <w:rFonts w:ascii="Arial Narrow" w:hAnsi="Arial Narrow"/>
          <w:color w:val="000000"/>
        </w:rPr>
        <w:t>mund</w:t>
      </w:r>
      <w:r w:rsidR="003B487C">
        <w:rPr>
          <w:rFonts w:ascii="Arial Narrow" w:hAnsi="Arial Narrow"/>
          <w:color w:val="000000"/>
        </w:rPr>
        <w:t>ë</w:t>
      </w:r>
      <w:r w:rsidR="003B487C" w:rsidRPr="007863DB">
        <w:rPr>
          <w:rFonts w:ascii="Arial Narrow" w:hAnsi="Arial Narrow"/>
          <w:color w:val="000000"/>
        </w:rPr>
        <w:t>sive</w:t>
      </w:r>
      <w:r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arritjen e barazis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gjinore.</w:t>
      </w:r>
    </w:p>
    <w:p w:rsidR="0054508D" w:rsidRPr="007863DB" w:rsidRDefault="008E1787" w:rsidP="008E1787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 xml:space="preserve">Duke pasur parasysh se gjuha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kategori sociale e cila karakterizohet me </w:t>
      </w:r>
      <w:proofErr w:type="spellStart"/>
      <w:r w:rsidRPr="007863DB">
        <w:rPr>
          <w:rFonts w:ascii="Arial Narrow" w:hAnsi="Arial Narrow"/>
        </w:rPr>
        <w:t>apsktrakten</w:t>
      </w:r>
      <w:proofErr w:type="spellEnd"/>
      <w:r w:rsidRPr="007863DB">
        <w:rPr>
          <w:rFonts w:ascii="Arial Narrow" w:hAnsi="Arial Narrow"/>
        </w:rPr>
        <w:t>, durueshm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rin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dhe karakterin shoqëror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del nga normimi i saj, si dhe se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ndikim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fuqishëm dhe has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ndryshime nga ndodhitë shoqërore, ky hulumtim i kushton v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mendje edhe </w:t>
      </w:r>
      <w:r w:rsidR="003B487C" w:rsidRPr="007863DB">
        <w:rPr>
          <w:rFonts w:ascii="Arial Narrow" w:hAnsi="Arial Narrow"/>
        </w:rPr>
        <w:t>ç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shtjes</w:t>
      </w:r>
      <w:r w:rsidRPr="007863DB">
        <w:rPr>
          <w:rFonts w:ascii="Arial Narrow" w:hAnsi="Arial Narrow"/>
        </w:rPr>
        <w:t xml:space="preserve"> se sa gazetar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t </w:t>
      </w:r>
      <w:r w:rsidR="003B487C" w:rsidRPr="007863DB">
        <w:rPr>
          <w:rFonts w:ascii="Arial Narrow" w:hAnsi="Arial Narrow"/>
        </w:rPr>
        <w:t>shfryt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zojn</w:t>
      </w:r>
      <w:r w:rsidR="003B487C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gjuh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afirmuese</w:t>
      </w:r>
      <w:proofErr w:type="spellEnd"/>
      <w:r w:rsidRPr="007863DB">
        <w:rPr>
          <w:rFonts w:ascii="Arial Narrow" w:hAnsi="Arial Narrow"/>
        </w:rPr>
        <w:t xml:space="preserve"> gjinore, dhe cila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natyra e gjuhës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tyre.</w:t>
      </w:r>
    </w:p>
    <w:p w:rsidR="0054508D" w:rsidRPr="007863DB" w:rsidRDefault="008E1787" w:rsidP="00EC0425">
      <w:pPr>
        <w:spacing w:after="120" w:line="280" w:lineRule="auto"/>
        <w:ind w:firstLine="720"/>
        <w:jc w:val="both"/>
        <w:rPr>
          <w:rFonts w:ascii="Arial Narrow" w:eastAsia="Arial" w:hAnsi="Arial Narrow"/>
          <w:b/>
          <w:bCs/>
          <w:i/>
          <w:iCs/>
          <w:color w:val="000000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televizionin Alfa nga numri 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rgjithsh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 i materialeve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analizuara, gjuha e afirmimit gjinor vërehet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materiale, kurse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, i titulluar </w:t>
      </w:r>
      <w:r w:rsidRPr="007863DB">
        <w:rPr>
          <w:rFonts w:ascii="Arial Narrow" w:hAnsi="Arial Narrow"/>
          <w:i/>
        </w:rPr>
        <w:t>Kush t'i ruaj f</w:t>
      </w:r>
      <w:r w:rsidR="00D10CE1">
        <w:rPr>
          <w:rFonts w:ascii="Arial Narrow" w:hAnsi="Arial Narrow"/>
          <w:i/>
        </w:rPr>
        <w:t>ë</w:t>
      </w:r>
      <w:r w:rsidRPr="007863DB">
        <w:rPr>
          <w:rFonts w:ascii="Arial Narrow" w:hAnsi="Arial Narrow"/>
          <w:i/>
        </w:rPr>
        <w:t>mij</w:t>
      </w:r>
      <w:r w:rsidR="00D10CE1">
        <w:rPr>
          <w:rFonts w:ascii="Arial Narrow" w:hAnsi="Arial Narrow"/>
          <w:i/>
        </w:rPr>
        <w:t>ë</w:t>
      </w:r>
      <w:r w:rsidRPr="007863DB">
        <w:rPr>
          <w:rFonts w:ascii="Arial Narrow" w:hAnsi="Arial Narrow"/>
          <w:i/>
        </w:rPr>
        <w:t>t e tan</w:t>
      </w:r>
      <w:r w:rsidR="00D10CE1">
        <w:rPr>
          <w:rFonts w:ascii="Arial Narrow" w:hAnsi="Arial Narrow"/>
          <w:i/>
        </w:rPr>
        <w:t>ë</w:t>
      </w:r>
      <w:r w:rsidRPr="007863DB">
        <w:rPr>
          <w:rFonts w:ascii="Arial Narrow" w:hAnsi="Arial Narrow"/>
          <w:i/>
        </w:rPr>
        <w:t xml:space="preserve"> – dado e licencuar vet</w:t>
      </w:r>
      <w:r w:rsidR="00D10CE1">
        <w:rPr>
          <w:rFonts w:ascii="Arial Narrow" w:hAnsi="Arial Narrow"/>
          <w:i/>
        </w:rPr>
        <w:t>ë</w:t>
      </w:r>
      <w:r w:rsidRPr="007863DB">
        <w:rPr>
          <w:rFonts w:ascii="Arial Narrow" w:hAnsi="Arial Narrow"/>
          <w:i/>
        </w:rPr>
        <w:t xml:space="preserve">m nga agjencia,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emetuar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11 shtator, ka tipare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fjalori diskriminues, me stereotipa. </w:t>
      </w:r>
      <w:r w:rsidR="0054508D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eastAsia="Arial" w:hAnsi="Arial Narrow"/>
          <w:color w:val="000000"/>
        </w:rPr>
        <w:t>N</w:t>
      </w:r>
      <w:r w:rsidR="003B487C">
        <w:rPr>
          <w:rFonts w:ascii="Arial Narrow" w:eastAsia="Arial" w:hAnsi="Arial Narrow"/>
          <w:color w:val="000000"/>
        </w:rPr>
        <w:t>j</w:t>
      </w:r>
      <w:r w:rsidR="003B487C" w:rsidRPr="007863DB">
        <w:rPr>
          <w:rFonts w:ascii="Arial Narrow" w:eastAsia="Arial" w:hAnsi="Arial Narrow"/>
          <w:color w:val="000000"/>
        </w:rPr>
        <w:t>ëher</w:t>
      </w:r>
      <w:r w:rsidR="003B487C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, mund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v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rehet se n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materialin gazetarja s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bashku me bashk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biseduesen e saj flasin p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 grat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si dado, p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rderisa meshkujt, ose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pakt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n e drejta e profesionit p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 t'u marr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me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edhe meshkujt, nuk p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rmendet n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kuad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kontekstit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k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saj </w:t>
      </w:r>
      <w:r w:rsidR="003B487C" w:rsidRPr="007863DB">
        <w:rPr>
          <w:rFonts w:ascii="Arial Narrow" w:eastAsia="Arial" w:hAnsi="Arial Narrow"/>
          <w:color w:val="000000"/>
        </w:rPr>
        <w:t>ç</w:t>
      </w:r>
      <w:r w:rsidR="003B487C">
        <w:rPr>
          <w:rFonts w:ascii="Arial Narrow" w:eastAsia="Arial" w:hAnsi="Arial Narrow"/>
          <w:color w:val="000000"/>
        </w:rPr>
        <w:t>ë</w:t>
      </w:r>
      <w:r w:rsidR="003B487C" w:rsidRPr="007863DB">
        <w:rPr>
          <w:rFonts w:ascii="Arial Narrow" w:eastAsia="Arial" w:hAnsi="Arial Narrow"/>
          <w:color w:val="000000"/>
        </w:rPr>
        <w:t>shtje</w:t>
      </w:r>
      <w:r w:rsidRPr="007863DB">
        <w:rPr>
          <w:rFonts w:ascii="Arial Narrow" w:eastAsia="Arial" w:hAnsi="Arial Narrow"/>
          <w:color w:val="000000"/>
        </w:rPr>
        <w:t>, e as si mund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si q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ata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parashtrojn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k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rkesa p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 marrjen e licencave p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 kryerjen e profesionit.</w:t>
      </w:r>
    </w:p>
    <w:p w:rsidR="0054508D" w:rsidRPr="007863DB" w:rsidRDefault="0054508D" w:rsidP="005A711B">
      <w:pPr>
        <w:spacing w:after="120"/>
        <w:rPr>
          <w:rFonts w:ascii="Arial Narrow" w:hAnsi="Arial Narrow"/>
        </w:rPr>
      </w:pPr>
      <w:r w:rsidRPr="007863DB">
        <w:rPr>
          <w:rFonts w:ascii="Arial Narrow" w:hAnsi="Arial Narrow"/>
        </w:rPr>
        <w:br w:type="page"/>
      </w:r>
    </w:p>
    <w:p w:rsidR="00EF5CDC" w:rsidRPr="007863DB" w:rsidRDefault="00EC0425" w:rsidP="00EC0425">
      <w:pPr>
        <w:shd w:val="clear" w:color="auto" w:fill="F2EFF5"/>
        <w:spacing w:after="120" w:line="280" w:lineRule="auto"/>
        <w:ind w:firstLine="720"/>
        <w:jc w:val="right"/>
        <w:rPr>
          <w:rFonts w:ascii="Arial Narrow" w:hAnsi="Arial Narrow"/>
          <w:b/>
          <w:color w:val="403152" w:themeColor="accent4" w:themeShade="80"/>
        </w:rPr>
      </w:pPr>
      <w:r w:rsidRPr="007863DB">
        <w:rPr>
          <w:rFonts w:ascii="Arial Narrow" w:hAnsi="Arial Narrow"/>
          <w:b/>
          <w:color w:val="403152" w:themeColor="accent4" w:themeShade="80"/>
        </w:rPr>
        <w:lastRenderedPageBreak/>
        <w:t>Kanal 5</w:t>
      </w:r>
    </w:p>
    <w:p w:rsidR="00BB0FEA" w:rsidRPr="007863DB" w:rsidRDefault="00BB0FEA" w:rsidP="005A711B">
      <w:pPr>
        <w:spacing w:after="120"/>
        <w:ind w:firstLine="720"/>
        <w:jc w:val="both"/>
        <w:rPr>
          <w:rFonts w:ascii="Arial Narrow" w:hAnsi="Arial Narrow"/>
        </w:rPr>
      </w:pPr>
    </w:p>
    <w:p w:rsidR="008B0809" w:rsidRPr="007863DB" w:rsidRDefault="00EC0425" w:rsidP="00EC0425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 xml:space="preserve">Me ekzemplarin e analizuar nga </w:t>
      </w:r>
      <w:r w:rsidRPr="007863DB">
        <w:rPr>
          <w:rFonts w:ascii="Arial Narrow" w:hAnsi="Arial Narrow"/>
          <w:i/>
        </w:rPr>
        <w:t xml:space="preserve">Ditari 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ora 18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TV Kanal 5, janë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p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rfshira</w:t>
      </w:r>
      <w:r w:rsidRPr="007863DB">
        <w:rPr>
          <w:rFonts w:ascii="Arial Narrow" w:hAnsi="Arial Narrow"/>
        </w:rPr>
        <w:t xml:space="preserve"> 101 </w:t>
      </w:r>
      <w:r w:rsidR="003B487C" w:rsidRPr="007863DB">
        <w:rPr>
          <w:rFonts w:ascii="Arial Narrow" w:hAnsi="Arial Narrow"/>
        </w:rPr>
        <w:t>materiale</w:t>
      </w:r>
      <w:r w:rsidRPr="007863DB">
        <w:rPr>
          <w:rFonts w:ascii="Arial Narrow" w:hAnsi="Arial Narrow"/>
        </w:rPr>
        <w:t>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Prej tyre,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 ka përmbajtje gjinore,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padyshim se tregon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sensibilizimin e ul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gjinor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redaksis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këtij mediumi.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Ajo njihet edhe nga fakti se 11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tjera imponohen </w:t>
      </w:r>
      <w:r w:rsidR="003B487C" w:rsidRPr="007863DB">
        <w:rPr>
          <w:rFonts w:ascii="Arial Narrow" w:hAnsi="Arial Narrow"/>
        </w:rPr>
        <w:t>ç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shtjet</w:t>
      </w:r>
      <w:r w:rsidRPr="007863DB">
        <w:rPr>
          <w:rFonts w:ascii="Arial Narrow" w:hAnsi="Arial Narrow"/>
        </w:rPr>
        <w:t xml:space="preserve"> gjinore, edhe pse redaksia e mediumit nuk e sheh 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to materiale paraqitet perspektiv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gjinore. 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vërehet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injorim i temave gjinore dhe vlefshm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kësaj problematike.</w:t>
      </w:r>
    </w:p>
    <w:p w:rsidR="008B0809" w:rsidRPr="007863DB" w:rsidRDefault="00EC0425" w:rsidP="00EC0425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Prej këtyre materialeve, 68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përpunuara nga ana e 17 gazetareve, përderisa 33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tjera </w:t>
      </w:r>
      <w:r w:rsidR="003B487C">
        <w:rPr>
          <w:rFonts w:ascii="Arial Narrow" w:hAnsi="Arial Narrow"/>
        </w:rPr>
        <w:t>n</w:t>
      </w:r>
      <w:r w:rsidRPr="007863DB">
        <w:rPr>
          <w:rFonts w:ascii="Arial Narrow" w:hAnsi="Arial Narrow"/>
        </w:rPr>
        <w:t>ga 8 gazetar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Ky dallim vërehet edhe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baz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ditore, ku numri i materialeve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përpunuara nga gazetaret gjithmonë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pak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 madh se sa numri i materialeve, ku autor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proofErr w:type="spellEnd"/>
      <w:r w:rsidRPr="007863DB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janë vet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gazetar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Temat e materialeve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mbuluara nga ana e gazetareve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: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 xml:space="preserve">politika/partitë, </w:t>
      </w:r>
      <w:r w:rsidR="003B487C" w:rsidRPr="007863DB">
        <w:rPr>
          <w:rFonts w:ascii="Arial Narrow" w:hAnsi="Arial Narrow"/>
        </w:rPr>
        <w:t>ekonomia</w:t>
      </w:r>
      <w:r w:rsidRPr="007863DB">
        <w:rPr>
          <w:rFonts w:ascii="Arial Narrow" w:hAnsi="Arial Narrow"/>
        </w:rPr>
        <w:t xml:space="preserve">, kriza e </w:t>
      </w:r>
      <w:r w:rsidR="003B487C" w:rsidRPr="007863DB">
        <w:rPr>
          <w:rFonts w:ascii="Arial Narrow" w:hAnsi="Arial Narrow"/>
        </w:rPr>
        <w:t>imigran</w:t>
      </w:r>
      <w:r w:rsidR="003B487C">
        <w:rPr>
          <w:rFonts w:ascii="Arial Narrow" w:hAnsi="Arial Narrow"/>
        </w:rPr>
        <w:t>t</w:t>
      </w:r>
      <w:r w:rsidR="003B487C" w:rsidRPr="007863DB">
        <w:rPr>
          <w:rFonts w:ascii="Arial Narrow" w:hAnsi="Arial Narrow"/>
        </w:rPr>
        <w:t>ëve</w:t>
      </w:r>
      <w:r w:rsidRPr="007863DB">
        <w:rPr>
          <w:rFonts w:ascii="Arial Narrow" w:hAnsi="Arial Narrow"/>
        </w:rPr>
        <w:t xml:space="preserve"> dhe krimi/incidentet.</w:t>
      </w:r>
      <w:r w:rsidR="008B0809" w:rsidRPr="007863DB">
        <w:rPr>
          <w:rFonts w:ascii="Arial Narrow" w:hAnsi="Arial Narrow"/>
        </w:rPr>
        <w:t xml:space="preserve"> </w:t>
      </w:r>
    </w:p>
    <w:p w:rsidR="008B0809" w:rsidRPr="007863DB" w:rsidRDefault="00EC0425" w:rsidP="00C8597F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bashkëbisedueseve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materiale, numri 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rgjithsh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m i bashkëbiseduesve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130 prej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22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femra, përderisa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tjera 108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meshkuj.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Femrat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paraqiten si bashkëbiseduese,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janë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funksione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larta ose janë persona profesional si: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drejtoresha, z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se, politikane, mjeke, deputete, ministre, dhe gjykatëse, por patjetër duhet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përmendet edhe prokurorja publike speciale, e cila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shum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pranishme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lajme.</w:t>
      </w:r>
      <w:r w:rsidR="008B0809" w:rsidRPr="007863DB">
        <w:rPr>
          <w:rFonts w:ascii="Arial Narrow" w:hAnsi="Arial Narrow"/>
        </w:rPr>
        <w:t xml:space="preserve"> </w:t>
      </w:r>
      <w:r w:rsidR="00C8597F" w:rsidRPr="007863DB">
        <w:rPr>
          <w:rFonts w:ascii="Arial Narrow" w:hAnsi="Arial Narrow"/>
        </w:rPr>
        <w:t>Bashk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bisedueset m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shpeshti flasin n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tem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:</w:t>
      </w:r>
      <w:r w:rsidR="008B0809" w:rsidRPr="007863DB">
        <w:rPr>
          <w:rFonts w:ascii="Arial Narrow" w:hAnsi="Arial Narrow"/>
        </w:rPr>
        <w:t xml:space="preserve"> </w:t>
      </w:r>
      <w:r w:rsidR="00C8597F" w:rsidRPr="007863DB">
        <w:rPr>
          <w:rFonts w:ascii="Arial Narrow" w:hAnsi="Arial Narrow"/>
        </w:rPr>
        <w:t>politik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/ partitë, proceset e vendimmarrjes, shëndet dhe krizën e refugjat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ve.</w:t>
      </w:r>
    </w:p>
    <w:p w:rsidR="005679CD" w:rsidRPr="007863DB" w:rsidRDefault="003B487C" w:rsidP="00C8597F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Karakteristike</w:t>
      </w:r>
      <w:r w:rsidR="00C8597F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r k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medium si dhe p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tjer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t, 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fakti se n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p</w:t>
      </w:r>
      <w:r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rgjithësi</w:t>
      </w:r>
      <w:r w:rsidR="00C8597F" w:rsidRPr="007863DB">
        <w:rPr>
          <w:rFonts w:ascii="Arial Narrow" w:hAnsi="Arial Narrow"/>
        </w:rPr>
        <w:t xml:space="preserve"> përdor gjuh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verbër gjinore.</w:t>
      </w:r>
      <w:r w:rsidR="008B0809" w:rsidRPr="007863DB">
        <w:rPr>
          <w:rFonts w:ascii="Arial Narrow" w:hAnsi="Arial Narrow"/>
        </w:rPr>
        <w:t xml:space="preserve"> </w:t>
      </w:r>
      <w:r w:rsidR="00C8597F" w:rsidRPr="007863DB">
        <w:rPr>
          <w:rFonts w:ascii="Arial Narrow" w:hAnsi="Arial Narrow"/>
        </w:rPr>
        <w:t>Gjat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prezantimit t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bashkëbiseduesve (me goj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ose n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</w:t>
      </w:r>
      <w:proofErr w:type="spellStart"/>
      <w:r w:rsidR="00C8597F" w:rsidRPr="007863DB">
        <w:rPr>
          <w:rFonts w:ascii="Arial Narrow" w:hAnsi="Arial Narrow"/>
        </w:rPr>
        <w:t>telope</w:t>
      </w:r>
      <w:proofErr w:type="spellEnd"/>
      <w:r w:rsidR="00C8597F" w:rsidRPr="007863DB">
        <w:rPr>
          <w:rFonts w:ascii="Arial Narrow" w:hAnsi="Arial Narrow"/>
        </w:rPr>
        <w:t>), gazetar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t dhe gazetaret m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shpeshti</w:t>
      </w:r>
      <w:r w:rsidR="00C8597F" w:rsidRPr="007863DB">
        <w:rPr>
          <w:rFonts w:ascii="Arial Narrow" w:hAnsi="Arial Narrow"/>
        </w:rPr>
        <w:t xml:space="preserve"> profesionet e bashkëbiseduesve i paraqesin n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gjinin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mashkullore gramatikore.</w:t>
      </w:r>
      <w:r w:rsidR="008B0809" w:rsidRPr="007863DB">
        <w:rPr>
          <w:rFonts w:ascii="Arial Narrow" w:hAnsi="Arial Narrow"/>
        </w:rPr>
        <w:t xml:space="preserve"> </w:t>
      </w:r>
      <w:r w:rsidR="00C8597F" w:rsidRPr="007863DB">
        <w:rPr>
          <w:rFonts w:ascii="Arial Narrow" w:hAnsi="Arial Narrow"/>
        </w:rPr>
        <w:t>Kjo karakteristik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veçanti </w:t>
      </w:r>
      <w:r w:rsidR="00C8597F" w:rsidRPr="007863DB">
        <w:rPr>
          <w:rFonts w:ascii="Arial Narrow" w:hAnsi="Arial Narrow"/>
        </w:rPr>
        <w:lastRenderedPageBreak/>
        <w:t>vërehet n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materialet ku informohet p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r përzgjedhjen e prokurores publike speciale. Gjuha </w:t>
      </w:r>
      <w:proofErr w:type="spellStart"/>
      <w:r w:rsidR="00C8597F" w:rsidRPr="007863DB">
        <w:rPr>
          <w:rFonts w:ascii="Arial Narrow" w:hAnsi="Arial Narrow"/>
        </w:rPr>
        <w:t>seksiste</w:t>
      </w:r>
      <w:proofErr w:type="spellEnd"/>
      <w:r w:rsidR="00C8597F" w:rsidRPr="007863DB">
        <w:rPr>
          <w:rFonts w:ascii="Arial Narrow" w:hAnsi="Arial Narrow"/>
        </w:rPr>
        <w:t xml:space="preserve"> e lajmeve n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medium ka shum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 xml:space="preserve"> munges</w:t>
      </w:r>
      <w:r w:rsidR="00D10CE1">
        <w:rPr>
          <w:rFonts w:ascii="Arial Narrow" w:hAnsi="Arial Narrow"/>
        </w:rPr>
        <w:t>ë</w:t>
      </w:r>
      <w:r w:rsidR="00C8597F" w:rsidRPr="007863DB">
        <w:rPr>
          <w:rFonts w:ascii="Arial Narrow" w:hAnsi="Arial Narrow"/>
        </w:rPr>
        <w:t>.</w:t>
      </w:r>
    </w:p>
    <w:p w:rsidR="008B0809" w:rsidRPr="007863DB" w:rsidRDefault="00C8597F" w:rsidP="00CF60A9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Materiale ku përpunohet përmbajtja gjinore ka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 fjalimet e kryeministrit </w:t>
      </w:r>
      <w:proofErr w:type="spellStart"/>
      <w:r w:rsidRPr="007863DB">
        <w:rPr>
          <w:rFonts w:ascii="Arial Narrow" w:hAnsi="Arial Narrow"/>
        </w:rPr>
        <w:t>Nikolla</w:t>
      </w:r>
      <w:proofErr w:type="spellEnd"/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Gruevski</w:t>
      </w:r>
      <w:proofErr w:type="spellEnd"/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Samitin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zhvillim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ndruesh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Organizat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Kombeve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Bashkuara.</w:t>
      </w:r>
      <w:r w:rsidR="005679CD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Edhe autostrada edhe kryeministri, promovojn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përpjekjet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barazi gjinore dhe përdorin gjuhe e cila afirmon barazinë gjinore.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 vërehet edhe sensibilizim gjinor i autorit, dhe ajo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pozitive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fakti 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veçanta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medium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vërehet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qasje </w:t>
      </w:r>
      <w:r w:rsidR="00CF60A9" w:rsidRPr="007863DB">
        <w:rPr>
          <w:rFonts w:ascii="Arial Narrow" w:hAnsi="Arial Narrow"/>
        </w:rPr>
        <w:t>dhe gjuh</w:t>
      </w:r>
      <w:r w:rsidR="00D10CE1">
        <w:rPr>
          <w:rFonts w:ascii="Arial Narrow" w:hAnsi="Arial Narrow"/>
        </w:rPr>
        <w:t>ë</w:t>
      </w:r>
      <w:r w:rsidR="00CF60A9"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senzitive</w:t>
      </w:r>
      <w:proofErr w:type="spellEnd"/>
      <w:r w:rsidRPr="007863DB">
        <w:rPr>
          <w:rFonts w:ascii="Arial Narrow" w:hAnsi="Arial Narrow"/>
        </w:rPr>
        <w:t xml:space="preserve"> gjinore gj</w:t>
      </w:r>
      <w:r w:rsidR="00CF60A9" w:rsidRPr="007863DB">
        <w:rPr>
          <w:rFonts w:ascii="Arial Narrow" w:hAnsi="Arial Narrow"/>
        </w:rPr>
        <w:t>at</w:t>
      </w:r>
      <w:r w:rsidR="00D10CE1">
        <w:rPr>
          <w:rFonts w:ascii="Arial Narrow" w:hAnsi="Arial Narrow"/>
        </w:rPr>
        <w:t>ë</w:t>
      </w:r>
      <w:r w:rsidR="00CF60A9" w:rsidRPr="007863DB">
        <w:rPr>
          <w:rFonts w:ascii="Arial Narrow" w:hAnsi="Arial Narrow"/>
        </w:rPr>
        <w:t xml:space="preserve"> prezantimit t</w:t>
      </w:r>
      <w:r w:rsidR="00D10CE1">
        <w:rPr>
          <w:rFonts w:ascii="Arial Narrow" w:hAnsi="Arial Narrow"/>
        </w:rPr>
        <w:t>ë</w:t>
      </w:r>
      <w:r w:rsidR="00CF60A9" w:rsidRPr="007863DB">
        <w:rPr>
          <w:rFonts w:ascii="Arial Narrow" w:hAnsi="Arial Narrow"/>
        </w:rPr>
        <w:t xml:space="preserve"> profesioneve t</w:t>
      </w:r>
      <w:r w:rsidR="00D10CE1">
        <w:rPr>
          <w:rFonts w:ascii="Arial Narrow" w:hAnsi="Arial Narrow"/>
        </w:rPr>
        <w:t>ë</w:t>
      </w:r>
      <w:r w:rsidR="00CF60A9" w:rsidRPr="007863DB">
        <w:rPr>
          <w:rFonts w:ascii="Arial Narrow" w:hAnsi="Arial Narrow"/>
        </w:rPr>
        <w:t xml:space="preserve"> grave, por </w:t>
      </w:r>
      <w:r w:rsidR="003B487C" w:rsidRPr="007863DB">
        <w:rPr>
          <w:rFonts w:ascii="Arial Narrow" w:hAnsi="Arial Narrow"/>
        </w:rPr>
        <w:t>prapë</w:t>
      </w:r>
      <w:r w:rsidR="003B487C">
        <w:rPr>
          <w:rFonts w:ascii="Arial Narrow" w:hAnsi="Arial Narrow"/>
        </w:rPr>
        <w:t xml:space="preserve"> </w:t>
      </w:r>
      <w:r w:rsidR="00CF60A9" w:rsidRPr="007863DB">
        <w:rPr>
          <w:rFonts w:ascii="Arial Narrow" w:hAnsi="Arial Narrow"/>
        </w:rPr>
        <w:t>se</w:t>
      </w:r>
      <w:r w:rsidR="003B487C">
        <w:rPr>
          <w:rFonts w:ascii="Arial Narrow" w:hAnsi="Arial Narrow"/>
        </w:rPr>
        <w:t xml:space="preserve"> </w:t>
      </w:r>
      <w:r w:rsidR="00CF60A9" w:rsidRPr="007863DB">
        <w:rPr>
          <w:rFonts w:ascii="Arial Narrow" w:hAnsi="Arial Narrow"/>
        </w:rPr>
        <w:t>prap</w:t>
      </w:r>
      <w:r w:rsidR="003B487C">
        <w:rPr>
          <w:rFonts w:ascii="Arial Narrow" w:hAnsi="Arial Narrow"/>
        </w:rPr>
        <w:t>ë</w:t>
      </w:r>
      <w:r w:rsidR="00CF60A9" w:rsidRPr="007863DB">
        <w:rPr>
          <w:rFonts w:ascii="Arial Narrow" w:hAnsi="Arial Narrow"/>
        </w:rPr>
        <w:t xml:space="preserve"> ato materiale nuk janë shum</w:t>
      </w:r>
      <w:r w:rsidR="00D10CE1">
        <w:rPr>
          <w:rFonts w:ascii="Arial Narrow" w:hAnsi="Arial Narrow"/>
        </w:rPr>
        <w:t>ë</w:t>
      </w:r>
      <w:r w:rsidR="00CF60A9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CF60A9" w:rsidRPr="007863DB">
        <w:rPr>
          <w:rFonts w:ascii="Arial Narrow" w:hAnsi="Arial Narrow"/>
        </w:rPr>
        <w:t xml:space="preserve"> </w:t>
      </w:r>
      <w:proofErr w:type="spellStart"/>
      <w:r w:rsidR="00CF60A9" w:rsidRPr="007863DB">
        <w:rPr>
          <w:rFonts w:ascii="Arial Narrow" w:hAnsi="Arial Narrow"/>
        </w:rPr>
        <w:t>num</w:t>
      </w:r>
      <w:r w:rsidR="00D10CE1">
        <w:rPr>
          <w:rFonts w:ascii="Arial Narrow" w:hAnsi="Arial Narrow"/>
        </w:rPr>
        <w:t>ë</w:t>
      </w:r>
      <w:r w:rsidR="00CF60A9" w:rsidRPr="007863DB">
        <w:rPr>
          <w:rFonts w:ascii="Arial Narrow" w:hAnsi="Arial Narrow"/>
        </w:rPr>
        <w:t>rta</w:t>
      </w:r>
      <w:proofErr w:type="spellEnd"/>
      <w:r w:rsidR="00CF60A9" w:rsidRPr="007863DB">
        <w:rPr>
          <w:rFonts w:ascii="Arial Narrow" w:hAnsi="Arial Narrow"/>
        </w:rPr>
        <w:t>.</w:t>
      </w:r>
    </w:p>
    <w:p w:rsidR="008B0809" w:rsidRPr="007863DB" w:rsidRDefault="00CF60A9" w:rsidP="00CF60A9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3B487C">
        <w:rPr>
          <w:rFonts w:ascii="Arial Narrow" w:hAnsi="Arial Narrow"/>
        </w:rPr>
        <w:t xml:space="preserve"> edicionet e analiz</w:t>
      </w:r>
      <w:r w:rsidRPr="007863DB">
        <w:rPr>
          <w:rFonts w:ascii="Arial Narrow" w:hAnsi="Arial Narrow"/>
        </w:rPr>
        <w:t>u</w:t>
      </w:r>
      <w:r w:rsidR="003B487C">
        <w:rPr>
          <w:rFonts w:ascii="Arial Narrow" w:hAnsi="Arial Narrow"/>
        </w:rPr>
        <w:t>a</w:t>
      </w:r>
      <w:r w:rsidRPr="007863DB">
        <w:rPr>
          <w:rFonts w:ascii="Arial Narrow" w:hAnsi="Arial Narrow"/>
        </w:rPr>
        <w:t>ra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lajmeve qendrore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pjes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madhe e materialeve i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përkushtuar përzgjedhjes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Prokurores publike speciale. 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materialet e Kanal 5 shpesh her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shfrytëzohet fjalim gjinor i verbër ku profesioni i prokurores publike speciale tregohet edhe shkruhet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gjinin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mashkullore, </w:t>
      </w:r>
      <w:r w:rsidR="003B487C" w:rsidRPr="007863DB">
        <w:rPr>
          <w:rFonts w:ascii="Arial Narrow" w:hAnsi="Arial Narrow"/>
        </w:rPr>
        <w:t>kurs</w:t>
      </w:r>
      <w:r w:rsidR="003B487C">
        <w:rPr>
          <w:rFonts w:ascii="Arial Narrow" w:hAnsi="Arial Narrow"/>
        </w:rPr>
        <w:t>e</w:t>
      </w:r>
      <w:r w:rsidRPr="007863DB">
        <w:rPr>
          <w:rFonts w:ascii="Arial Narrow" w:hAnsi="Arial Narrow"/>
        </w:rPr>
        <w:t xml:space="preserve"> te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 v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rehet edhe sakt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simi i mosh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prokurores publike speciale.</w:t>
      </w:r>
    </w:p>
    <w:p w:rsidR="008B0809" w:rsidRPr="007863DB" w:rsidRDefault="00CF60A9" w:rsidP="00CF60A9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edicione, vetëm sip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rfaq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sisht </w:t>
      </w:r>
      <w:r w:rsidR="003B487C" w:rsidRPr="007863DB">
        <w:rPr>
          <w:rFonts w:ascii="Arial Narrow" w:hAnsi="Arial Narrow"/>
        </w:rPr>
        <w:t>p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rpunohen</w:t>
      </w:r>
      <w:r w:rsidRPr="007863DB">
        <w:rPr>
          <w:rFonts w:ascii="Arial Narrow" w:hAnsi="Arial Narrow"/>
        </w:rPr>
        <w:t xml:space="preserve"> tema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lidhje me shëndetin riprodhues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femrave dhe me demografin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por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to nuk ka prani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bashkëbisedueseve, edhe pse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to </w:t>
      </w:r>
      <w:r w:rsidR="003B487C" w:rsidRPr="007863DB">
        <w:rPr>
          <w:rFonts w:ascii="Arial Narrow" w:hAnsi="Arial Narrow"/>
        </w:rPr>
        <w:t>ç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shtje</w:t>
      </w:r>
      <w:r w:rsidRPr="007863DB">
        <w:rPr>
          <w:rFonts w:ascii="Arial Narrow" w:hAnsi="Arial Narrow"/>
        </w:rPr>
        <w:t xml:space="preserve"> drejtpërdrejt ndikojn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drejtat, lirit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dhe zgjedhjen e femrave.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p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rgjithësi</w:t>
      </w:r>
      <w:r w:rsidRPr="007863DB">
        <w:rPr>
          <w:rFonts w:ascii="Arial Narrow" w:hAnsi="Arial Narrow"/>
        </w:rPr>
        <w:t>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medium paraqitet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munges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z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gruas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to tema,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rdrejt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ndikojnë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kualitetin e jetesës.</w:t>
      </w:r>
    </w:p>
    <w:p w:rsidR="008B0809" w:rsidRPr="007863DB" w:rsidRDefault="00CF60A9" w:rsidP="00CF60A9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Gjithashtu, tem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pranishme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periudh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lajmeve janë edhe informimet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krizën e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Evrop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tematik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Kanal 5 nuk përmendet prania e grave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to migrime, dhe shum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rrall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vërehet prania e tyre fizike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incizimet nga terreni. 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materialet e dedikuara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t, nuk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përpunuar tema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</w:t>
      </w:r>
      <w:r w:rsidR="003B487C" w:rsidRPr="007863DB">
        <w:rPr>
          <w:rFonts w:ascii="Arial Narrow" w:hAnsi="Arial Narrow"/>
        </w:rPr>
        <w:t>treg</w:t>
      </w:r>
      <w:r w:rsidR="003B487C">
        <w:rPr>
          <w:rFonts w:ascii="Arial Narrow" w:hAnsi="Arial Narrow"/>
        </w:rPr>
        <w:t>t</w:t>
      </w:r>
      <w:r w:rsidR="003B487C" w:rsidRPr="007863DB">
        <w:rPr>
          <w:rFonts w:ascii="Arial Narrow" w:hAnsi="Arial Narrow"/>
        </w:rPr>
        <w:t>inë</w:t>
      </w:r>
      <w:r w:rsidRPr="007863DB">
        <w:rPr>
          <w:rFonts w:ascii="Arial Narrow" w:hAnsi="Arial Narrow"/>
        </w:rPr>
        <w:t xml:space="preserve"> me njerëz, e pranishme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Shtetin Islamik, e as </w:t>
      </w:r>
      <w:r w:rsidR="003B487C" w:rsidRPr="007863DB">
        <w:rPr>
          <w:rFonts w:ascii="Arial Narrow" w:hAnsi="Arial Narrow"/>
        </w:rPr>
        <w:t>arsyet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cilat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i 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vendet e tyre dhe ikin drejt Evrop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s.</w:t>
      </w:r>
    </w:p>
    <w:p w:rsidR="008B0809" w:rsidRPr="007863DB" w:rsidRDefault="00CF60A9" w:rsidP="00CF60A9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informatat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flasin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politikat lokale dhe problemet dhe qëndrimet </w:t>
      </w:r>
      <w:r w:rsidRPr="007863DB">
        <w:rPr>
          <w:rFonts w:ascii="Arial Narrow" w:hAnsi="Arial Narrow"/>
        </w:rPr>
        <w:lastRenderedPageBreak/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popullsis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nacionale. 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incizohen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terren, nuk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dëgjohen edhe qëndrimet dhe problemet e grave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mjediset urbane dhe rurale.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Nuk vërehet prania e tyre fizike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grupet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emetohen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incizime.</w:t>
      </w:r>
    </w:p>
    <w:p w:rsidR="008B0809" w:rsidRPr="007863DB" w:rsidRDefault="00CF60A9" w:rsidP="00CF60A9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lajmet e </w:t>
      </w:r>
      <w:r w:rsidR="003B487C" w:rsidRPr="007863DB">
        <w:rPr>
          <w:rFonts w:ascii="Arial Narrow" w:hAnsi="Arial Narrow"/>
        </w:rPr>
        <w:t>anal</w:t>
      </w:r>
      <w:r w:rsidR="003B487C">
        <w:rPr>
          <w:rFonts w:ascii="Arial Narrow" w:hAnsi="Arial Narrow"/>
        </w:rPr>
        <w:t>i</w:t>
      </w:r>
      <w:r w:rsidR="003B487C" w:rsidRPr="007863DB">
        <w:rPr>
          <w:rFonts w:ascii="Arial Narrow" w:hAnsi="Arial Narrow"/>
        </w:rPr>
        <w:t>zuara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periudh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medium informohet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tre incidente ku viktima janë 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.</w:t>
      </w:r>
      <w:r w:rsidR="008B0809" w:rsidRPr="007863DB">
        <w:rPr>
          <w:rFonts w:ascii="Arial Narrow" w:hAnsi="Arial Narrow"/>
        </w:rPr>
        <w:t xml:space="preserve"> </w:t>
      </w:r>
    </w:p>
    <w:p w:rsidR="008B0809" w:rsidRPr="007863DB" w:rsidRDefault="00CF60A9" w:rsidP="0028319D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Materialet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cilat gruaja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paraqitur si realizuese e veprës penale janë ato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kushtuara dadove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sjellë</w:t>
      </w:r>
      <w:r w:rsidRPr="007863DB">
        <w:rPr>
          <w:rFonts w:ascii="Arial Narrow" w:hAnsi="Arial Narrow"/>
        </w:rPr>
        <w:t xml:space="preserve"> dhunshëm ndaj f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ka ruajtur dhe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grua e dyshimt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shitjen e mjeteve narkotike.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gjitha materialet, </w:t>
      </w:r>
      <w:r w:rsidR="0028319D" w:rsidRPr="007863DB">
        <w:rPr>
          <w:rFonts w:ascii="Arial Narrow" w:hAnsi="Arial Narrow"/>
        </w:rPr>
        <w:t>q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janë b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>r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kontekst t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ngjarjes jo t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mir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me dadon, diskutohet n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>se incizimet ku shihet dhuna mund t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shfryt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zohen</w:t>
      </w:r>
      <w:r w:rsidR="0028319D" w:rsidRPr="007863DB">
        <w:rPr>
          <w:rFonts w:ascii="Arial Narrow" w:hAnsi="Arial Narrow"/>
        </w:rPr>
        <w:t xml:space="preserve"> si argumente para gjykatës.</w:t>
      </w:r>
      <w:r w:rsidR="008B0809" w:rsidRPr="007863DB">
        <w:rPr>
          <w:rFonts w:ascii="Arial Narrow" w:hAnsi="Arial Narrow"/>
        </w:rPr>
        <w:t xml:space="preserve"> </w:t>
      </w:r>
      <w:r w:rsidR="0028319D" w:rsidRPr="007863DB">
        <w:rPr>
          <w:rFonts w:ascii="Arial Narrow" w:hAnsi="Arial Narrow"/>
        </w:rPr>
        <w:t>K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>to materiale janë n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fakt t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prezantuara si neutrale n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aspekt gjinor, edhe pse me nj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analiz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thell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do t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mund t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 xml:space="preserve"> arrihet edhe te arsyet p</w:t>
      </w:r>
      <w:r w:rsidR="00D10CE1">
        <w:rPr>
          <w:rFonts w:ascii="Arial Narrow" w:hAnsi="Arial Narrow"/>
        </w:rPr>
        <w:t>ë</w:t>
      </w:r>
      <w:r w:rsidR="0028319D" w:rsidRPr="007863DB">
        <w:rPr>
          <w:rFonts w:ascii="Arial Narrow" w:hAnsi="Arial Narrow"/>
        </w:rPr>
        <w:t>r veprat e këtilla.</w:t>
      </w:r>
    </w:p>
    <w:p w:rsidR="008B0809" w:rsidRPr="007863DB" w:rsidRDefault="0028319D" w:rsidP="0028319D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Lajmet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Kanal 5 krijojn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përshtypje se shumica e temave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marrin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aspekt gjinor,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se jepen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na statistikore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ndahen sipas gjinis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I till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rasti me: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numri i meshkujve dhe femrave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pension, numri i meshkujve dhe femrave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numri i meshkujve dhe femrave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punësuar dhe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papunësuar, etj.</w:t>
      </w:r>
    </w:p>
    <w:p w:rsidR="008B0809" w:rsidRPr="007863DB" w:rsidRDefault="008B0809" w:rsidP="005A711B">
      <w:pPr>
        <w:spacing w:after="120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</w:p>
    <w:p w:rsidR="00554988" w:rsidRPr="007863DB" w:rsidRDefault="00554988" w:rsidP="005A711B">
      <w:pPr>
        <w:spacing w:after="120"/>
        <w:rPr>
          <w:rFonts w:ascii="Arial Narrow" w:hAnsi="Arial Narrow"/>
        </w:rPr>
      </w:pPr>
      <w:r w:rsidRPr="007863DB">
        <w:rPr>
          <w:rFonts w:ascii="Arial Narrow" w:hAnsi="Arial Narrow"/>
        </w:rPr>
        <w:br w:type="page"/>
      </w:r>
    </w:p>
    <w:p w:rsidR="00554988" w:rsidRPr="007863DB" w:rsidRDefault="0028319D" w:rsidP="0028319D">
      <w:pPr>
        <w:shd w:val="clear" w:color="auto" w:fill="F2EFF5"/>
        <w:spacing w:after="120" w:line="280" w:lineRule="auto"/>
        <w:ind w:firstLine="720"/>
        <w:jc w:val="right"/>
        <w:rPr>
          <w:rFonts w:ascii="Arial Narrow" w:hAnsi="Arial Narrow"/>
          <w:b/>
          <w:color w:val="403152" w:themeColor="accent4" w:themeShade="80"/>
        </w:rPr>
      </w:pPr>
      <w:proofErr w:type="spellStart"/>
      <w:r w:rsidRPr="007863DB">
        <w:rPr>
          <w:rFonts w:ascii="Arial Narrow" w:hAnsi="Arial Narrow"/>
          <w:b/>
          <w:color w:val="403152" w:themeColor="accent4" w:themeShade="80"/>
        </w:rPr>
        <w:lastRenderedPageBreak/>
        <w:t>Sitel</w:t>
      </w:r>
      <w:proofErr w:type="spellEnd"/>
    </w:p>
    <w:p w:rsidR="00554988" w:rsidRPr="007863DB" w:rsidRDefault="00554988" w:rsidP="005A711B">
      <w:pPr>
        <w:spacing w:after="120"/>
        <w:ind w:firstLine="720"/>
        <w:jc w:val="both"/>
        <w:rPr>
          <w:rFonts w:ascii="Arial Narrow" w:hAnsi="Arial Narrow"/>
        </w:rPr>
      </w:pPr>
    </w:p>
    <w:p w:rsidR="004E732B" w:rsidRPr="007863DB" w:rsidRDefault="0028319D" w:rsidP="0028319D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  <w:i/>
        </w:rPr>
        <w:t xml:space="preserve">Ditarin </w:t>
      </w:r>
      <w:r w:rsidRPr="007863DB">
        <w:rPr>
          <w:rFonts w:ascii="Arial Narrow" w:hAnsi="Arial Narrow"/>
        </w:rPr>
        <w:t xml:space="preserve">e orës 18:30 dhe Biznes lajmet e TV </w:t>
      </w:r>
      <w:proofErr w:type="spellStart"/>
      <w:r w:rsidRPr="007863DB">
        <w:rPr>
          <w:rFonts w:ascii="Arial Narrow" w:hAnsi="Arial Narrow"/>
        </w:rPr>
        <w:t>Sitel</w:t>
      </w:r>
      <w:proofErr w:type="spellEnd"/>
      <w:r w:rsidRPr="007863DB">
        <w:rPr>
          <w:rFonts w:ascii="Arial Narrow" w:hAnsi="Arial Narrow"/>
        </w:rPr>
        <w:t>,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emetuara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dit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n e </w:t>
      </w:r>
      <w:r w:rsidR="003B487C" w:rsidRPr="007863DB">
        <w:rPr>
          <w:rFonts w:ascii="Arial Narrow" w:hAnsi="Arial Narrow"/>
        </w:rPr>
        <w:t>p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rfshira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hulumtim, janë analizuar gjithsejt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150 (njëqind e pes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dhjet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) materiale.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Prej tyre,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dy materiale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rfshir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përmbajtja gjinore, kurse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11 tjera imponohen </w:t>
      </w:r>
      <w:r w:rsidR="003B487C" w:rsidRPr="007863DB">
        <w:rPr>
          <w:rFonts w:ascii="Arial Narrow" w:hAnsi="Arial Narrow"/>
        </w:rPr>
        <w:t>ç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shtje</w:t>
      </w:r>
      <w:r w:rsidRPr="007863DB">
        <w:rPr>
          <w:rFonts w:ascii="Arial Narrow" w:hAnsi="Arial Narrow"/>
        </w:rPr>
        <w:t xml:space="preserve"> gjinore, por nuk janë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përpunuara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tregon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sensibilizimin e ul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gjinor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mediumit.</w:t>
      </w:r>
    </w:p>
    <w:p w:rsidR="008B0809" w:rsidRPr="007863DB" w:rsidRDefault="00302562" w:rsidP="00302562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Autore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60 prej materialeve janë 15 gazetare, përderisa 90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krijuara nga 19 gazetar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– dallim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vërehet edhe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nivel ditor, ku numri i materialeve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përpunuara prej meshkujve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gjithmonë pak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 madh se sa materialet e gazetareve.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Gazetaret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informojnë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r: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Politik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/partitë, ekonomik, krizën e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dhe krimin/incidentet, kurse gazetaret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r: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sport, politik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/partit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urbaniz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 dhe 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ndet.</w:t>
      </w:r>
      <w:r w:rsidR="008B0809" w:rsidRPr="007863DB">
        <w:rPr>
          <w:rFonts w:ascii="Arial Narrow" w:hAnsi="Arial Narrow"/>
        </w:rPr>
        <w:t xml:space="preserve"> </w:t>
      </w:r>
    </w:p>
    <w:p w:rsidR="008B0809" w:rsidRPr="007863DB" w:rsidRDefault="00302562" w:rsidP="00302562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Bota e personave, deklaratat 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transmetohen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het prej 148 personave prej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20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femra, kurse 128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tjer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meshkuj.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Bashk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bisedueset autoritetin e tyre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paraqitje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emisionet informative ditore e marrin nga fakti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kryejn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ndonjë funksion ose janë profesionist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ndonjë fush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respektivisht 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het fjal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r: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drejtoresha, z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se, politikane, mjeke, deputete, si dhe prokurore 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rgjithshme publike.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Ata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flasin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temat: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proceset e vendimmarrjes, shëndetit, ambientit jetësor dhe krizës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ve.</w:t>
      </w:r>
      <w:r w:rsidR="008B0809" w:rsidRPr="007863DB">
        <w:rPr>
          <w:rFonts w:ascii="Arial Narrow" w:hAnsi="Arial Narrow"/>
        </w:rPr>
        <w:t xml:space="preserve"> </w:t>
      </w:r>
    </w:p>
    <w:p w:rsidR="008B0809" w:rsidRPr="007863DB" w:rsidRDefault="00302562" w:rsidP="00302562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Karakteristike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medium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fakti 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p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rgjithësi</w:t>
      </w:r>
      <w:r w:rsidRPr="007863DB">
        <w:rPr>
          <w:rFonts w:ascii="Arial Narrow" w:hAnsi="Arial Narrow"/>
        </w:rPr>
        <w:t xml:space="preserve"> shfrytëzon gjuh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verbër gjinore dhe 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prezantimit gojor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bashkëbiseduesve 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telopet</w:t>
      </w:r>
      <w:proofErr w:type="spellEnd"/>
      <w:r w:rsidRPr="007863DB">
        <w:rPr>
          <w:rFonts w:ascii="Arial Narrow" w:hAnsi="Arial Narrow"/>
        </w:rPr>
        <w:t>, respektivisht gazetar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 i prezantojnë profesionet e bashkëbisedueseve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tyre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gjinin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mashkullore gramatikore.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Kjo karakteristik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veçanti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vërehet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materialet ku informohet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zgjedhjen e prokurores publike speciale.</w:t>
      </w:r>
    </w:p>
    <w:p w:rsidR="008B0809" w:rsidRPr="007863DB" w:rsidRDefault="00302562" w:rsidP="00FE3A61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 xml:space="preserve">Gjuha </w:t>
      </w:r>
      <w:proofErr w:type="spellStart"/>
      <w:r w:rsidRPr="007863DB">
        <w:rPr>
          <w:rFonts w:ascii="Arial Narrow" w:hAnsi="Arial Narrow"/>
        </w:rPr>
        <w:t>seksiste</w:t>
      </w:r>
      <w:proofErr w:type="spellEnd"/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lajmet e analizuara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periudh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detektohet me paralajm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rimin e materialit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përzgjedhjen e </w:t>
      </w:r>
      <w:proofErr w:type="spellStart"/>
      <w:r w:rsidRPr="007863DB">
        <w:rPr>
          <w:rFonts w:ascii="Arial Narrow" w:hAnsi="Arial Narrow"/>
        </w:rPr>
        <w:t>Katica</w:t>
      </w:r>
      <w:proofErr w:type="spellEnd"/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Janev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</w:t>
      </w:r>
      <w:proofErr w:type="spellEnd"/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prokurore publike speciale, ku udh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si dhe redaktori i </w:t>
      </w:r>
      <w:r w:rsidRPr="007863DB">
        <w:rPr>
          <w:rFonts w:ascii="Arial Narrow" w:hAnsi="Arial Narrow"/>
        </w:rPr>
        <w:lastRenderedPageBreak/>
        <w:t>lajmeve thotë: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“</w:t>
      </w:r>
      <w:proofErr w:type="spellStart"/>
      <w:r w:rsidRPr="007863DB">
        <w:rPr>
          <w:rFonts w:ascii="Arial Narrow" w:hAnsi="Arial Narrow"/>
        </w:rPr>
        <w:t>Gruevski</w:t>
      </w:r>
      <w:proofErr w:type="spellEnd"/>
      <w:r w:rsidRPr="007863DB">
        <w:rPr>
          <w:rFonts w:ascii="Arial Narrow" w:hAnsi="Arial Narrow"/>
        </w:rPr>
        <w:t xml:space="preserve"> kishte mundësi politike, ligjore bile edhe burrërore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se doni,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ta votoj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prokurorin publik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ti hulumtoj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bisedat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Zaev</w:t>
      </w:r>
      <w:proofErr w:type="spellEnd"/>
      <w:r w:rsidRPr="007863DB">
        <w:rPr>
          <w:rFonts w:ascii="Arial Narrow" w:hAnsi="Arial Narrow"/>
        </w:rPr>
        <w:t xml:space="preserve"> i lëshonte kundër tij dhe </w:t>
      </w:r>
      <w:r w:rsidR="003B487C" w:rsidRPr="007863DB">
        <w:rPr>
          <w:rFonts w:ascii="Arial Narrow" w:hAnsi="Arial Narrow"/>
        </w:rPr>
        <w:t>bashk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pun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torëve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tij, miqve etj”.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ai shpreh cilësi ndaj kryeministrit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</w:t>
      </w:r>
      <w:r w:rsidR="003B487C" w:rsidRPr="007863DB">
        <w:rPr>
          <w:rFonts w:ascii="Arial Narrow" w:hAnsi="Arial Narrow"/>
        </w:rPr>
        <w:t>veçori</w:t>
      </w:r>
      <w:r w:rsidRPr="007863DB">
        <w:rPr>
          <w:rFonts w:ascii="Arial Narrow" w:hAnsi="Arial Narrow"/>
        </w:rPr>
        <w:t xml:space="preserve"> “mashkullore”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paragjykimit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personalitetit, dhe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indirekte sugjeron se kundërshtari i tij politik i posedon cil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kundërta,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rast do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ishin “fem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rore”. </w:t>
      </w:r>
      <w:r w:rsidR="00FE3A61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 xml:space="preserve"> redaktori dhe </w:t>
      </w:r>
      <w:r w:rsidR="003B487C" w:rsidRPr="007863DB">
        <w:rPr>
          <w:rFonts w:ascii="Arial Narrow" w:hAnsi="Arial Narrow"/>
        </w:rPr>
        <w:t>udh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he</w:t>
      </w:r>
      <w:r w:rsidR="003B487C">
        <w:rPr>
          <w:rFonts w:ascii="Arial Narrow" w:hAnsi="Arial Narrow"/>
        </w:rPr>
        <w:t>q</w:t>
      </w:r>
      <w:r w:rsidR="003B487C" w:rsidRPr="007863DB">
        <w:rPr>
          <w:rFonts w:ascii="Arial Narrow" w:hAnsi="Arial Narrow"/>
        </w:rPr>
        <w:t>ësi</w:t>
      </w:r>
      <w:r w:rsidR="00FE3A61" w:rsidRPr="007863DB">
        <w:rPr>
          <w:rFonts w:ascii="Arial Narrow" w:hAnsi="Arial Narrow"/>
        </w:rPr>
        <w:t xml:space="preserve"> i lajmeve vendos role gjinore n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 xml:space="preserve"> mes dy meshkujve, duke treguar se rolet nuk duhet q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 xml:space="preserve"> patjet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 xml:space="preserve"> jen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 xml:space="preserve"> vendosur vet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>m nd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>rmjet gjinive t</w:t>
      </w:r>
      <w:r w:rsidR="00D10CE1">
        <w:rPr>
          <w:rFonts w:ascii="Arial Narrow" w:hAnsi="Arial Narrow"/>
        </w:rPr>
        <w:t>ë</w:t>
      </w:r>
      <w:r w:rsidR="00FE3A61" w:rsidRPr="007863DB">
        <w:rPr>
          <w:rFonts w:ascii="Arial Narrow" w:hAnsi="Arial Narrow"/>
        </w:rPr>
        <w:t xml:space="preserve"> ndryshme.</w:t>
      </w:r>
      <w:r w:rsidRPr="007863DB">
        <w:rPr>
          <w:rFonts w:ascii="Arial Narrow" w:hAnsi="Arial Narrow"/>
        </w:rPr>
        <w:t xml:space="preserve"> </w:t>
      </w:r>
    </w:p>
    <w:p w:rsidR="008B0809" w:rsidRPr="007863DB" w:rsidRDefault="00AC22F0" w:rsidP="00AC22F0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ra prej dy materialeve me përmbajtje gjinore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interesant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shqyrtim edhe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shkak se gazetari duke e përpunuar tem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gjinore tregon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qasje jokorrekte gjinore ndaj barazis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gjinore,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se përjashton grupe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femrave nga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spektri i bashkësive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margjinalizuara.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materialin tjetër paraqitet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qasje afirmative ndaj barazis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gjinore.</w:t>
      </w:r>
      <w:r w:rsidR="008B0809" w:rsidRPr="007863DB">
        <w:rPr>
          <w:rFonts w:ascii="Arial Narrow" w:hAnsi="Arial Narrow"/>
        </w:rPr>
        <w:t xml:space="preserve"> </w:t>
      </w:r>
    </w:p>
    <w:p w:rsidR="008B0809" w:rsidRPr="007863DB" w:rsidRDefault="00D82765" w:rsidP="00AC2162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Materiali i par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ka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 ngjarjen ku promovohet </w:t>
      </w:r>
      <w:proofErr w:type="spellStart"/>
      <w:r w:rsidRPr="007863DB">
        <w:rPr>
          <w:rFonts w:ascii="Arial Narrow" w:hAnsi="Arial Narrow"/>
        </w:rPr>
        <w:t>tvining</w:t>
      </w:r>
      <w:proofErr w:type="spellEnd"/>
      <w:r w:rsidRPr="007863DB">
        <w:rPr>
          <w:rFonts w:ascii="Arial Narrow" w:hAnsi="Arial Narrow"/>
        </w:rPr>
        <w:t xml:space="preserve"> projekti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barazi gjinore pran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Ministris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Pun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dhe Politik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 Sociale, i përkrahur nga Bashkimi Evropian.</w:t>
      </w:r>
      <w:r w:rsidR="008B0809"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="0078290B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78290B" w:rsidRPr="007863DB">
        <w:rPr>
          <w:rFonts w:ascii="Arial Narrow" w:hAnsi="Arial Narrow"/>
        </w:rPr>
        <w:t xml:space="preserve"> interesante q</w:t>
      </w:r>
      <w:r w:rsidR="00D10CE1">
        <w:rPr>
          <w:rFonts w:ascii="Arial Narrow" w:hAnsi="Arial Narrow"/>
        </w:rPr>
        <w:t>ë</w:t>
      </w:r>
      <w:r w:rsidR="0078290B" w:rsidRPr="007863DB">
        <w:rPr>
          <w:rFonts w:ascii="Arial Narrow" w:hAnsi="Arial Narrow"/>
        </w:rPr>
        <w:t xml:space="preserve"> ky material </w:t>
      </w:r>
      <w:r w:rsidR="00D10CE1">
        <w:rPr>
          <w:rFonts w:ascii="Arial Narrow" w:hAnsi="Arial Narrow"/>
        </w:rPr>
        <w:t>ë</w:t>
      </w:r>
      <w:r w:rsidR="0078290B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78290B" w:rsidRPr="007863DB">
        <w:rPr>
          <w:rFonts w:ascii="Arial Narrow" w:hAnsi="Arial Narrow"/>
        </w:rPr>
        <w:t xml:space="preserve"> i përgatitur nga ana e nj</w:t>
      </w:r>
      <w:r w:rsidR="00D10CE1">
        <w:rPr>
          <w:rFonts w:ascii="Arial Narrow" w:hAnsi="Arial Narrow"/>
        </w:rPr>
        <w:t>ë</w:t>
      </w:r>
      <w:r w:rsidR="0078290B" w:rsidRPr="007863DB">
        <w:rPr>
          <w:rFonts w:ascii="Arial Narrow" w:hAnsi="Arial Narrow"/>
        </w:rPr>
        <w:t xml:space="preserve"> gazetari dhe q</w:t>
      </w:r>
      <w:r w:rsidR="00D10CE1">
        <w:rPr>
          <w:rFonts w:ascii="Arial Narrow" w:hAnsi="Arial Narrow"/>
        </w:rPr>
        <w:t>ë</w:t>
      </w:r>
      <w:r w:rsidR="0078290B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78290B" w:rsidRPr="007863DB">
        <w:rPr>
          <w:rFonts w:ascii="Arial Narrow" w:hAnsi="Arial Narrow"/>
        </w:rPr>
        <w:t xml:space="preserve"> gjith</w:t>
      </w:r>
      <w:r w:rsidR="00D10CE1">
        <w:rPr>
          <w:rFonts w:ascii="Arial Narrow" w:hAnsi="Arial Narrow"/>
        </w:rPr>
        <w:t>ë</w:t>
      </w:r>
      <w:r w:rsidR="0078290B" w:rsidRPr="007863DB">
        <w:rPr>
          <w:rFonts w:ascii="Arial Narrow" w:hAnsi="Arial Narrow"/>
        </w:rPr>
        <w:t xml:space="preserve"> bashkëbiseduesit me t</w:t>
      </w:r>
      <w:r w:rsidR="00D10CE1">
        <w:rPr>
          <w:rFonts w:ascii="Arial Narrow" w:hAnsi="Arial Narrow"/>
        </w:rPr>
        <w:t>ë</w:t>
      </w:r>
      <w:r w:rsidR="0078290B" w:rsidRPr="007863DB">
        <w:rPr>
          <w:rFonts w:ascii="Arial Narrow" w:hAnsi="Arial Narrow"/>
        </w:rPr>
        <w:t xml:space="preserve"> janë meshkuj.</w:t>
      </w:r>
      <w:r w:rsidR="008B0809" w:rsidRPr="007863DB">
        <w:rPr>
          <w:rFonts w:ascii="Arial Narrow" w:hAnsi="Arial Narrow"/>
        </w:rPr>
        <w:t xml:space="preserve"> </w:t>
      </w:r>
      <w:r w:rsidR="0078290B" w:rsidRPr="007863DB">
        <w:rPr>
          <w:rFonts w:ascii="Arial Narrow" w:hAnsi="Arial Narrow"/>
        </w:rPr>
        <w:t xml:space="preserve">Femrat si </w:t>
      </w:r>
      <w:r w:rsidR="00507785" w:rsidRPr="007863DB">
        <w:rPr>
          <w:rFonts w:ascii="Arial Narrow" w:hAnsi="Arial Narrow"/>
        </w:rPr>
        <w:t>bashkëbiseduese aspak nuk janë t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p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rfshira</w:t>
      </w:r>
      <w:r w:rsidR="00507785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 xml:space="preserve"> material, edhe pse tematika drejtpërdrejt ka t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>j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 xml:space="preserve"> me avancimin e t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 xml:space="preserve"> drejtave dhe lirive t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 xml:space="preserve"> femrave.</w:t>
      </w:r>
      <w:r w:rsidR="008B0809" w:rsidRPr="007863DB">
        <w:rPr>
          <w:rFonts w:ascii="Arial Narrow" w:hAnsi="Arial Narrow"/>
        </w:rPr>
        <w:t xml:space="preserve"> </w:t>
      </w:r>
      <w:r w:rsidR="00507785" w:rsidRPr="007863DB">
        <w:rPr>
          <w:rFonts w:ascii="Arial Narrow" w:hAnsi="Arial Narrow"/>
        </w:rPr>
        <w:t>Udh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>heq</w:t>
      </w:r>
      <w:r w:rsidR="00D10CE1">
        <w:rPr>
          <w:rFonts w:ascii="Arial Narrow" w:hAnsi="Arial Narrow"/>
        </w:rPr>
        <w:t>ë</w:t>
      </w:r>
      <w:r w:rsidR="00507785" w:rsidRPr="007863DB">
        <w:rPr>
          <w:rFonts w:ascii="Arial Narrow" w:hAnsi="Arial Narrow"/>
        </w:rPr>
        <w:t>s</w:t>
      </w:r>
      <w:r w:rsidR="005201AF" w:rsidRPr="007863DB">
        <w:rPr>
          <w:rFonts w:ascii="Arial Narrow" w:hAnsi="Arial Narrow"/>
        </w:rPr>
        <w:t>i</w:t>
      </w:r>
      <w:r w:rsidR="00507785" w:rsidRPr="007863DB">
        <w:rPr>
          <w:rFonts w:ascii="Arial Narrow" w:hAnsi="Arial Narrow"/>
        </w:rPr>
        <w:t xml:space="preserve"> si dhe </w:t>
      </w:r>
      <w:r w:rsidR="005201AF" w:rsidRPr="007863DB">
        <w:rPr>
          <w:rFonts w:ascii="Arial Narrow" w:hAnsi="Arial Narrow"/>
        </w:rPr>
        <w:t>bashkëbiseduesit n</w:t>
      </w:r>
      <w:r w:rsidR="00D10CE1">
        <w:rPr>
          <w:rFonts w:ascii="Arial Narrow" w:hAnsi="Arial Narrow"/>
        </w:rPr>
        <w:t>ë</w:t>
      </w:r>
      <w:r w:rsidR="005201AF" w:rsidRPr="007863DB">
        <w:rPr>
          <w:rFonts w:ascii="Arial Narrow" w:hAnsi="Arial Narrow"/>
        </w:rPr>
        <w:t xml:space="preserve"> material shfryt</w:t>
      </w:r>
      <w:r w:rsidR="00D10CE1">
        <w:rPr>
          <w:rFonts w:ascii="Arial Narrow" w:hAnsi="Arial Narrow"/>
        </w:rPr>
        <w:t>ë</w:t>
      </w:r>
      <w:r w:rsidR="005201AF" w:rsidRPr="007863DB">
        <w:rPr>
          <w:rFonts w:ascii="Arial Narrow" w:hAnsi="Arial Narrow"/>
        </w:rPr>
        <w:t>zojn</w:t>
      </w:r>
      <w:r w:rsidR="00D10CE1">
        <w:rPr>
          <w:rFonts w:ascii="Arial Narrow" w:hAnsi="Arial Narrow"/>
        </w:rPr>
        <w:t>ë</w:t>
      </w:r>
      <w:r w:rsidR="005201AF" w:rsidRPr="007863DB">
        <w:rPr>
          <w:rFonts w:ascii="Arial Narrow" w:hAnsi="Arial Narrow"/>
        </w:rPr>
        <w:t xml:space="preserve"> gjuh</w:t>
      </w:r>
      <w:r w:rsidR="00D10CE1">
        <w:rPr>
          <w:rFonts w:ascii="Arial Narrow" w:hAnsi="Arial Narrow"/>
        </w:rPr>
        <w:t>ë</w:t>
      </w:r>
      <w:r w:rsidR="005201AF" w:rsidRPr="007863DB">
        <w:rPr>
          <w:rFonts w:ascii="Arial Narrow" w:hAnsi="Arial Narrow"/>
        </w:rPr>
        <w:t xml:space="preserve"> </w:t>
      </w:r>
      <w:proofErr w:type="spellStart"/>
      <w:r w:rsidR="005201AF" w:rsidRPr="007863DB">
        <w:rPr>
          <w:rFonts w:ascii="Arial Narrow" w:hAnsi="Arial Narrow"/>
        </w:rPr>
        <w:t>senzibilizuese</w:t>
      </w:r>
      <w:proofErr w:type="spellEnd"/>
      <w:r w:rsidR="005201AF" w:rsidRPr="007863DB">
        <w:rPr>
          <w:rFonts w:ascii="Arial Narrow" w:hAnsi="Arial Narrow"/>
        </w:rPr>
        <w:t xml:space="preserve"> gjinore.</w:t>
      </w:r>
      <w:r w:rsidR="008B0809" w:rsidRPr="007863DB">
        <w:rPr>
          <w:rFonts w:ascii="Arial Narrow" w:hAnsi="Arial Narrow"/>
        </w:rPr>
        <w:t xml:space="preserve"> </w:t>
      </w:r>
      <w:r w:rsidR="00AC2162" w:rsidRPr="007863DB">
        <w:rPr>
          <w:rFonts w:ascii="Arial Narrow" w:hAnsi="Arial Narrow"/>
        </w:rPr>
        <w:t>Ata n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fjalimet e tyre e pranojnë pabarazinë gjinore q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ekziston n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shoqëri dhe flasin p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>r përpjekjet q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ndërmerren dhe q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edhe m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tutje do t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ndërmerren n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zgjidhjen e pabarazis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>. N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deklaratat e tyre, ambasador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>t e BE-s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</w:t>
      </w:r>
      <w:proofErr w:type="spellStart"/>
      <w:r w:rsidR="00AC2162" w:rsidRPr="007863DB">
        <w:rPr>
          <w:rFonts w:ascii="Arial Narrow" w:hAnsi="Arial Narrow"/>
        </w:rPr>
        <w:t>Aivo</w:t>
      </w:r>
      <w:proofErr w:type="spellEnd"/>
      <w:r w:rsidR="00AC2162" w:rsidRPr="007863DB">
        <w:rPr>
          <w:rFonts w:ascii="Arial Narrow" w:hAnsi="Arial Narrow"/>
        </w:rPr>
        <w:t xml:space="preserve"> </w:t>
      </w:r>
      <w:proofErr w:type="spellStart"/>
      <w:r w:rsidR="00AC2162" w:rsidRPr="007863DB">
        <w:rPr>
          <w:rFonts w:ascii="Arial Narrow" w:hAnsi="Arial Narrow"/>
        </w:rPr>
        <w:t>Orav</w:t>
      </w:r>
      <w:proofErr w:type="spellEnd"/>
      <w:r w:rsidR="00AC2162" w:rsidRPr="007863DB">
        <w:rPr>
          <w:rFonts w:ascii="Arial Narrow" w:hAnsi="Arial Narrow"/>
        </w:rPr>
        <w:t xml:space="preserve"> dhe i Britanis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madhe – </w:t>
      </w:r>
      <w:proofErr w:type="spellStart"/>
      <w:r w:rsidR="00AC2162" w:rsidRPr="007863DB">
        <w:rPr>
          <w:rFonts w:ascii="Arial Narrow" w:hAnsi="Arial Narrow"/>
        </w:rPr>
        <w:t>Çarls</w:t>
      </w:r>
      <w:proofErr w:type="spellEnd"/>
      <w:r w:rsidR="00AC2162" w:rsidRPr="007863DB">
        <w:rPr>
          <w:rFonts w:ascii="Arial Narrow" w:hAnsi="Arial Narrow"/>
        </w:rPr>
        <w:t xml:space="preserve"> Beret kan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qa</w:t>
      </w:r>
      <w:r w:rsidR="003B487C">
        <w:rPr>
          <w:rFonts w:ascii="Arial Narrow" w:hAnsi="Arial Narrow"/>
        </w:rPr>
        <w:t>s</w:t>
      </w:r>
      <w:r w:rsidR="00AC2162" w:rsidRPr="007863DB">
        <w:rPr>
          <w:rFonts w:ascii="Arial Narrow" w:hAnsi="Arial Narrow"/>
        </w:rPr>
        <w:t xml:space="preserve">je </w:t>
      </w:r>
      <w:r w:rsidR="003B487C" w:rsidRPr="007863DB">
        <w:rPr>
          <w:rFonts w:ascii="Arial Narrow" w:hAnsi="Arial Narrow"/>
        </w:rPr>
        <w:t>prognozues</w:t>
      </w:r>
      <w:r w:rsidR="00AC2162" w:rsidRPr="007863DB">
        <w:rPr>
          <w:rFonts w:ascii="Arial Narrow" w:hAnsi="Arial Narrow"/>
        </w:rPr>
        <w:t xml:space="preserve"> ndaj rezultateve t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projekti</w:t>
      </w:r>
      <w:r w:rsidR="00AC2162" w:rsidRPr="007863DB">
        <w:rPr>
          <w:rFonts w:ascii="Arial Narrow" w:hAnsi="Arial Narrow"/>
        </w:rPr>
        <w:t>, ku vler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>sojn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se do t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vepronin n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zgjidhjen e gjendjes me diskriminimin e grave n</w:t>
      </w:r>
      <w:r w:rsidR="00D10CE1">
        <w:rPr>
          <w:rFonts w:ascii="Arial Narrow" w:hAnsi="Arial Narrow"/>
        </w:rPr>
        <w:t>ë</w:t>
      </w:r>
      <w:r w:rsidR="00AC2162" w:rsidRPr="007863DB">
        <w:rPr>
          <w:rFonts w:ascii="Arial Narrow" w:hAnsi="Arial Narrow"/>
        </w:rPr>
        <w:t xml:space="preserve"> Maqedoni. </w:t>
      </w:r>
    </w:p>
    <w:p w:rsidR="008B0809" w:rsidRPr="007863DB" w:rsidRDefault="00AC2162" w:rsidP="005D5812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 me tipare gjinore, udh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 shfryt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zon gjuh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cila gjoja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afirmative ndaj barazis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gjinore, por realisht, ai përdor qasje përjashtuese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hyrje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materialit.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ai e potencon diskriminimi vetëm ndaj grave me popullsi rome dhe shqiptare duke th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: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“Grat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shqiptare dhe rome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Maqedoni ende ballafaqohen me barriera dhe paragjykime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nuk ju lejojnë arsimim dhe punësim adekuat...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mjediset shqiptare dhe rome ballafaqohen me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trajtim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keq dhe diskriminues, alarmon Delegacioni i Bashkimit Evropian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Maqedoni.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Familjet nuk ju lejojnë grave shqiptare dhe rome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punësohen, ndërsa tradita ua rr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zon dinjitetin dhe i urdh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ron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jen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nënshtruara ndaj </w:t>
      </w:r>
      <w:r w:rsidR="003B487C" w:rsidRPr="007863DB">
        <w:rPr>
          <w:rFonts w:ascii="Arial Narrow" w:hAnsi="Arial Narrow"/>
        </w:rPr>
        <w:t>bashkëshor</w:t>
      </w:r>
      <w:r w:rsidR="003B487C">
        <w:rPr>
          <w:rFonts w:ascii="Arial Narrow" w:hAnsi="Arial Narrow"/>
        </w:rPr>
        <w:t>t</w:t>
      </w:r>
      <w:r w:rsidR="003B487C" w:rsidRPr="007863DB">
        <w:rPr>
          <w:rFonts w:ascii="Arial Narrow" w:hAnsi="Arial Narrow"/>
        </w:rPr>
        <w:t>ëve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tyre”.</w:t>
      </w:r>
      <w:r w:rsidR="00F90C71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fakt, autori i materialit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diskrete tregon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qasje jo </w:t>
      </w:r>
      <w:proofErr w:type="spellStart"/>
      <w:r w:rsidRPr="007863DB">
        <w:rPr>
          <w:rFonts w:ascii="Arial Narrow" w:hAnsi="Arial Narrow"/>
        </w:rPr>
        <w:t>senzitive</w:t>
      </w:r>
      <w:proofErr w:type="spellEnd"/>
      <w:r w:rsidRPr="007863DB">
        <w:rPr>
          <w:rFonts w:ascii="Arial Narrow" w:hAnsi="Arial Narrow"/>
        </w:rPr>
        <w:t xml:space="preserve"> gjinore ndaj temës,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materialin ku flitet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mos</w:t>
      </w:r>
      <w:r w:rsidR="003B487C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diskriminim dhe luft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kund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</w:t>
      </w:r>
      <w:r w:rsidR="005D5812" w:rsidRPr="007863DB">
        <w:rPr>
          <w:rFonts w:ascii="Arial Narrow" w:hAnsi="Arial Narrow"/>
        </w:rPr>
        <w:t>përjashtimit shoqëror t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 xml:space="preserve"> grave, ai e b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 xml:space="preserve"> pikërisht k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>- duke theksuar vetëm grat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 xml:space="preserve"> e popullsis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 xml:space="preserve"> rome dhe shqiptare, ai i anashkalon grupet e tjera t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 xml:space="preserve"> margjinalizuara, si dhe grat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 xml:space="preserve"> Maqedoni n</w:t>
      </w:r>
      <w:r w:rsidR="00D10CE1">
        <w:rPr>
          <w:rFonts w:ascii="Arial Narrow" w:hAnsi="Arial Narrow"/>
        </w:rPr>
        <w:t>ë</w:t>
      </w:r>
      <w:r w:rsidR="005D5812" w:rsidRPr="007863DB">
        <w:rPr>
          <w:rFonts w:ascii="Arial Narrow" w:hAnsi="Arial Narrow"/>
        </w:rPr>
        <w:t xml:space="preserve"> </w:t>
      </w:r>
      <w:r w:rsidR="003B487C" w:rsidRPr="007863DB">
        <w:rPr>
          <w:rFonts w:ascii="Arial Narrow" w:hAnsi="Arial Narrow"/>
        </w:rPr>
        <w:t>p</w:t>
      </w:r>
      <w:r w:rsidR="003B487C">
        <w:rPr>
          <w:rFonts w:ascii="Arial Narrow" w:hAnsi="Arial Narrow"/>
        </w:rPr>
        <w:t>ë</w:t>
      </w:r>
      <w:r w:rsidR="003B487C" w:rsidRPr="007863DB">
        <w:rPr>
          <w:rFonts w:ascii="Arial Narrow" w:hAnsi="Arial Narrow"/>
        </w:rPr>
        <w:t>rgjithësi</w:t>
      </w:r>
      <w:r w:rsidR="005D5812" w:rsidRPr="007863DB">
        <w:rPr>
          <w:rFonts w:ascii="Arial Narrow" w:hAnsi="Arial Narrow"/>
        </w:rPr>
        <w:t>.</w:t>
      </w:r>
      <w:r w:rsidR="008B0809" w:rsidRPr="007863DB">
        <w:rPr>
          <w:rFonts w:ascii="Arial Narrow" w:hAnsi="Arial Narrow"/>
        </w:rPr>
        <w:t xml:space="preserve"> </w:t>
      </w:r>
    </w:p>
    <w:p w:rsidR="008B0809" w:rsidRPr="007863DB" w:rsidRDefault="00151237" w:rsidP="00F820E1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Materiali i dyt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 </w:t>
      </w:r>
      <w:r w:rsidR="00F820E1" w:rsidRPr="007863DB">
        <w:rPr>
          <w:rFonts w:ascii="Arial Narrow" w:hAnsi="Arial Narrow"/>
        </w:rPr>
        <w:t>përmbajtje gjinore e lajmeve 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</w:t>
      </w:r>
      <w:proofErr w:type="spellStart"/>
      <w:r w:rsidR="00F820E1" w:rsidRPr="007863DB">
        <w:rPr>
          <w:rFonts w:ascii="Arial Narrow" w:hAnsi="Arial Narrow"/>
        </w:rPr>
        <w:t>Sitelit</w:t>
      </w:r>
      <w:proofErr w:type="spellEnd"/>
      <w:r w:rsidR="00F820E1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emetuara n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periudhën e analizuar 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material i cili e transmeton fjalimin e kryeministrit </w:t>
      </w:r>
      <w:proofErr w:type="spellStart"/>
      <w:r w:rsidR="00F820E1" w:rsidRPr="007863DB">
        <w:rPr>
          <w:rFonts w:ascii="Arial Narrow" w:hAnsi="Arial Narrow"/>
        </w:rPr>
        <w:t>Nikolla</w:t>
      </w:r>
      <w:proofErr w:type="spellEnd"/>
      <w:r w:rsidR="00F820E1" w:rsidRPr="007863DB">
        <w:rPr>
          <w:rFonts w:ascii="Arial Narrow" w:hAnsi="Arial Narrow"/>
        </w:rPr>
        <w:t xml:space="preserve"> </w:t>
      </w:r>
      <w:proofErr w:type="spellStart"/>
      <w:r w:rsidR="00F820E1" w:rsidRPr="007863DB">
        <w:rPr>
          <w:rFonts w:ascii="Arial Narrow" w:hAnsi="Arial Narrow"/>
        </w:rPr>
        <w:t>Gruevski</w:t>
      </w:r>
      <w:proofErr w:type="spellEnd"/>
      <w:r w:rsidR="00F820E1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Samitin e Organizat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>s s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Kombeve 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Bashkuara p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>r zhvillim 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>ndruesh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>m, n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cilin autori dhe kryeministri përdorin nj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gjuh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e cila 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</w:t>
      </w:r>
      <w:proofErr w:type="spellStart"/>
      <w:r w:rsidR="00F820E1" w:rsidRPr="007863DB">
        <w:rPr>
          <w:rFonts w:ascii="Arial Narrow" w:hAnsi="Arial Narrow"/>
        </w:rPr>
        <w:t>afirmuese</w:t>
      </w:r>
      <w:proofErr w:type="spellEnd"/>
      <w:r w:rsidR="00F820E1" w:rsidRPr="007863DB">
        <w:rPr>
          <w:rFonts w:ascii="Arial Narrow" w:hAnsi="Arial Narrow"/>
        </w:rPr>
        <w:t xml:space="preserve"> ndaj barazis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gjinore dhe promovojnë përpjekje p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r barazi gjinore. </w:t>
      </w:r>
      <w:r w:rsidR="008B0809" w:rsidRPr="007863DB">
        <w:rPr>
          <w:rFonts w:ascii="Arial Narrow" w:hAnsi="Arial Narrow"/>
        </w:rPr>
        <w:t xml:space="preserve"> </w:t>
      </w:r>
      <w:r w:rsidR="00F820E1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at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material transmetohet deklarata e kryeministrit se pa përpunim 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>tejsh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>m, respektivisht hulumtime n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lidhje me gjendjen reale t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barazis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gjinore n</w:t>
      </w:r>
      <w:r w:rsidR="00D10CE1">
        <w:rPr>
          <w:rFonts w:ascii="Arial Narrow" w:hAnsi="Arial Narrow"/>
        </w:rPr>
        <w:t>ë</w:t>
      </w:r>
      <w:r w:rsidR="00F820E1" w:rsidRPr="007863DB">
        <w:rPr>
          <w:rFonts w:ascii="Arial Narrow" w:hAnsi="Arial Narrow"/>
        </w:rPr>
        <w:t xml:space="preserve"> vend.</w:t>
      </w:r>
    </w:p>
    <w:p w:rsidR="00E31A42" w:rsidRPr="007863DB" w:rsidRDefault="00F820E1" w:rsidP="00792E45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pjes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madhe e materialeve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ekzemplarit i kushtohen informimit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zgjedhjen e prokurores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rgjithshme speciale, dhe karakterizohen me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fjalor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verb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gjinor ku funksioni prezantohet dhe shkruhet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gjinin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mashkullore gramatikore, </w:t>
      </w:r>
      <w:r w:rsidR="00792E45" w:rsidRPr="007863DB">
        <w:rPr>
          <w:rFonts w:ascii="Arial Narrow" w:hAnsi="Arial Narrow"/>
        </w:rPr>
        <w:t>ndërsa nj</w:t>
      </w:r>
      <w:r w:rsidR="00D10CE1">
        <w:rPr>
          <w:rFonts w:ascii="Arial Narrow" w:hAnsi="Arial Narrow"/>
        </w:rPr>
        <w:t>ë</w:t>
      </w:r>
      <w:r w:rsidR="00792E45" w:rsidRPr="007863DB">
        <w:rPr>
          <w:rFonts w:ascii="Arial Narrow" w:hAnsi="Arial Narrow"/>
        </w:rPr>
        <w:t>her</w:t>
      </w:r>
      <w:r w:rsidR="00D10CE1">
        <w:rPr>
          <w:rFonts w:ascii="Arial Narrow" w:hAnsi="Arial Narrow"/>
        </w:rPr>
        <w:t>ë</w:t>
      </w:r>
      <w:r w:rsidR="00792E45" w:rsidRPr="007863DB">
        <w:rPr>
          <w:rFonts w:ascii="Arial Narrow" w:hAnsi="Arial Narrow"/>
        </w:rPr>
        <w:t xml:space="preserve"> saktësohet edhe prejardhja e saj.</w:t>
      </w:r>
    </w:p>
    <w:p w:rsidR="008B0809" w:rsidRPr="007863DB" w:rsidRDefault="00792E45" w:rsidP="002174FE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medium,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tre materiale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sip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rfaq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sore janë përpunuar tema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lidhje me shëndetin riprodhues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femrës dhe demografin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, por nuk vërehet prezenca e bashkëbisedueseve.</w:t>
      </w:r>
      <w:r w:rsidR="00E31A42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Femra dhe qëndrimi i saj nuk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marr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parasysh, edhe pse </w:t>
      </w:r>
      <w:r w:rsidRPr="007863DB">
        <w:rPr>
          <w:rFonts w:ascii="Arial Narrow" w:hAnsi="Arial Narrow"/>
        </w:rPr>
        <w:lastRenderedPageBreak/>
        <w:t>pikërisht mendimi i saj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këtyre temave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 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nd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 esenciale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kualitetin jo vetëm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habitatit</w:t>
      </w:r>
      <w:proofErr w:type="spellEnd"/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saj personal por edhe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jetes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 shoq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rore.</w:t>
      </w:r>
    </w:p>
    <w:p w:rsidR="008B0809" w:rsidRPr="007863DB" w:rsidRDefault="002174FE" w:rsidP="002174FE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seri materialesh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krizën e refugjat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edhe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TV </w:t>
      </w:r>
      <w:proofErr w:type="spellStart"/>
      <w:r w:rsidRPr="007863DB">
        <w:rPr>
          <w:rFonts w:ascii="Arial Narrow" w:hAnsi="Arial Narrow"/>
        </w:rPr>
        <w:t>Sitel</w:t>
      </w:r>
      <w:proofErr w:type="spellEnd"/>
      <w:r w:rsidRPr="007863DB">
        <w:rPr>
          <w:rFonts w:ascii="Arial Narrow" w:hAnsi="Arial Narrow"/>
        </w:rPr>
        <w:t xml:space="preserve"> i ka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njëjtat karakteristika sikurse edhe televizionet tjera - nuk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rmendet </w:t>
      </w:r>
      <w:r w:rsidR="003B487C" w:rsidRPr="007863DB">
        <w:rPr>
          <w:rFonts w:ascii="Arial Narrow" w:hAnsi="Arial Narrow"/>
        </w:rPr>
        <w:t>pjesëmarrja</w:t>
      </w:r>
      <w:r w:rsidRPr="007863DB">
        <w:rPr>
          <w:rFonts w:ascii="Arial Narrow" w:hAnsi="Arial Narrow"/>
        </w:rPr>
        <w:t xml:space="preserve"> e grave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to migrime, shum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rrall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rehet prania e tyre fizike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incizimet nga terreni, si dhe as nuk parashtrohet pyetja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se frika nga tregtia me njer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z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</w:t>
      </w:r>
      <w:r w:rsidR="003B487C" w:rsidRPr="007863DB">
        <w:rPr>
          <w:rFonts w:ascii="Arial Narrow" w:hAnsi="Arial Narrow"/>
        </w:rPr>
        <w:t>praktikon</w:t>
      </w:r>
      <w:r w:rsidRPr="007863DB">
        <w:rPr>
          <w:rFonts w:ascii="Arial Narrow" w:hAnsi="Arial Narrow"/>
        </w:rPr>
        <w:t xml:space="preserve"> Shteti Islamik,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prej arsyet e largimit nga vendet e tyre.</w:t>
      </w:r>
    </w:p>
    <w:p w:rsidR="008B0809" w:rsidRPr="007863DB" w:rsidRDefault="002174FE" w:rsidP="002174FE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Kur informohet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problemet, qëndrimet dhe politikat lokale, 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mungojn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drejtim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qëndrimeve dhe problemeve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tyre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rmes (mos)praninë fizike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grupin e njerëzve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ato incizime. </w:t>
      </w:r>
    </w:p>
    <w:p w:rsidR="008B0809" w:rsidRPr="007863DB" w:rsidRDefault="00C063AA" w:rsidP="0097313E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lajmet e analizuara </w:t>
      </w:r>
      <w:r w:rsidR="0097313E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televizionit </w:t>
      </w:r>
      <w:proofErr w:type="spellStart"/>
      <w:r w:rsidR="0097313E" w:rsidRPr="007863DB">
        <w:rPr>
          <w:rFonts w:ascii="Arial Narrow" w:hAnsi="Arial Narrow"/>
        </w:rPr>
        <w:t>Sitel</w:t>
      </w:r>
      <w:proofErr w:type="spellEnd"/>
      <w:r w:rsidR="0097313E" w:rsidRPr="007863DB">
        <w:rPr>
          <w:rFonts w:ascii="Arial Narrow" w:hAnsi="Arial Narrow"/>
        </w:rPr>
        <w:t xml:space="preserve"> raportohet p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r tre incidente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cilat janë viktima femrat, përderisa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rast ajo 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e prezantuar si kryerëse e veprës penale.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material flitet p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r gruan q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ka qen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e shkelur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gar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automobilistike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Spanj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, ku gjat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num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rimit 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viktimave potencohen 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dh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nat se mes tyre ka edhe fem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r.</w:t>
      </w:r>
      <w:r w:rsidR="008B0809" w:rsidRPr="007863DB">
        <w:rPr>
          <w:rFonts w:ascii="Arial Narrow" w:hAnsi="Arial Narrow"/>
        </w:rPr>
        <w:t xml:space="preserve"> </w:t>
      </w:r>
      <w:r w:rsidR="0097313E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materialin tjetër, flitet p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r vrasje 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trefisht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</w:t>
      </w:r>
      <w:proofErr w:type="spellStart"/>
      <w:r w:rsidR="0097313E" w:rsidRPr="007863DB">
        <w:rPr>
          <w:rFonts w:ascii="Arial Narrow" w:hAnsi="Arial Narrow"/>
        </w:rPr>
        <w:t>Kavadar</w:t>
      </w:r>
      <w:proofErr w:type="spellEnd"/>
      <w:r w:rsidR="0097313E" w:rsidRPr="007863DB">
        <w:rPr>
          <w:rFonts w:ascii="Arial Narrow" w:hAnsi="Arial Narrow"/>
        </w:rPr>
        <w:t xml:space="preserve"> ku burri ka vrar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prindërit dhe motrën e gruas s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tij.</w:t>
      </w:r>
      <w:r w:rsidR="008B0809" w:rsidRPr="007863DB">
        <w:rPr>
          <w:rFonts w:ascii="Arial Narrow" w:hAnsi="Arial Narrow"/>
        </w:rPr>
        <w:t xml:space="preserve"> </w:t>
      </w:r>
      <w:r w:rsidR="0097313E" w:rsidRPr="007863DB">
        <w:rPr>
          <w:rFonts w:ascii="Arial Narrow" w:hAnsi="Arial Narrow"/>
        </w:rPr>
        <w:t>Edhe pse b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het fjal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r dhun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familjare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n dy prej viktimave jan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femra, materialit nuk i 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dh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perspektiv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gjinore.</w:t>
      </w:r>
      <w:r w:rsidR="003B487C">
        <w:rPr>
          <w:rFonts w:ascii="Arial Narrow" w:hAnsi="Arial Narrow"/>
        </w:rPr>
        <w:t xml:space="preserve"> </w:t>
      </w:r>
      <w:r w:rsidR="0097313E" w:rsidRPr="007863DB">
        <w:rPr>
          <w:rFonts w:ascii="Arial Narrow" w:hAnsi="Arial Narrow"/>
        </w:rPr>
        <w:t>1</w:t>
      </w:r>
      <w:r w:rsidR="008B0809" w:rsidRPr="007863DB">
        <w:rPr>
          <w:rFonts w:ascii="Arial Narrow" w:hAnsi="Arial Narrow"/>
        </w:rPr>
        <w:t xml:space="preserve"> </w:t>
      </w:r>
      <w:r w:rsidR="0097313E" w:rsidRPr="007863DB">
        <w:rPr>
          <w:rFonts w:ascii="Arial Narrow" w:hAnsi="Arial Narrow"/>
        </w:rPr>
        <w:t>Materiali i tret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informon p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r femrën e cila 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shkelur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koh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n kur ka qen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vendkalim p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r k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mb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sor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Shkup.</w:t>
      </w:r>
      <w:r w:rsidR="00665C53" w:rsidRPr="007863DB">
        <w:rPr>
          <w:rFonts w:ascii="Arial Narrow" w:hAnsi="Arial Narrow"/>
        </w:rPr>
        <w:t xml:space="preserve"> </w:t>
      </w:r>
      <w:r w:rsidR="0097313E" w:rsidRPr="007863DB">
        <w:rPr>
          <w:rFonts w:ascii="Arial Narrow" w:hAnsi="Arial Narrow"/>
        </w:rPr>
        <w:t xml:space="preserve">Materiali ku femra 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kryerëse e veprës penale ka 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j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me rastin e dados s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dhunshme, dhe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debatohet se n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>se incizimet ku shihet dhuna mund t</w:t>
      </w:r>
      <w:r w:rsidR="00D10CE1">
        <w:rPr>
          <w:rFonts w:ascii="Arial Narrow" w:hAnsi="Arial Narrow"/>
        </w:rPr>
        <w:t>ë</w:t>
      </w:r>
      <w:r w:rsidR="0097313E" w:rsidRPr="007863DB">
        <w:rPr>
          <w:rFonts w:ascii="Arial Narrow" w:hAnsi="Arial Narrow"/>
        </w:rPr>
        <w:t xml:space="preserve"> shfrytëzohen si argumente para gjykatës.</w:t>
      </w:r>
      <w:r w:rsidR="008B0809" w:rsidRPr="007863DB">
        <w:rPr>
          <w:rFonts w:ascii="Arial Narrow" w:hAnsi="Arial Narrow"/>
        </w:rPr>
        <w:t xml:space="preserve"> </w:t>
      </w:r>
    </w:p>
    <w:p w:rsidR="00EE5F8B" w:rsidRPr="007863DB" w:rsidRDefault="0097313E" w:rsidP="0097313E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Lajmet e sportit karakterizohen me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munges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totale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sukseseve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fermave dhe ekipeve sportive femërore.</w:t>
      </w:r>
      <w:r w:rsidR="008B0809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vetëm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rast tregohet suksesi sportiv i femrës, pr</w:t>
      </w:r>
      <w:r w:rsidR="003B487C">
        <w:rPr>
          <w:rFonts w:ascii="Arial Narrow" w:hAnsi="Arial Narrow"/>
        </w:rPr>
        <w:t>e</w:t>
      </w:r>
      <w:r w:rsidRPr="007863DB">
        <w:rPr>
          <w:rFonts w:ascii="Arial Narrow" w:hAnsi="Arial Narrow"/>
        </w:rPr>
        <w:t>j ku mund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konkludohet</w:t>
      </w:r>
      <w:proofErr w:type="spellEnd"/>
      <w:r w:rsidRPr="007863DB">
        <w:rPr>
          <w:rFonts w:ascii="Arial Narrow" w:hAnsi="Arial Narrow"/>
        </w:rPr>
        <w:t xml:space="preserve"> se edhe sikur deri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tani, sporti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mediume mbetet nj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fush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kushtuar meshkujve.</w:t>
      </w:r>
    </w:p>
    <w:p w:rsidR="00BF734A" w:rsidRPr="007863DB" w:rsidRDefault="0097313E" w:rsidP="0097313E">
      <w:pPr>
        <w:shd w:val="clear" w:color="auto" w:fill="F2EFF5"/>
        <w:spacing w:after="120" w:line="280" w:lineRule="auto"/>
        <w:ind w:firstLine="720"/>
        <w:jc w:val="right"/>
        <w:rPr>
          <w:rFonts w:ascii="Arial Narrow" w:hAnsi="Arial Narrow"/>
          <w:b/>
          <w:color w:val="403152" w:themeColor="accent4" w:themeShade="80"/>
        </w:rPr>
      </w:pPr>
      <w:proofErr w:type="spellStart"/>
      <w:r w:rsidRPr="007863DB">
        <w:rPr>
          <w:rFonts w:ascii="Arial Narrow" w:hAnsi="Arial Narrow"/>
          <w:b/>
          <w:color w:val="403152" w:themeColor="accent4" w:themeShade="80"/>
        </w:rPr>
        <w:t>Telma</w:t>
      </w:r>
      <w:proofErr w:type="spellEnd"/>
    </w:p>
    <w:p w:rsidR="00641365" w:rsidRPr="007863DB" w:rsidRDefault="00641365" w:rsidP="005A711B">
      <w:pPr>
        <w:spacing w:after="120"/>
        <w:jc w:val="both"/>
        <w:rPr>
          <w:rFonts w:ascii="Arial Narrow" w:eastAsia="Arial" w:hAnsi="Arial Narrow"/>
          <w:b/>
          <w:bCs/>
          <w:i/>
          <w:iCs/>
          <w:color w:val="000000"/>
        </w:rPr>
      </w:pPr>
    </w:p>
    <w:p w:rsidR="00641365" w:rsidRPr="007863DB" w:rsidRDefault="00641365" w:rsidP="0097313E">
      <w:pPr>
        <w:spacing w:after="120" w:line="280" w:lineRule="auto"/>
        <w:jc w:val="both"/>
        <w:rPr>
          <w:rFonts w:ascii="Arial Narrow" w:hAnsi="Arial Narrow"/>
        </w:rPr>
      </w:pPr>
      <w:r w:rsidRPr="007863DB">
        <w:rPr>
          <w:rFonts w:ascii="Arial Narrow" w:eastAsia="Arial" w:hAnsi="Arial Narrow"/>
          <w:b/>
          <w:bCs/>
          <w:iCs/>
          <w:color w:val="000000"/>
        </w:rPr>
        <w:tab/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Nga </w:t>
      </w:r>
      <w:r w:rsidR="003B487C" w:rsidRPr="007863DB">
        <w:rPr>
          <w:rFonts w:ascii="Arial Narrow" w:eastAsia="Arial" w:hAnsi="Arial Narrow"/>
          <w:bCs/>
          <w:iCs/>
          <w:color w:val="000000"/>
        </w:rPr>
        <w:t>gjithse</w:t>
      </w:r>
      <w:r w:rsidR="003B487C">
        <w:rPr>
          <w:rFonts w:ascii="Arial Narrow" w:eastAsia="Arial" w:hAnsi="Arial Narrow"/>
          <w:bCs/>
          <w:iCs/>
          <w:color w:val="000000"/>
        </w:rPr>
        <w:t>j</w:t>
      </w:r>
      <w:r w:rsidR="003B487C" w:rsidRPr="007863DB">
        <w:rPr>
          <w:rFonts w:ascii="Arial Narrow" w:eastAsia="Arial" w:hAnsi="Arial Narrow"/>
          <w:bCs/>
          <w:iCs/>
          <w:color w:val="000000"/>
        </w:rPr>
        <w:t>të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153 </w:t>
      </w:r>
      <w:r w:rsidR="0097313E" w:rsidRPr="007863DB">
        <w:rPr>
          <w:rFonts w:ascii="Arial Narrow" w:eastAsia="Arial" w:hAnsi="Arial Narrow"/>
          <w:bCs/>
          <w:iCs/>
          <w:color w:val="000000"/>
        </w:rPr>
        <w:lastRenderedPageBreak/>
        <w:t>materiale n</w:t>
      </w:r>
      <w:r w:rsidR="00D10CE1">
        <w:rPr>
          <w:rFonts w:ascii="Arial Narrow" w:eastAsia="Arial" w:hAnsi="Arial Narrow"/>
          <w:bCs/>
          <w:iCs/>
          <w:color w:val="000000"/>
        </w:rPr>
        <w:t>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TV </w:t>
      </w:r>
      <w:proofErr w:type="spellStart"/>
      <w:r w:rsidR="0097313E" w:rsidRPr="007863DB">
        <w:rPr>
          <w:rFonts w:ascii="Arial Narrow" w:eastAsia="Arial" w:hAnsi="Arial Narrow"/>
          <w:bCs/>
          <w:iCs/>
          <w:color w:val="000000"/>
        </w:rPr>
        <w:t>Telma</w:t>
      </w:r>
      <w:proofErr w:type="spellEnd"/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n</w:t>
      </w:r>
      <w:r w:rsidR="00D10CE1">
        <w:rPr>
          <w:rFonts w:ascii="Arial Narrow" w:eastAsia="Arial" w:hAnsi="Arial Narrow"/>
          <w:bCs/>
          <w:iCs/>
          <w:color w:val="000000"/>
        </w:rPr>
        <w:t>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</w:t>
      </w:r>
      <w:r w:rsidR="0097313E" w:rsidRPr="007863DB">
        <w:rPr>
          <w:rFonts w:ascii="Arial Narrow" w:eastAsia="Arial" w:hAnsi="Arial Narrow"/>
          <w:bCs/>
          <w:i/>
          <w:iCs/>
          <w:color w:val="000000"/>
        </w:rPr>
        <w:t xml:space="preserve">Lajmet </w:t>
      </w:r>
      <w:r w:rsidR="0097313E" w:rsidRPr="007863DB">
        <w:rPr>
          <w:rFonts w:ascii="Arial Narrow" w:eastAsia="Arial" w:hAnsi="Arial Narrow"/>
          <w:bCs/>
          <w:iCs/>
          <w:color w:val="000000"/>
        </w:rPr>
        <w:t>n</w:t>
      </w:r>
      <w:r w:rsidR="00D10CE1">
        <w:rPr>
          <w:rFonts w:ascii="Arial Narrow" w:eastAsia="Arial" w:hAnsi="Arial Narrow"/>
          <w:bCs/>
          <w:iCs/>
          <w:color w:val="000000"/>
        </w:rPr>
        <w:t>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ora 18:30 dhe n</w:t>
      </w:r>
      <w:r w:rsidR="00D10CE1">
        <w:rPr>
          <w:rFonts w:ascii="Arial Narrow" w:eastAsia="Arial" w:hAnsi="Arial Narrow"/>
          <w:bCs/>
          <w:iCs/>
          <w:color w:val="000000"/>
        </w:rPr>
        <w:t>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</w:t>
      </w:r>
      <w:proofErr w:type="spellStart"/>
      <w:r w:rsidR="0097313E" w:rsidRPr="007863DB">
        <w:rPr>
          <w:rFonts w:ascii="Arial Narrow" w:eastAsia="Arial" w:hAnsi="Arial Narrow"/>
          <w:bCs/>
          <w:i/>
          <w:iCs/>
          <w:color w:val="000000"/>
        </w:rPr>
        <w:t>Telma</w:t>
      </w:r>
      <w:proofErr w:type="spellEnd"/>
      <w:r w:rsidR="0097313E" w:rsidRPr="007863DB">
        <w:rPr>
          <w:rFonts w:ascii="Arial Narrow" w:eastAsia="Arial" w:hAnsi="Arial Narrow"/>
          <w:bCs/>
          <w:i/>
          <w:iCs/>
          <w:color w:val="000000"/>
        </w:rPr>
        <w:t xml:space="preserve"> sport </w:t>
      </w:r>
      <w:r w:rsidR="0097313E" w:rsidRPr="007863DB">
        <w:rPr>
          <w:rFonts w:ascii="Arial Narrow" w:eastAsia="Arial" w:hAnsi="Arial Narrow"/>
          <w:bCs/>
          <w:iCs/>
          <w:color w:val="000000"/>
        </w:rPr>
        <w:t>gjat</w:t>
      </w:r>
      <w:r w:rsidR="00D10CE1">
        <w:rPr>
          <w:rFonts w:ascii="Arial Narrow" w:eastAsia="Arial" w:hAnsi="Arial Narrow"/>
          <w:bCs/>
          <w:iCs/>
          <w:color w:val="000000"/>
        </w:rPr>
        <w:t>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dit</w:t>
      </w:r>
      <w:r w:rsidR="00D10CE1">
        <w:rPr>
          <w:rFonts w:ascii="Arial Narrow" w:eastAsia="Arial" w:hAnsi="Arial Narrow"/>
          <w:bCs/>
          <w:iCs/>
          <w:color w:val="000000"/>
        </w:rPr>
        <w:t>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>ve t</w:t>
      </w:r>
      <w:r w:rsidR="00D10CE1">
        <w:rPr>
          <w:rFonts w:ascii="Arial Narrow" w:eastAsia="Arial" w:hAnsi="Arial Narrow"/>
          <w:bCs/>
          <w:iCs/>
          <w:color w:val="000000"/>
        </w:rPr>
        <w:t>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analizuara n</w:t>
      </w:r>
      <w:r w:rsidR="00D10CE1">
        <w:rPr>
          <w:rFonts w:ascii="Arial Narrow" w:eastAsia="Arial" w:hAnsi="Arial Narrow"/>
          <w:bCs/>
          <w:iCs/>
          <w:color w:val="000000"/>
        </w:rPr>
        <w:t>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shtator, vetëm nj</w:t>
      </w:r>
      <w:r w:rsidR="00D10CE1">
        <w:rPr>
          <w:rFonts w:ascii="Arial Narrow" w:eastAsia="Arial" w:hAnsi="Arial Narrow"/>
          <w:bCs/>
          <w:iCs/>
          <w:color w:val="000000"/>
        </w:rPr>
        <w:t>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prej tyre mbulon problematik</w:t>
      </w:r>
      <w:r w:rsidR="00D10CE1">
        <w:rPr>
          <w:rFonts w:ascii="Arial Narrow" w:eastAsia="Arial" w:hAnsi="Arial Narrow"/>
          <w:bCs/>
          <w:iCs/>
          <w:color w:val="000000"/>
        </w:rPr>
        <w:t>ë</w:t>
      </w:r>
      <w:r w:rsidR="0097313E" w:rsidRPr="007863DB">
        <w:rPr>
          <w:rFonts w:ascii="Arial Narrow" w:eastAsia="Arial" w:hAnsi="Arial Narrow"/>
          <w:bCs/>
          <w:iCs/>
          <w:color w:val="000000"/>
        </w:rPr>
        <w:t xml:space="preserve"> gjinore.</w:t>
      </w:r>
    </w:p>
    <w:p w:rsidR="00641365" w:rsidRPr="007863DB" w:rsidRDefault="0097313E" w:rsidP="0078245B">
      <w:pPr>
        <w:spacing w:after="120" w:line="280" w:lineRule="auto"/>
        <w:ind w:firstLine="720"/>
        <w:jc w:val="both"/>
        <w:rPr>
          <w:rFonts w:ascii="Arial Narrow" w:hAnsi="Arial Narrow"/>
          <w:b/>
          <w:bCs/>
          <w:i/>
          <w:iCs/>
          <w:color w:val="000000"/>
        </w:rPr>
      </w:pPr>
      <w:r w:rsidRPr="007863DB">
        <w:rPr>
          <w:rFonts w:ascii="Arial Narrow" w:hAnsi="Arial Narrow"/>
          <w:color w:val="000000"/>
        </w:rPr>
        <w:t>Edicionet e analizuara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lajmeve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televizion pa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rjashtim i redaktojnë femra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janë nj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koh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sisht edhe prezantuese.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nivel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numrit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rgjithsh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m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materialeve,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përpilimin e tyre kan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marr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pjes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14 gazetare dhe po aq numër i gazetar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ve.</w:t>
      </w:r>
      <w:r w:rsidR="00641365" w:rsidRPr="007863DB">
        <w:rPr>
          <w:rFonts w:ascii="Arial Narrow" w:hAnsi="Arial Narrow"/>
          <w:color w:val="000000"/>
        </w:rPr>
        <w:t xml:space="preserve"> </w:t>
      </w:r>
      <w:r w:rsidR="0078245B" w:rsidRPr="007863DB">
        <w:rPr>
          <w:rFonts w:ascii="Arial Narrow" w:hAnsi="Arial Narrow"/>
          <w:color w:val="000000"/>
        </w:rPr>
        <w:t>Gazetaret mbulojnë gjithsejt</w:t>
      </w:r>
      <w:r w:rsidR="00D10CE1">
        <w:rPr>
          <w:rFonts w:ascii="Arial Narrow" w:hAnsi="Arial Narrow"/>
          <w:color w:val="000000"/>
        </w:rPr>
        <w:t>ë</w:t>
      </w:r>
      <w:r w:rsidR="0078245B" w:rsidRPr="007863DB">
        <w:rPr>
          <w:rFonts w:ascii="Arial Narrow" w:hAnsi="Arial Narrow"/>
          <w:color w:val="000000"/>
        </w:rPr>
        <w:t xml:space="preserve"> 44 materiale, gazetar</w:t>
      </w:r>
      <w:r w:rsidR="00D10CE1">
        <w:rPr>
          <w:rFonts w:ascii="Arial Narrow" w:hAnsi="Arial Narrow"/>
          <w:color w:val="000000"/>
        </w:rPr>
        <w:t>ë</w:t>
      </w:r>
      <w:r w:rsidR="0078245B" w:rsidRPr="007863DB">
        <w:rPr>
          <w:rFonts w:ascii="Arial Narrow" w:hAnsi="Arial Narrow"/>
          <w:color w:val="000000"/>
        </w:rPr>
        <w:t>t 34, ndërsa n</w:t>
      </w:r>
      <w:r w:rsidR="00D10CE1">
        <w:rPr>
          <w:rFonts w:ascii="Arial Narrow" w:hAnsi="Arial Narrow"/>
          <w:color w:val="000000"/>
        </w:rPr>
        <w:t>ë</w:t>
      </w:r>
      <w:r w:rsidR="0078245B" w:rsidRPr="007863DB">
        <w:rPr>
          <w:rFonts w:ascii="Arial Narrow" w:hAnsi="Arial Narrow"/>
          <w:color w:val="000000"/>
        </w:rPr>
        <w:t xml:space="preserve"> cil</w:t>
      </w:r>
      <w:r w:rsidR="00D10CE1">
        <w:rPr>
          <w:rFonts w:ascii="Arial Narrow" w:hAnsi="Arial Narrow"/>
          <w:color w:val="000000"/>
        </w:rPr>
        <w:t>ë</w:t>
      </w:r>
      <w:r w:rsidR="0078245B" w:rsidRPr="007863DB">
        <w:rPr>
          <w:rFonts w:ascii="Arial Narrow" w:hAnsi="Arial Narrow"/>
          <w:color w:val="000000"/>
        </w:rPr>
        <w:t>sin</w:t>
      </w:r>
      <w:r w:rsidR="00D10CE1">
        <w:rPr>
          <w:rFonts w:ascii="Arial Narrow" w:hAnsi="Arial Narrow"/>
          <w:color w:val="000000"/>
        </w:rPr>
        <w:t>ë</w:t>
      </w:r>
      <w:r w:rsidR="0078245B" w:rsidRPr="007863DB">
        <w:rPr>
          <w:rFonts w:ascii="Arial Narrow" w:hAnsi="Arial Narrow"/>
          <w:color w:val="000000"/>
        </w:rPr>
        <w:t xml:space="preserve"> e </w:t>
      </w:r>
      <w:r w:rsidR="003B487C" w:rsidRPr="007863DB">
        <w:rPr>
          <w:rFonts w:ascii="Arial Narrow" w:hAnsi="Arial Narrow"/>
          <w:color w:val="000000"/>
        </w:rPr>
        <w:t>redaktorit</w:t>
      </w:r>
      <w:r w:rsidR="0078245B" w:rsidRPr="007863DB">
        <w:rPr>
          <w:rFonts w:ascii="Arial Narrow" w:hAnsi="Arial Narrow"/>
          <w:color w:val="000000"/>
        </w:rPr>
        <w:t>/prezantuesit t</w:t>
      </w:r>
      <w:r w:rsidR="00D10CE1">
        <w:rPr>
          <w:rFonts w:ascii="Arial Narrow" w:hAnsi="Arial Narrow"/>
          <w:color w:val="000000"/>
        </w:rPr>
        <w:t>ë</w:t>
      </w:r>
      <w:r w:rsidR="0078245B" w:rsidRPr="007863DB">
        <w:rPr>
          <w:rFonts w:ascii="Arial Narrow" w:hAnsi="Arial Narrow"/>
          <w:color w:val="000000"/>
        </w:rPr>
        <w:t xml:space="preserve"> lajmeve sportive paraqiten vetëm meshkuj.</w:t>
      </w:r>
    </w:p>
    <w:p w:rsidR="00D904F9" w:rsidRPr="007863DB" w:rsidRDefault="003B487C" w:rsidP="00722C54">
      <w:pPr>
        <w:spacing w:after="120" w:line="280" w:lineRule="auto"/>
        <w:ind w:firstLine="720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  <w:bCs/>
          <w:iCs/>
          <w:color w:val="000000"/>
        </w:rPr>
        <w:t>Ç</w:t>
      </w:r>
      <w:r>
        <w:rPr>
          <w:rFonts w:ascii="Arial Narrow" w:hAnsi="Arial Narrow"/>
          <w:bCs/>
          <w:iCs/>
          <w:color w:val="000000"/>
        </w:rPr>
        <w:t>ë</w:t>
      </w:r>
      <w:r w:rsidRPr="007863DB">
        <w:rPr>
          <w:rFonts w:ascii="Arial Narrow" w:hAnsi="Arial Narrow"/>
          <w:bCs/>
          <w:iCs/>
          <w:color w:val="000000"/>
        </w:rPr>
        <w:t>shtja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e p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>rfaq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>simit t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bashkëbiseduesve/bashkëbisedueseve n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numrin e p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>rgjithsh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>m t</w:t>
      </w:r>
      <w:r w:rsidR="00D10CE1">
        <w:rPr>
          <w:rFonts w:ascii="Arial Narrow" w:hAnsi="Arial Narrow"/>
          <w:bCs/>
          <w:iCs/>
          <w:color w:val="000000"/>
        </w:rPr>
        <w:t>ë</w:t>
      </w:r>
      <w:r>
        <w:rPr>
          <w:rFonts w:ascii="Arial Narrow" w:hAnsi="Arial Narrow"/>
          <w:bCs/>
          <w:iCs/>
          <w:color w:val="000000"/>
        </w:rPr>
        <w:t xml:space="preserve"> mate</w:t>
      </w:r>
      <w:r w:rsidRPr="007863DB">
        <w:rPr>
          <w:rFonts w:ascii="Arial Narrow" w:hAnsi="Arial Narrow"/>
          <w:bCs/>
          <w:iCs/>
          <w:color w:val="000000"/>
        </w:rPr>
        <w:t>r</w:t>
      </w:r>
      <w:r>
        <w:rPr>
          <w:rFonts w:ascii="Arial Narrow" w:hAnsi="Arial Narrow"/>
          <w:bCs/>
          <w:iCs/>
          <w:color w:val="000000"/>
        </w:rPr>
        <w:t>i</w:t>
      </w:r>
      <w:r w:rsidRPr="007863DB">
        <w:rPr>
          <w:rFonts w:ascii="Arial Narrow" w:hAnsi="Arial Narrow"/>
          <w:bCs/>
          <w:iCs/>
          <w:color w:val="000000"/>
        </w:rPr>
        <w:t>aleve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t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emetuara n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k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>t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periudh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hulumtuese t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lajmeve qendrore, jep nj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pasqyr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t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njohur, se meshkujt n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cilësi t</w:t>
      </w:r>
      <w:r w:rsidR="00D10CE1">
        <w:rPr>
          <w:rFonts w:ascii="Arial Narrow" w:hAnsi="Arial Narrow"/>
          <w:bCs/>
          <w:iCs/>
          <w:color w:val="000000"/>
        </w:rPr>
        <w:t>ë</w:t>
      </w:r>
      <w:r w:rsidR="0078245B" w:rsidRPr="007863DB">
        <w:rPr>
          <w:rFonts w:ascii="Arial Narrow" w:hAnsi="Arial Narrow"/>
          <w:bCs/>
          <w:iCs/>
          <w:color w:val="000000"/>
        </w:rPr>
        <w:t xml:space="preserve"> bashkëbiseduesit udhëheqin kundrejt femrave.</w:t>
      </w:r>
      <w:r w:rsidR="00D904F9" w:rsidRPr="007863DB">
        <w:rPr>
          <w:rFonts w:ascii="Arial Narrow" w:hAnsi="Arial Narrow"/>
          <w:color w:val="000000"/>
        </w:rPr>
        <w:t xml:space="preserve"> </w:t>
      </w:r>
      <w:r w:rsidR="00722C54"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mesin e gjithsejtë 205 bashk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biseduesve ka 52 bashkëbiseduese edhe at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n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cil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sin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e kryetares s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komunës, z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vend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skryetares s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partis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politike, udh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heq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ses, ministres, prokurores publike special, z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vend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s avokates s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popullit, studentes s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shpërblyer, z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dh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ses s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Komisionit Evropian, migrueses/refugjates, ish t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pun</w:t>
      </w:r>
      <w:r w:rsidR="00D10CE1">
        <w:rPr>
          <w:rFonts w:ascii="Arial Narrow" w:hAnsi="Arial Narrow"/>
          <w:color w:val="000000"/>
        </w:rPr>
        <w:t>ë</w:t>
      </w:r>
      <w:r>
        <w:rPr>
          <w:rFonts w:ascii="Arial Narrow" w:hAnsi="Arial Narrow"/>
          <w:color w:val="000000"/>
        </w:rPr>
        <w:t>suar t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falimentuar, por edhe grave mesatare qytetare ku disa prej tyre jan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prezantuar thjesht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si n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na.  </w:t>
      </w:r>
      <w:r w:rsidR="00E11079" w:rsidRPr="007863DB">
        <w:rPr>
          <w:rFonts w:ascii="Arial Narrow" w:hAnsi="Arial Narrow"/>
          <w:color w:val="000000"/>
        </w:rPr>
        <w:t xml:space="preserve"> </w:t>
      </w:r>
      <w:r w:rsidR="00722C54" w:rsidRPr="007863DB">
        <w:rPr>
          <w:rFonts w:ascii="Arial Narrow" w:hAnsi="Arial Narrow"/>
          <w:color w:val="000000"/>
        </w:rPr>
        <w:t>Nga numri i p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rgjithsh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m i bashkëbiseduesve ka 153 meshkuj, q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kryesojnë edhe si ekspert dhe si burim i deklaratave, mendimeve, q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ndrimeve dhe bindjeve n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lidhje me ngjarjet e përditshme. </w:t>
      </w:r>
    </w:p>
    <w:p w:rsidR="0015421F" w:rsidRPr="007863DB" w:rsidRDefault="0015421F" w:rsidP="00722C54">
      <w:pPr>
        <w:spacing w:after="120" w:line="280" w:lineRule="auto"/>
        <w:jc w:val="both"/>
        <w:rPr>
          <w:rFonts w:ascii="Arial Narrow" w:hAnsi="Arial Narrow"/>
          <w:b/>
          <w:bCs/>
          <w:i/>
          <w:iCs/>
          <w:color w:val="000000"/>
        </w:rPr>
      </w:pPr>
      <w:r w:rsidRPr="007863DB">
        <w:rPr>
          <w:rFonts w:ascii="Arial Narrow" w:hAnsi="Arial Narrow"/>
        </w:rPr>
        <w:tab/>
      </w:r>
      <w:r w:rsidR="00722C54" w:rsidRPr="007863DB">
        <w:rPr>
          <w:rFonts w:ascii="Arial Narrow" w:hAnsi="Arial Narrow"/>
        </w:rPr>
        <w:t>Ajo q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gjithsesi kërkon vëmendje dhe komentim 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materiali q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ka 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j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me problematik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n gjinore (t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emetuar m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28 shtator), e n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cilin identifikohen pengesat n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cilat hasin femrat si rezultat i Ligjit n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fuqi p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r ndërprerjen e shtatzënisë. </w:t>
      </w:r>
      <w:r w:rsidRPr="007863DB">
        <w:rPr>
          <w:rFonts w:ascii="Arial Narrow" w:hAnsi="Arial Narrow"/>
        </w:rPr>
        <w:t xml:space="preserve"> </w:t>
      </w:r>
      <w:r w:rsidR="00722C54"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</w:t>
      </w:r>
      <w:proofErr w:type="spellStart"/>
      <w:r w:rsidR="00722C54" w:rsidRPr="007863DB">
        <w:rPr>
          <w:rFonts w:ascii="Arial Narrow" w:hAnsi="Arial Narrow"/>
        </w:rPr>
        <w:t>asocohet</w:t>
      </w:r>
      <w:proofErr w:type="spellEnd"/>
      <w:r w:rsidR="00722C54" w:rsidRPr="007863DB">
        <w:rPr>
          <w:rFonts w:ascii="Arial Narrow" w:hAnsi="Arial Narrow"/>
        </w:rPr>
        <w:t xml:space="preserve"> edhe n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indirekte sugjerohet vendimet diskriminuese q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i p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rmban kjo zgjidhje ligjore n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aspekt 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grave.</w:t>
      </w:r>
      <w:r w:rsidRPr="007863DB">
        <w:rPr>
          <w:rFonts w:ascii="Arial Narrow" w:hAnsi="Arial Narrow"/>
        </w:rPr>
        <w:t xml:space="preserve"> </w:t>
      </w:r>
      <w:r w:rsidR="00722C54" w:rsidRPr="007863DB">
        <w:rPr>
          <w:rFonts w:ascii="Arial Narrow" w:hAnsi="Arial Narrow"/>
        </w:rPr>
        <w:t>Nj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her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, n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material, femra 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prezantuar si person q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gjendet n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pozit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pasive, e pafuqishme q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vendos p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r nd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rprerjen e shtatz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nis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, qoft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edhe kur b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het </w:t>
      </w:r>
      <w:r w:rsidR="003B487C" w:rsidRPr="007863DB">
        <w:rPr>
          <w:rFonts w:ascii="Arial Narrow" w:hAnsi="Arial Narrow"/>
        </w:rPr>
        <w:t>fjalë</w:t>
      </w:r>
      <w:r w:rsidR="00722C54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>r fryt 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vdekur ose me t</w:t>
      </w:r>
      <w:r w:rsidR="00D10CE1">
        <w:rPr>
          <w:rFonts w:ascii="Arial Narrow" w:hAnsi="Arial Narrow"/>
        </w:rPr>
        <w:t>ë</w:t>
      </w:r>
      <w:r w:rsidR="00722C54" w:rsidRPr="007863DB">
        <w:rPr>
          <w:rFonts w:ascii="Arial Narrow" w:hAnsi="Arial Narrow"/>
        </w:rPr>
        <w:t xml:space="preserve"> meta.</w:t>
      </w:r>
      <w:r w:rsidRPr="007863DB">
        <w:rPr>
          <w:rFonts w:ascii="Arial Narrow" w:hAnsi="Arial Narrow"/>
          <w:color w:val="000000"/>
        </w:rPr>
        <w:t xml:space="preserve"> </w:t>
      </w:r>
      <w:r w:rsidR="00722C54"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rolin e t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fuqishmit, miratuesit aktiv t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vendimeve p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r </w:t>
      </w:r>
      <w:r w:rsidR="003B487C" w:rsidRPr="007863DB">
        <w:rPr>
          <w:rFonts w:ascii="Arial Narrow" w:hAnsi="Arial Narrow"/>
          <w:color w:val="000000"/>
        </w:rPr>
        <w:t>ç</w:t>
      </w:r>
      <w:r w:rsidR="003B487C">
        <w:rPr>
          <w:rFonts w:ascii="Arial Narrow" w:hAnsi="Arial Narrow"/>
          <w:color w:val="000000"/>
        </w:rPr>
        <w:t>ë</w:t>
      </w:r>
      <w:r w:rsidR="003B487C" w:rsidRPr="007863DB">
        <w:rPr>
          <w:rFonts w:ascii="Arial Narrow" w:hAnsi="Arial Narrow"/>
          <w:color w:val="000000"/>
        </w:rPr>
        <w:t>shtjen</w:t>
      </w:r>
      <w:r w:rsidR="00722C54" w:rsidRPr="007863DB">
        <w:rPr>
          <w:rFonts w:ascii="Arial Narrow" w:hAnsi="Arial Narrow"/>
          <w:color w:val="000000"/>
        </w:rPr>
        <w:t xml:space="preserve"> e ndërprerjes s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shtatz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nis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s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 xml:space="preserve"> gruas, paraqitet shteti p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rmes mjek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ve dhe pun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tor</w:t>
      </w:r>
      <w:r w:rsidR="00D10CE1">
        <w:rPr>
          <w:rFonts w:ascii="Arial Narrow" w:hAnsi="Arial Narrow"/>
          <w:color w:val="000000"/>
        </w:rPr>
        <w:t>ë</w:t>
      </w:r>
      <w:r w:rsidR="00722C54" w:rsidRPr="007863DB">
        <w:rPr>
          <w:rFonts w:ascii="Arial Narrow" w:hAnsi="Arial Narrow"/>
          <w:color w:val="000000"/>
        </w:rPr>
        <w:t>ve social.</w:t>
      </w:r>
    </w:p>
    <w:p w:rsidR="00641365" w:rsidRPr="007863DB" w:rsidRDefault="00722C54" w:rsidP="00722C54">
      <w:pPr>
        <w:spacing w:after="120" w:line="280" w:lineRule="auto"/>
        <w:ind w:firstLine="720"/>
        <w:jc w:val="both"/>
        <w:rPr>
          <w:rFonts w:ascii="Arial Narrow" w:eastAsia="Arial" w:hAnsi="Arial Narrow"/>
          <w:color w:val="000000"/>
        </w:rPr>
      </w:pPr>
      <w:r w:rsidRPr="007863DB">
        <w:rPr>
          <w:rFonts w:ascii="Arial Narrow" w:hAnsi="Arial Narrow"/>
          <w:color w:val="000000"/>
        </w:rPr>
        <w:lastRenderedPageBreak/>
        <w:t>Shikuar nga aspekt i gjuhës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e përdorin gazetar(e)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t e TV </w:t>
      </w:r>
      <w:proofErr w:type="spellStart"/>
      <w:r w:rsidRPr="007863DB">
        <w:rPr>
          <w:rFonts w:ascii="Arial Narrow" w:hAnsi="Arial Narrow"/>
          <w:color w:val="000000"/>
        </w:rPr>
        <w:t>Telma</w:t>
      </w:r>
      <w:proofErr w:type="spellEnd"/>
      <w:r w:rsidRPr="007863DB">
        <w:rPr>
          <w:rFonts w:ascii="Arial Narrow" w:hAnsi="Arial Narrow"/>
          <w:color w:val="000000"/>
        </w:rPr>
        <w:t>,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11 materiale ka gjuh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sensibilizuar gjinore, nuk ka elemente </w:t>
      </w:r>
      <w:proofErr w:type="spellStart"/>
      <w:r w:rsidRPr="007863DB">
        <w:rPr>
          <w:rFonts w:ascii="Arial Narrow" w:hAnsi="Arial Narrow"/>
          <w:color w:val="000000"/>
        </w:rPr>
        <w:t>seksiste</w:t>
      </w:r>
      <w:proofErr w:type="spellEnd"/>
      <w:r w:rsidRPr="007863DB">
        <w:rPr>
          <w:rFonts w:ascii="Arial Narrow" w:hAnsi="Arial Narrow"/>
          <w:color w:val="000000"/>
        </w:rPr>
        <w:t>, diskriminuese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asnjë material,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dometh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142 materiale 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shfrytëzuar gjuh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e verbër gjinore, respektivisht gjinia mashkullore gramatikore.</w:t>
      </w:r>
    </w:p>
    <w:p w:rsidR="00297D07" w:rsidRPr="007863DB" w:rsidRDefault="00297D07" w:rsidP="005A711B">
      <w:pPr>
        <w:spacing w:after="120"/>
        <w:rPr>
          <w:rFonts w:ascii="Arial Narrow" w:hAnsi="Arial Narrow"/>
        </w:rPr>
      </w:pPr>
      <w:r w:rsidRPr="007863DB">
        <w:rPr>
          <w:rFonts w:ascii="Arial Narrow" w:hAnsi="Arial Narrow"/>
        </w:rPr>
        <w:br w:type="page"/>
      </w:r>
    </w:p>
    <w:p w:rsidR="00A17A07" w:rsidRPr="007863DB" w:rsidRDefault="00722C54" w:rsidP="00722C54">
      <w:pPr>
        <w:pStyle w:val="Heading1"/>
        <w:spacing w:before="0" w:after="120" w:line="280" w:lineRule="auto"/>
        <w:jc w:val="both"/>
        <w:rPr>
          <w:rFonts w:ascii="Arial Narrow" w:hAnsi="Arial Narrow"/>
          <w:color w:val="7030A0"/>
        </w:rPr>
      </w:pPr>
      <w:r w:rsidRPr="007863DB">
        <w:rPr>
          <w:rFonts w:ascii="Arial Narrow" w:hAnsi="Arial Narrow"/>
          <w:color w:val="7030A0"/>
        </w:rPr>
        <w:lastRenderedPageBreak/>
        <w:t>Dy raste t</w:t>
      </w:r>
      <w:r w:rsidR="00D10CE1">
        <w:rPr>
          <w:rFonts w:ascii="Arial Narrow" w:hAnsi="Arial Narrow"/>
          <w:color w:val="7030A0"/>
        </w:rPr>
        <w:t>ë</w:t>
      </w:r>
      <w:r w:rsidRPr="007863DB">
        <w:rPr>
          <w:rFonts w:ascii="Arial Narrow" w:hAnsi="Arial Narrow"/>
          <w:color w:val="7030A0"/>
        </w:rPr>
        <w:t xml:space="preserve"> indikatorëve krahasues kualitativ</w:t>
      </w:r>
    </w:p>
    <w:p w:rsidR="00297D07" w:rsidRPr="007863DB" w:rsidRDefault="00297D07" w:rsidP="005A711B">
      <w:pPr>
        <w:spacing w:after="120"/>
        <w:jc w:val="both"/>
        <w:rPr>
          <w:rFonts w:ascii="Arial Narrow" w:hAnsi="Arial Narrow"/>
          <w:b/>
          <w:bCs/>
          <w:color w:val="993366"/>
          <w:sz w:val="28"/>
          <w:szCs w:val="28"/>
        </w:rPr>
      </w:pPr>
    </w:p>
    <w:p w:rsidR="00297D07" w:rsidRPr="007863DB" w:rsidRDefault="00297D07" w:rsidP="009867D2">
      <w:pPr>
        <w:spacing w:after="120" w:line="280" w:lineRule="auto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7863DB">
        <w:rPr>
          <w:rFonts w:ascii="Arial Narrow" w:eastAsia="Arial" w:hAnsi="Arial Narrow"/>
          <w:color w:val="000000"/>
        </w:rPr>
        <w:tab/>
      </w:r>
      <w:r w:rsidR="00722C54" w:rsidRPr="007863DB">
        <w:rPr>
          <w:rFonts w:ascii="Arial Narrow" w:eastAsia="Arial" w:hAnsi="Arial Narrow"/>
          <w:color w:val="000000"/>
        </w:rPr>
        <w:t>Me t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dhënat e parashtruara kuantitative, si dhe raportet q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i konkretizojnë t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dhënat e përgjithshme n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nivel t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mediumeve n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veçanti, glasin shum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p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>r at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se </w:t>
      </w:r>
      <w:r w:rsidR="00F730CC" w:rsidRPr="007863DB">
        <w:rPr>
          <w:rFonts w:ascii="Arial Narrow" w:eastAsia="Arial" w:hAnsi="Arial Narrow"/>
          <w:color w:val="000000"/>
        </w:rPr>
        <w:t>çfar</w:t>
      </w:r>
      <w:r w:rsidR="00F730CC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gjendje kemi me trajtimin e </w:t>
      </w:r>
      <w:r w:rsidR="00F730CC" w:rsidRPr="007863DB">
        <w:rPr>
          <w:rFonts w:ascii="Arial Narrow" w:eastAsia="Arial" w:hAnsi="Arial Narrow"/>
          <w:color w:val="000000"/>
        </w:rPr>
        <w:t>ç</w:t>
      </w:r>
      <w:r w:rsidR="00F730CC">
        <w:rPr>
          <w:rFonts w:ascii="Arial Narrow" w:eastAsia="Arial" w:hAnsi="Arial Narrow"/>
          <w:color w:val="000000"/>
        </w:rPr>
        <w:t>ë</w:t>
      </w:r>
      <w:r w:rsidR="00F730CC" w:rsidRPr="007863DB">
        <w:rPr>
          <w:rFonts w:ascii="Arial Narrow" w:eastAsia="Arial" w:hAnsi="Arial Narrow"/>
          <w:color w:val="000000"/>
        </w:rPr>
        <w:t>shtjeve</w:t>
      </w:r>
      <w:r w:rsidR="00722C54" w:rsidRPr="007863DB">
        <w:rPr>
          <w:rFonts w:ascii="Arial Narrow" w:eastAsia="Arial" w:hAnsi="Arial Narrow"/>
          <w:color w:val="000000"/>
        </w:rPr>
        <w:t xml:space="preserve"> gjinore n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lajmet televizive. </w:t>
      </w:r>
      <w:r w:rsidR="001F129A" w:rsidRPr="007863DB">
        <w:rPr>
          <w:rFonts w:ascii="Arial Narrow" w:eastAsia="Arial" w:hAnsi="Arial Narrow"/>
          <w:color w:val="000000"/>
        </w:rPr>
        <w:t xml:space="preserve"> </w:t>
      </w:r>
      <w:r w:rsidR="00722C54" w:rsidRPr="007863DB">
        <w:rPr>
          <w:rFonts w:ascii="Arial Narrow" w:eastAsia="Arial" w:hAnsi="Arial Narrow"/>
          <w:color w:val="000000"/>
        </w:rPr>
        <w:t>Mir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>po, dihet n</w:t>
      </w:r>
      <w:r w:rsidR="00D10CE1">
        <w:rPr>
          <w:rFonts w:ascii="Arial Narrow" w:eastAsia="Arial" w:hAnsi="Arial Narrow"/>
          <w:color w:val="000000"/>
        </w:rPr>
        <w:t>ë</w:t>
      </w:r>
      <w:r w:rsidR="00722C54" w:rsidRPr="007863DB">
        <w:rPr>
          <w:rFonts w:ascii="Arial Narrow" w:eastAsia="Arial" w:hAnsi="Arial Narrow"/>
          <w:color w:val="000000"/>
        </w:rPr>
        <w:t xml:space="preserve"> </w:t>
      </w:r>
      <w:r w:rsidR="00F730CC" w:rsidRPr="007863DB">
        <w:rPr>
          <w:rFonts w:ascii="Arial Narrow" w:eastAsia="Arial" w:hAnsi="Arial Narrow"/>
          <w:color w:val="000000"/>
        </w:rPr>
        <w:t>p</w:t>
      </w:r>
      <w:r w:rsidR="00F730CC">
        <w:rPr>
          <w:rFonts w:ascii="Arial Narrow" w:eastAsia="Arial" w:hAnsi="Arial Narrow"/>
          <w:color w:val="000000"/>
        </w:rPr>
        <w:t>ë</w:t>
      </w:r>
      <w:r w:rsidR="00F730CC" w:rsidRPr="007863DB">
        <w:rPr>
          <w:rFonts w:ascii="Arial Narrow" w:eastAsia="Arial" w:hAnsi="Arial Narrow"/>
          <w:color w:val="000000"/>
        </w:rPr>
        <w:t>rgjithësi</w:t>
      </w:r>
      <w:r w:rsidR="009867D2" w:rsidRPr="007863DB">
        <w:rPr>
          <w:rFonts w:ascii="Arial Narrow" w:eastAsia="Arial" w:hAnsi="Arial Narrow"/>
          <w:color w:val="000000"/>
        </w:rPr>
        <w:t xml:space="preserve"> se </w:t>
      </w:r>
      <w:r w:rsidR="00F730CC" w:rsidRPr="007863DB">
        <w:rPr>
          <w:rFonts w:ascii="Arial Narrow" w:eastAsia="Arial" w:hAnsi="Arial Narrow"/>
          <w:color w:val="000000"/>
        </w:rPr>
        <w:t>çdo</w:t>
      </w:r>
      <w:r w:rsidR="009867D2" w:rsidRPr="007863DB">
        <w:rPr>
          <w:rFonts w:ascii="Arial Narrow" w:eastAsia="Arial" w:hAnsi="Arial Narrow"/>
          <w:color w:val="000000"/>
        </w:rPr>
        <w:t xml:space="preserve"> emetim ka nuanca shtes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dhe nj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r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si m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madhe n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pasqyrimin e dukuris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s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analizuar kur do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plotësohet me njohur p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r analiz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kualitative.</w:t>
      </w:r>
      <w:r w:rsidR="001F129A" w:rsidRPr="007863DB">
        <w:rPr>
          <w:rFonts w:ascii="Arial Narrow" w:eastAsia="Arial" w:hAnsi="Arial Narrow"/>
          <w:color w:val="000000"/>
        </w:rPr>
        <w:t xml:space="preserve"> </w:t>
      </w:r>
      <w:r w:rsidR="009867D2" w:rsidRPr="007863DB">
        <w:rPr>
          <w:rFonts w:ascii="Arial Narrow" w:eastAsia="Arial" w:hAnsi="Arial Narrow"/>
          <w:color w:val="000000"/>
        </w:rPr>
        <w:t>P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r k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</w:t>
      </w:r>
      <w:r w:rsidR="00F730CC" w:rsidRPr="007863DB">
        <w:rPr>
          <w:rFonts w:ascii="Arial Narrow" w:eastAsia="Arial" w:hAnsi="Arial Narrow"/>
          <w:color w:val="000000"/>
        </w:rPr>
        <w:t>qëllim</w:t>
      </w:r>
      <w:r w:rsidR="009867D2" w:rsidRPr="007863DB">
        <w:rPr>
          <w:rFonts w:ascii="Arial Narrow" w:eastAsia="Arial" w:hAnsi="Arial Narrow"/>
          <w:color w:val="000000"/>
        </w:rPr>
        <w:t xml:space="preserve"> u vendos n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nj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r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si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</w:t>
      </w:r>
      <w:r w:rsidR="00F730CC" w:rsidRPr="007863DB">
        <w:rPr>
          <w:rFonts w:ascii="Arial Narrow" w:eastAsia="Arial" w:hAnsi="Arial Narrow"/>
          <w:color w:val="000000"/>
        </w:rPr>
        <w:t>veçant</w:t>
      </w:r>
      <w:r w:rsidR="00F730CC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q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ndahen dhe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prezantohen me krahasime konstatimet p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r at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se si gjasht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mediumet kan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informuar p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r dy ngjarje, ku aspekt gjinor ishte imanent, e q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ndodh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n gjat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dit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ve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p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rfshira me ekzemplarin.</w:t>
      </w:r>
      <w:r w:rsidR="00BE1301" w:rsidRPr="007863DB">
        <w:rPr>
          <w:rFonts w:ascii="Arial Narrow" w:eastAsia="Arial" w:hAnsi="Arial Narrow"/>
          <w:color w:val="000000"/>
        </w:rPr>
        <w:t xml:space="preserve"> </w:t>
      </w:r>
      <w:r w:rsidR="009867D2" w:rsidRPr="007863DB">
        <w:rPr>
          <w:rFonts w:ascii="Arial Narrow" w:eastAsia="Arial" w:hAnsi="Arial Narrow"/>
          <w:color w:val="000000"/>
        </w:rPr>
        <w:t>B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het fjal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p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r materialet kushtuar zgjedhjes dhe emërimit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</w:t>
      </w:r>
      <w:proofErr w:type="spellStart"/>
      <w:r w:rsidR="009867D2" w:rsidRPr="007863DB">
        <w:rPr>
          <w:rFonts w:ascii="Arial Narrow" w:eastAsia="Arial" w:hAnsi="Arial Narrow"/>
          <w:color w:val="000000"/>
        </w:rPr>
        <w:t>Katica</w:t>
      </w:r>
      <w:proofErr w:type="spellEnd"/>
      <w:r w:rsidR="009867D2" w:rsidRPr="007863DB">
        <w:rPr>
          <w:rFonts w:ascii="Arial Narrow" w:eastAsia="Arial" w:hAnsi="Arial Narrow"/>
          <w:color w:val="000000"/>
        </w:rPr>
        <w:t xml:space="preserve"> </w:t>
      </w:r>
      <w:proofErr w:type="spellStart"/>
      <w:r w:rsidR="009867D2" w:rsidRPr="007863DB">
        <w:rPr>
          <w:rFonts w:ascii="Arial Narrow" w:eastAsia="Arial" w:hAnsi="Arial Narrow"/>
          <w:color w:val="000000"/>
        </w:rPr>
        <w:t>Janev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s</w:t>
      </w:r>
      <w:proofErr w:type="spellEnd"/>
      <w:r w:rsidR="009867D2" w:rsidRPr="007863DB">
        <w:rPr>
          <w:rFonts w:ascii="Arial Narrow" w:eastAsia="Arial" w:hAnsi="Arial Narrow"/>
          <w:color w:val="000000"/>
        </w:rPr>
        <w:t xml:space="preserve"> p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r prokurore publike speciale dhe fjalimit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kryeministrit </w:t>
      </w:r>
      <w:proofErr w:type="spellStart"/>
      <w:r w:rsidR="009867D2" w:rsidRPr="007863DB">
        <w:rPr>
          <w:rFonts w:ascii="Arial Narrow" w:eastAsia="Arial" w:hAnsi="Arial Narrow"/>
          <w:color w:val="000000"/>
        </w:rPr>
        <w:t>Nikolla</w:t>
      </w:r>
      <w:proofErr w:type="spellEnd"/>
      <w:r w:rsidR="009867D2" w:rsidRPr="007863DB">
        <w:rPr>
          <w:rFonts w:ascii="Arial Narrow" w:eastAsia="Arial" w:hAnsi="Arial Narrow"/>
          <w:color w:val="000000"/>
        </w:rPr>
        <w:t xml:space="preserve"> </w:t>
      </w:r>
      <w:proofErr w:type="spellStart"/>
      <w:r w:rsidR="009867D2" w:rsidRPr="007863DB">
        <w:rPr>
          <w:rFonts w:ascii="Arial Narrow" w:eastAsia="Arial" w:hAnsi="Arial Narrow"/>
          <w:color w:val="000000"/>
        </w:rPr>
        <w:t>Gruevski</w:t>
      </w:r>
      <w:proofErr w:type="spellEnd"/>
      <w:r w:rsidR="009867D2" w:rsidRPr="007863DB">
        <w:rPr>
          <w:rFonts w:ascii="Arial Narrow" w:eastAsia="Arial" w:hAnsi="Arial Narrow"/>
          <w:color w:val="000000"/>
        </w:rPr>
        <w:t xml:space="preserve"> n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Samitin p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r zhvillim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q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ndruesh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m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Organizat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>s s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Kombeve t</w:t>
      </w:r>
      <w:r w:rsidR="00D10CE1">
        <w:rPr>
          <w:rFonts w:ascii="Arial Narrow" w:eastAsia="Arial" w:hAnsi="Arial Narrow"/>
          <w:color w:val="000000"/>
        </w:rPr>
        <w:t>ë</w:t>
      </w:r>
      <w:r w:rsidR="009867D2" w:rsidRPr="007863DB">
        <w:rPr>
          <w:rFonts w:ascii="Arial Narrow" w:eastAsia="Arial" w:hAnsi="Arial Narrow"/>
          <w:color w:val="000000"/>
        </w:rPr>
        <w:t xml:space="preserve"> Bashkuara.</w:t>
      </w:r>
    </w:p>
    <w:p w:rsidR="00297D07" w:rsidRPr="007863DB" w:rsidRDefault="00297D07" w:rsidP="005A711B">
      <w:pPr>
        <w:spacing w:after="12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F5500" w:rsidRPr="007863DB" w:rsidRDefault="009867D2" w:rsidP="009867D2">
      <w:pPr>
        <w:shd w:val="clear" w:color="auto" w:fill="F2EFF5"/>
        <w:spacing w:after="120" w:line="280" w:lineRule="auto"/>
        <w:ind w:firstLine="720"/>
        <w:jc w:val="right"/>
        <w:rPr>
          <w:rFonts w:ascii="Arial Narrow" w:hAnsi="Arial Narrow"/>
          <w:b/>
          <w:color w:val="403152" w:themeColor="accent4" w:themeShade="80"/>
        </w:rPr>
      </w:pPr>
      <w:r w:rsidRPr="007863DB">
        <w:rPr>
          <w:rFonts w:ascii="Arial Narrow" w:hAnsi="Arial Narrow"/>
          <w:b/>
          <w:color w:val="403152" w:themeColor="accent4" w:themeShade="80"/>
        </w:rPr>
        <w:t>P</w:t>
      </w:r>
      <w:r w:rsidR="00D10CE1">
        <w:rPr>
          <w:rFonts w:ascii="Arial Narrow" w:hAnsi="Arial Narrow"/>
          <w:b/>
          <w:color w:val="403152" w:themeColor="accent4" w:themeShade="80"/>
        </w:rPr>
        <w:t>ë</w:t>
      </w:r>
      <w:r w:rsidRPr="007863DB">
        <w:rPr>
          <w:rFonts w:ascii="Arial Narrow" w:hAnsi="Arial Narrow"/>
          <w:b/>
          <w:color w:val="403152" w:themeColor="accent4" w:themeShade="80"/>
        </w:rPr>
        <w:t>rzgjedhja e prokurores speciale</w:t>
      </w:r>
    </w:p>
    <w:p w:rsidR="00297D07" w:rsidRPr="007863DB" w:rsidRDefault="00297D07" w:rsidP="005A711B">
      <w:pPr>
        <w:spacing w:after="12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595AE6" w:rsidRPr="007863DB" w:rsidRDefault="00297D07" w:rsidP="009867D2">
      <w:pPr>
        <w:spacing w:after="120" w:line="280" w:lineRule="auto"/>
        <w:jc w:val="both"/>
        <w:rPr>
          <w:rFonts w:ascii="Arial Narrow" w:eastAsia="Calibri" w:hAnsi="Arial Narrow" w:cs="Times New Roman"/>
          <w:color w:val="000000"/>
        </w:rPr>
      </w:pPr>
      <w:r w:rsidRPr="007863DB">
        <w:rPr>
          <w:rFonts w:ascii="Arial Narrow" w:hAnsi="Arial Narrow" w:cs="Times New Roman CYR"/>
        </w:rPr>
        <w:tab/>
      </w:r>
      <w:r w:rsidR="009867D2" w:rsidRPr="007863DB">
        <w:rPr>
          <w:rFonts w:ascii="Arial Narrow" w:hAnsi="Arial Narrow" w:cs="Times New Roman CYR"/>
        </w:rPr>
        <w:t>N</w:t>
      </w:r>
      <w:r w:rsidR="00D10CE1">
        <w:rPr>
          <w:rFonts w:ascii="Arial Narrow" w:hAnsi="Arial Narrow" w:cs="Times New Roman CYR"/>
        </w:rPr>
        <w:t>ë</w:t>
      </w:r>
      <w:r w:rsidR="009867D2" w:rsidRPr="007863DB">
        <w:rPr>
          <w:rFonts w:ascii="Arial Narrow" w:hAnsi="Arial Narrow" w:cs="Times New Roman CYR"/>
        </w:rPr>
        <w:t xml:space="preserve"> ekzemplarin e analizuar ishin t</w:t>
      </w:r>
      <w:r w:rsidR="00D10CE1">
        <w:rPr>
          <w:rFonts w:ascii="Arial Narrow" w:hAnsi="Arial Narrow" w:cs="Times New Roman CYR"/>
        </w:rPr>
        <w:t>ë</w:t>
      </w:r>
      <w:r w:rsidR="009867D2" w:rsidRPr="007863DB">
        <w:rPr>
          <w:rFonts w:ascii="Arial Narrow" w:hAnsi="Arial Narrow" w:cs="Times New Roman CYR"/>
        </w:rPr>
        <w:t xml:space="preserve"> p</w:t>
      </w:r>
      <w:r w:rsidR="00D10CE1">
        <w:rPr>
          <w:rFonts w:ascii="Arial Narrow" w:hAnsi="Arial Narrow" w:cs="Times New Roman CYR"/>
        </w:rPr>
        <w:t>ë</w:t>
      </w:r>
      <w:r w:rsidR="009867D2" w:rsidRPr="007863DB">
        <w:rPr>
          <w:rFonts w:ascii="Arial Narrow" w:hAnsi="Arial Narrow" w:cs="Times New Roman CYR"/>
        </w:rPr>
        <w:t>rfshir</w:t>
      </w:r>
      <w:r w:rsidR="00D10CE1">
        <w:rPr>
          <w:rFonts w:ascii="Arial Narrow" w:hAnsi="Arial Narrow" w:cs="Times New Roman CYR"/>
        </w:rPr>
        <w:t>ë</w:t>
      </w:r>
      <w:r w:rsidR="009867D2" w:rsidRPr="007863DB">
        <w:rPr>
          <w:rFonts w:ascii="Arial Narrow" w:hAnsi="Arial Narrow" w:cs="Times New Roman CYR"/>
        </w:rPr>
        <w:t xml:space="preserve"> emisionet informative-ditore t</w:t>
      </w:r>
      <w:r w:rsidR="00D10CE1">
        <w:rPr>
          <w:rFonts w:ascii="Arial Narrow" w:hAnsi="Arial Narrow" w:cs="Times New Roman CYR"/>
        </w:rPr>
        <w:t>ë</w:t>
      </w:r>
      <w:r w:rsidR="009867D2" w:rsidRPr="007863DB">
        <w:rPr>
          <w:rFonts w:ascii="Arial Narrow" w:hAnsi="Arial Narrow" w:cs="Times New Roman CYR"/>
        </w:rPr>
        <w:t xml:space="preserve"> emetuara m</w:t>
      </w:r>
      <w:r w:rsidR="00D10CE1">
        <w:rPr>
          <w:rFonts w:ascii="Arial Narrow" w:hAnsi="Arial Narrow" w:cs="Times New Roman CYR"/>
        </w:rPr>
        <w:t>ë</w:t>
      </w:r>
      <w:r w:rsidR="009867D2" w:rsidRPr="007863DB">
        <w:rPr>
          <w:rFonts w:ascii="Arial Narrow" w:hAnsi="Arial Narrow" w:cs="Times New Roman CYR"/>
        </w:rPr>
        <w:t xml:space="preserve"> 15 dhe 16 shtator kur </w:t>
      </w:r>
      <w:proofErr w:type="spellStart"/>
      <w:r w:rsidR="009867D2" w:rsidRPr="007863DB">
        <w:rPr>
          <w:rFonts w:ascii="Arial Narrow" w:hAnsi="Arial Narrow" w:cs="Times New Roman CYR"/>
        </w:rPr>
        <w:t>Katica</w:t>
      </w:r>
      <w:proofErr w:type="spellEnd"/>
      <w:r w:rsidR="009867D2" w:rsidRPr="007863DB">
        <w:rPr>
          <w:rFonts w:ascii="Arial Narrow" w:hAnsi="Arial Narrow" w:cs="Times New Roman CYR"/>
        </w:rPr>
        <w:t xml:space="preserve"> </w:t>
      </w:r>
      <w:proofErr w:type="spellStart"/>
      <w:r w:rsidR="009867D2" w:rsidRPr="007863DB">
        <w:rPr>
          <w:rFonts w:ascii="Arial Narrow" w:hAnsi="Arial Narrow" w:cs="Times New Roman CYR"/>
        </w:rPr>
        <w:t>Janeva</w:t>
      </w:r>
      <w:proofErr w:type="spellEnd"/>
      <w:r w:rsidR="009867D2" w:rsidRPr="007863DB">
        <w:rPr>
          <w:rFonts w:ascii="Arial Narrow" w:hAnsi="Arial Narrow" w:cs="Times New Roman CYR"/>
        </w:rPr>
        <w:t xml:space="preserve"> u propozua dhe emëruar n</w:t>
      </w:r>
      <w:r w:rsidR="00D10CE1">
        <w:rPr>
          <w:rFonts w:ascii="Arial Narrow" w:hAnsi="Arial Narrow" w:cs="Times New Roman CYR"/>
        </w:rPr>
        <w:t>ë</w:t>
      </w:r>
      <w:r w:rsidR="009867D2" w:rsidRPr="007863DB">
        <w:rPr>
          <w:rFonts w:ascii="Arial Narrow" w:hAnsi="Arial Narrow" w:cs="Times New Roman CYR"/>
        </w:rPr>
        <w:t xml:space="preserve"> funksionin e prokurores s</w:t>
      </w:r>
      <w:r w:rsidR="00D10CE1">
        <w:rPr>
          <w:rFonts w:ascii="Arial Narrow" w:hAnsi="Arial Narrow" w:cs="Times New Roman CYR"/>
        </w:rPr>
        <w:t>ë</w:t>
      </w:r>
      <w:r w:rsidR="009867D2" w:rsidRPr="007863DB">
        <w:rPr>
          <w:rFonts w:ascii="Arial Narrow" w:hAnsi="Arial Narrow" w:cs="Times New Roman CYR"/>
        </w:rPr>
        <w:t xml:space="preserve"> përgjithshme speciale.</w:t>
      </w:r>
      <w:r w:rsidRPr="007863DB">
        <w:rPr>
          <w:rFonts w:ascii="Arial Narrow" w:hAnsi="Arial Narrow" w:cs="Times New Roman CYR"/>
        </w:rPr>
        <w:t xml:space="preserve"> </w:t>
      </w:r>
    </w:p>
    <w:p w:rsidR="00297D07" w:rsidRPr="007863DB" w:rsidRDefault="009867D2" w:rsidP="00491779">
      <w:pPr>
        <w:autoSpaceDE w:val="0"/>
        <w:spacing w:after="120" w:line="280" w:lineRule="auto"/>
        <w:ind w:firstLine="720"/>
        <w:jc w:val="both"/>
        <w:rPr>
          <w:rFonts w:ascii="Arial Narrow" w:hAnsi="Arial Narrow" w:cs="Times New Roman CYR"/>
          <w:color w:val="000000"/>
        </w:rPr>
      </w:pPr>
      <w:r w:rsidRPr="007863DB">
        <w:rPr>
          <w:rFonts w:ascii="Arial Narrow" w:hAnsi="Arial Narrow" w:cs="Times New Roman CYR"/>
        </w:rPr>
        <w:t>Kjo tem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>sht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</w:t>
      </w:r>
      <w:r w:rsidR="00F730CC" w:rsidRPr="007863DB">
        <w:rPr>
          <w:rFonts w:ascii="Arial Narrow" w:hAnsi="Arial Narrow" w:cs="Times New Roman CYR"/>
        </w:rPr>
        <w:t>veçan</w:t>
      </w:r>
      <w:r w:rsidR="00F730CC">
        <w:rPr>
          <w:rFonts w:ascii="Arial Narrow" w:hAnsi="Arial Narrow" w:cs="Times New Roman CYR"/>
        </w:rPr>
        <w:t>ë</w:t>
      </w:r>
      <w:r w:rsidR="00F730CC" w:rsidRPr="007863DB">
        <w:rPr>
          <w:rFonts w:ascii="Arial Narrow" w:hAnsi="Arial Narrow" w:cs="Times New Roman CYR"/>
        </w:rPr>
        <w:t>risht</w:t>
      </w:r>
      <w:r w:rsidRPr="007863DB">
        <w:rPr>
          <w:rFonts w:ascii="Arial Narrow" w:hAnsi="Arial Narrow" w:cs="Times New Roman CYR"/>
        </w:rPr>
        <w:t xml:space="preserve"> interesante p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>r analiz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edhe nga aspekti i hamendjes gjat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përdorimit t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gjinis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gramatikore, respektivisht ajo e </w:t>
      </w:r>
      <w:r w:rsidR="00F730CC" w:rsidRPr="007863DB">
        <w:rPr>
          <w:rFonts w:ascii="Arial Narrow" w:hAnsi="Arial Narrow" w:cs="Times New Roman CYR"/>
        </w:rPr>
        <w:t>pa</w:t>
      </w:r>
      <w:r w:rsidR="00F730CC">
        <w:rPr>
          <w:rFonts w:ascii="Arial Narrow" w:hAnsi="Arial Narrow" w:cs="Times New Roman CYR"/>
        </w:rPr>
        <w:t>s</w:t>
      </w:r>
      <w:r w:rsidR="00F730CC" w:rsidRPr="007863DB">
        <w:rPr>
          <w:rFonts w:ascii="Arial Narrow" w:hAnsi="Arial Narrow" w:cs="Times New Roman CYR"/>
        </w:rPr>
        <w:t>qyron</w:t>
      </w:r>
      <w:r w:rsidRPr="007863DB">
        <w:rPr>
          <w:rFonts w:ascii="Arial Narrow" w:hAnsi="Arial Narrow" w:cs="Times New Roman CYR"/>
        </w:rPr>
        <w:t xml:space="preserve"> faktin se nuk mund (dhe nuk duhet) q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t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insistohet n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përdorimin e gjinis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mashkullore gramatikore si neutralitet gjinor.</w:t>
      </w:r>
      <w:r w:rsidR="00564597" w:rsidRPr="007863DB">
        <w:rPr>
          <w:rFonts w:ascii="Arial Narrow" w:hAnsi="Arial Narrow" w:cs="Times New Roman CYR"/>
          <w:color w:val="000000"/>
        </w:rPr>
        <w:t xml:space="preserve"> </w:t>
      </w:r>
      <w:r w:rsidR="00491779" w:rsidRPr="007863DB">
        <w:rPr>
          <w:rFonts w:ascii="Arial Narrow" w:hAnsi="Arial Narrow" w:cs="Times New Roman CYR"/>
        </w:rPr>
        <w:t>Televizionet n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</w:t>
      </w:r>
      <w:r w:rsidR="00F730CC" w:rsidRPr="007863DB">
        <w:rPr>
          <w:rFonts w:ascii="Arial Narrow" w:hAnsi="Arial Narrow" w:cs="Times New Roman CYR"/>
        </w:rPr>
        <w:t>p</w:t>
      </w:r>
      <w:r w:rsidR="00F730CC">
        <w:rPr>
          <w:rFonts w:ascii="Arial Narrow" w:hAnsi="Arial Narrow" w:cs="Times New Roman CYR"/>
        </w:rPr>
        <w:t>ë</w:t>
      </w:r>
      <w:r w:rsidR="00F730CC" w:rsidRPr="007863DB">
        <w:rPr>
          <w:rFonts w:ascii="Arial Narrow" w:hAnsi="Arial Narrow" w:cs="Times New Roman CYR"/>
        </w:rPr>
        <w:t>rgjithësi</w:t>
      </w:r>
      <w:r w:rsidR="00491779" w:rsidRPr="007863DB">
        <w:rPr>
          <w:rFonts w:ascii="Arial Narrow" w:hAnsi="Arial Narrow" w:cs="Times New Roman CYR"/>
        </w:rPr>
        <w:t>, kan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nj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qasje dhe m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>nyr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t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ngjashme n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përpunimin dhe transmetimin e informatave n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lidhje m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k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>t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tem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>, kurse specifikat janë t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përshkruara m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 xml:space="preserve"> post</w:t>
      </w:r>
      <w:r w:rsidR="00D10CE1">
        <w:rPr>
          <w:rFonts w:ascii="Arial Narrow" w:hAnsi="Arial Narrow" w:cs="Times New Roman CYR"/>
        </w:rPr>
        <w:t>ë</w:t>
      </w:r>
      <w:r w:rsidR="00491779" w:rsidRPr="007863DB">
        <w:rPr>
          <w:rFonts w:ascii="Arial Narrow" w:hAnsi="Arial Narrow" w:cs="Times New Roman CYR"/>
        </w:rPr>
        <w:t>.</w:t>
      </w:r>
    </w:p>
    <w:p w:rsidR="00595D4A" w:rsidRPr="007863DB" w:rsidRDefault="00491779" w:rsidP="00A22C86">
      <w:pPr>
        <w:spacing w:after="120" w:line="280" w:lineRule="auto"/>
        <w:ind w:firstLine="720"/>
        <w:jc w:val="both"/>
        <w:rPr>
          <w:rFonts w:ascii="Arial Narrow" w:hAnsi="Arial Narrow" w:cs="Times New Roman"/>
          <w:color w:val="000000"/>
        </w:rPr>
      </w:pPr>
      <w:r w:rsidRPr="007863DB">
        <w:rPr>
          <w:rFonts w:ascii="Arial Narrow" w:hAnsi="Arial Narrow" w:cs="Times New Roman"/>
          <w:color w:val="000000"/>
        </w:rPr>
        <w:t>Materialet e dedikuara p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>r prokuroren speciale t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 xml:space="preserve"> emetuara n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 xml:space="preserve"> RTM1 nuk kan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 xml:space="preserve"> qasje </w:t>
      </w:r>
      <w:r w:rsidRPr="007863DB">
        <w:rPr>
          <w:rFonts w:ascii="Arial Narrow" w:hAnsi="Arial Narrow" w:cs="Times New Roman"/>
          <w:color w:val="000000"/>
        </w:rPr>
        <w:lastRenderedPageBreak/>
        <w:t xml:space="preserve">diskriminuese ose </w:t>
      </w:r>
      <w:proofErr w:type="spellStart"/>
      <w:r w:rsidRPr="007863DB">
        <w:rPr>
          <w:rFonts w:ascii="Arial Narrow" w:hAnsi="Arial Narrow" w:cs="Times New Roman"/>
          <w:color w:val="000000"/>
        </w:rPr>
        <w:t>seksiste</w:t>
      </w:r>
      <w:proofErr w:type="spellEnd"/>
      <w:r w:rsidRPr="007863DB">
        <w:rPr>
          <w:rFonts w:ascii="Arial Narrow" w:hAnsi="Arial Narrow" w:cs="Times New Roman"/>
          <w:color w:val="000000"/>
        </w:rPr>
        <w:t>, por edhe nuk janë shtjelluar m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 xml:space="preserve"> thell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 xml:space="preserve"> n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 xml:space="preserve"> aspektin gjinor.</w:t>
      </w:r>
      <w:r w:rsidR="00595D4A" w:rsidRPr="007863DB">
        <w:rPr>
          <w:rFonts w:ascii="Arial Narrow" w:hAnsi="Arial Narrow" w:cs="Times New Roman"/>
          <w:color w:val="000000"/>
        </w:rPr>
        <w:t xml:space="preserve"> </w:t>
      </w:r>
      <w:r w:rsidRPr="007863DB">
        <w:rPr>
          <w:rFonts w:ascii="Arial Narrow" w:hAnsi="Arial Narrow" w:cs="Times New Roman"/>
          <w:color w:val="000000"/>
        </w:rPr>
        <w:t>Materialet e publikuara m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 xml:space="preserve"> 15 shtator fillojnë me informata p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>r përzgjedhjen e prokurores speciale, fillimisht duke folur p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>r t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>, respektivisht p</w:t>
      </w:r>
      <w:r w:rsidR="00D10CE1">
        <w:rPr>
          <w:rFonts w:ascii="Arial Narrow" w:hAnsi="Arial Narrow" w:cs="Times New Roman"/>
          <w:color w:val="000000"/>
        </w:rPr>
        <w:t>ë</w:t>
      </w:r>
      <w:r w:rsidRPr="007863DB">
        <w:rPr>
          <w:rFonts w:ascii="Arial Narrow" w:hAnsi="Arial Narrow" w:cs="Times New Roman"/>
          <w:color w:val="000000"/>
        </w:rPr>
        <w:t xml:space="preserve">r pozitën e saj, duke përdorur </w:t>
      </w:r>
      <w:r w:rsidR="00F730CC" w:rsidRPr="007863DB">
        <w:rPr>
          <w:rFonts w:ascii="Arial Narrow" w:hAnsi="Arial Narrow" w:cs="Times New Roman"/>
          <w:color w:val="000000"/>
        </w:rPr>
        <w:t>form</w:t>
      </w:r>
      <w:r w:rsidR="00F730CC">
        <w:rPr>
          <w:rFonts w:ascii="Arial Narrow" w:hAnsi="Arial Narrow" w:cs="Times New Roman"/>
          <w:color w:val="000000"/>
        </w:rPr>
        <w:t>ë</w:t>
      </w:r>
      <w:r w:rsidR="00F730CC" w:rsidRPr="007863DB">
        <w:rPr>
          <w:rFonts w:ascii="Arial Narrow" w:hAnsi="Arial Narrow" w:cs="Times New Roman"/>
          <w:color w:val="000000"/>
        </w:rPr>
        <w:t>n</w:t>
      </w:r>
      <w:r w:rsidRPr="007863DB">
        <w:rPr>
          <w:rFonts w:ascii="Arial Narrow" w:hAnsi="Arial Narrow" w:cs="Times New Roman"/>
          <w:color w:val="000000"/>
        </w:rPr>
        <w:t xml:space="preserve"> mashkullore </w:t>
      </w:r>
      <w:r w:rsidR="00B46FBF" w:rsidRPr="007863DB">
        <w:rPr>
          <w:rFonts w:ascii="Arial Narrow" w:hAnsi="Arial Narrow" w:cs="Times New Roman"/>
          <w:color w:val="000000"/>
        </w:rPr>
        <w:t>gramatikore, nj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soj sikur edhe gjat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prezantimit 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karrierës s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saj, ku flitet p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r gjykat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s, prokuror, prokuror publik dhe prokuror special.</w:t>
      </w:r>
      <w:r w:rsidR="00595AE6" w:rsidRPr="007863DB">
        <w:rPr>
          <w:rFonts w:ascii="Arial Narrow" w:hAnsi="Arial Narrow" w:cs="Times New Roman"/>
          <w:color w:val="000000"/>
        </w:rPr>
        <w:t xml:space="preserve"> </w:t>
      </w:r>
      <w:r w:rsidR="00B46FBF" w:rsidRPr="007863DB">
        <w:rPr>
          <w:rFonts w:ascii="Arial Narrow" w:hAnsi="Arial Narrow" w:cs="Times New Roman"/>
          <w:color w:val="000000"/>
        </w:rPr>
        <w:t>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fakt, prej 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gjith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5 materialeve vetëm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dy raste përdoret fjalor korrekt gjinor.</w:t>
      </w:r>
      <w:r w:rsidR="00595AE6" w:rsidRPr="007863DB">
        <w:rPr>
          <w:rFonts w:ascii="Arial Narrow" w:hAnsi="Arial Narrow" w:cs="Times New Roman"/>
          <w:color w:val="000000"/>
        </w:rPr>
        <w:t xml:space="preserve"> </w:t>
      </w:r>
      <w:r w:rsidR="00B46FBF" w:rsidRPr="007863DB">
        <w:rPr>
          <w:rFonts w:ascii="Arial Narrow" w:hAnsi="Arial Narrow" w:cs="Times New Roman"/>
          <w:color w:val="000000"/>
        </w:rPr>
        <w:t>Dit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n tjet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r, ka nj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material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k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tem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dhe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</w:t>
      </w:r>
      <w:r w:rsidR="00F730CC" w:rsidRPr="007863DB">
        <w:rPr>
          <w:rFonts w:ascii="Arial Narrow" w:hAnsi="Arial Narrow" w:cs="Times New Roman"/>
          <w:color w:val="000000"/>
        </w:rPr>
        <w:t>veç</w:t>
      </w:r>
      <w:r w:rsidR="00B46FBF" w:rsidRPr="007863DB">
        <w:rPr>
          <w:rFonts w:ascii="Arial Narrow" w:hAnsi="Arial Narrow" w:cs="Times New Roman"/>
          <w:color w:val="000000"/>
        </w:rPr>
        <w:t xml:space="preserve"> m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përdoret gjinia femërore,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</w:t>
      </w:r>
      <w:r w:rsidR="00F730CC" w:rsidRPr="007863DB">
        <w:rPr>
          <w:rFonts w:ascii="Arial Narrow" w:hAnsi="Arial Narrow" w:cs="Times New Roman"/>
          <w:color w:val="000000"/>
        </w:rPr>
        <w:t>m</w:t>
      </w:r>
      <w:r w:rsidR="00F730CC">
        <w:rPr>
          <w:rFonts w:ascii="Arial Narrow" w:hAnsi="Arial Narrow" w:cs="Times New Roman"/>
          <w:color w:val="000000"/>
        </w:rPr>
        <w:t>ë</w:t>
      </w:r>
      <w:r w:rsidR="00F730CC" w:rsidRPr="007863DB">
        <w:rPr>
          <w:rFonts w:ascii="Arial Narrow" w:hAnsi="Arial Narrow" w:cs="Times New Roman"/>
          <w:color w:val="000000"/>
        </w:rPr>
        <w:t>nyrë</w:t>
      </w:r>
      <w:r w:rsidR="00B46FBF" w:rsidRPr="007863DB">
        <w:rPr>
          <w:rFonts w:ascii="Arial Narrow" w:hAnsi="Arial Narrow" w:cs="Times New Roman"/>
          <w:color w:val="000000"/>
        </w:rPr>
        <w:t xml:space="preserve"> q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duke filluar nga hyrja e materialit nga ana udh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heq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sit, e m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pas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vet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materialin nga ana e gazetares dhe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</w:t>
      </w:r>
      <w:proofErr w:type="spellStart"/>
      <w:r w:rsidR="00B46FBF" w:rsidRPr="007863DB">
        <w:rPr>
          <w:rFonts w:ascii="Arial Narrow" w:hAnsi="Arial Narrow" w:cs="Times New Roman"/>
          <w:color w:val="000000"/>
        </w:rPr>
        <w:t>titra</w:t>
      </w:r>
      <w:proofErr w:type="spellEnd"/>
      <w:r w:rsidR="00B46FBF" w:rsidRPr="007863DB">
        <w:rPr>
          <w:rFonts w:ascii="Arial Narrow" w:hAnsi="Arial Narrow" w:cs="Times New Roman"/>
          <w:color w:val="000000"/>
        </w:rPr>
        <w:t xml:space="preserve">, </w:t>
      </w:r>
      <w:proofErr w:type="spellStart"/>
      <w:r w:rsidR="00B46FBF" w:rsidRPr="007863DB">
        <w:rPr>
          <w:rFonts w:ascii="Arial Narrow" w:hAnsi="Arial Narrow" w:cs="Times New Roman"/>
          <w:color w:val="000000"/>
        </w:rPr>
        <w:t>Katica</w:t>
      </w:r>
      <w:proofErr w:type="spellEnd"/>
      <w:r w:rsidR="00B46FBF" w:rsidRPr="007863DB">
        <w:rPr>
          <w:rFonts w:ascii="Arial Narrow" w:hAnsi="Arial Narrow" w:cs="Times New Roman"/>
          <w:color w:val="000000"/>
        </w:rPr>
        <w:t xml:space="preserve"> </w:t>
      </w:r>
      <w:proofErr w:type="spellStart"/>
      <w:r w:rsidR="00B46FBF" w:rsidRPr="007863DB">
        <w:rPr>
          <w:rFonts w:ascii="Arial Narrow" w:hAnsi="Arial Narrow" w:cs="Times New Roman"/>
          <w:color w:val="000000"/>
        </w:rPr>
        <w:t>Janeva</w:t>
      </w:r>
      <w:proofErr w:type="spellEnd"/>
      <w:r w:rsidR="00B46FBF" w:rsidRPr="007863DB">
        <w:rPr>
          <w:rFonts w:ascii="Arial Narrow" w:hAnsi="Arial Narrow" w:cs="Times New Roman"/>
          <w:color w:val="000000"/>
        </w:rPr>
        <w:t xml:space="preserve"> 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sht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e prezantuar si “prokurore speciale”.</w:t>
      </w:r>
      <w:r w:rsidR="00DA6940" w:rsidRPr="007863DB">
        <w:rPr>
          <w:rFonts w:ascii="Arial Narrow" w:hAnsi="Arial Narrow" w:cs="Times New Roman"/>
          <w:color w:val="000000"/>
        </w:rPr>
        <w:t xml:space="preserve"> </w:t>
      </w:r>
      <w:r w:rsidR="00B46FBF" w:rsidRPr="007863DB">
        <w:rPr>
          <w:rFonts w:ascii="Arial Narrow" w:hAnsi="Arial Narrow" w:cs="Times New Roman"/>
          <w:color w:val="000000"/>
        </w:rPr>
        <w:t>P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rndryshe,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dy ditët, n</w:t>
      </w:r>
      <w:r w:rsidR="00F730CC">
        <w:rPr>
          <w:rFonts w:ascii="Arial Narrow" w:hAnsi="Arial Narrow" w:cs="Times New Roman"/>
          <w:color w:val="000000"/>
        </w:rPr>
        <w:t>j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ri material 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sht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i dedikuar p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r prezantimin e prokurores speciale dhe biografis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s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saj,ndërsa 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gjith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personat q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paraqiten si bashkëbisedues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materialet me tem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“përzgjedhja e prokurores speciale”, si p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r shembull an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tar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t e K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shillit 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</w:t>
      </w:r>
      <w:r w:rsidR="00F730CC" w:rsidRPr="007863DB">
        <w:rPr>
          <w:rFonts w:ascii="Arial Narrow" w:hAnsi="Arial Narrow" w:cs="Times New Roman"/>
          <w:color w:val="000000"/>
        </w:rPr>
        <w:t>prokurorëve</w:t>
      </w:r>
      <w:r w:rsidR="00B46FBF" w:rsidRPr="007863DB">
        <w:rPr>
          <w:rFonts w:ascii="Arial Narrow" w:hAnsi="Arial Narrow" w:cs="Times New Roman"/>
          <w:color w:val="000000"/>
        </w:rPr>
        <w:t xml:space="preserve"> publik, kryetari i Republik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s s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Maqedonis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, kryeministri, kryetar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t e kat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r partive politike kryesore, z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dh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sja e Komisionit Evropian, i japin përkrahje emërimit 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saj.</w:t>
      </w:r>
      <w:r w:rsidR="00595D4A" w:rsidRPr="007863DB">
        <w:rPr>
          <w:rFonts w:ascii="Arial Narrow" w:hAnsi="Arial Narrow" w:cs="Times New Roman"/>
          <w:color w:val="000000"/>
        </w:rPr>
        <w:t xml:space="preserve"> </w:t>
      </w:r>
      <w:r w:rsidR="00B46FBF" w:rsidRPr="007863DB">
        <w:rPr>
          <w:rFonts w:ascii="Arial Narrow" w:hAnsi="Arial Narrow" w:cs="Times New Roman"/>
          <w:color w:val="000000"/>
        </w:rPr>
        <w:t>Fakti q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mesin e bashkëbiseduesve dominojnë </w:t>
      </w:r>
      <w:r w:rsidR="00F730CC" w:rsidRPr="007863DB">
        <w:rPr>
          <w:rFonts w:ascii="Arial Narrow" w:hAnsi="Arial Narrow" w:cs="Times New Roman"/>
          <w:color w:val="000000"/>
        </w:rPr>
        <w:t>meshkuj</w:t>
      </w:r>
      <w:r w:rsidR="00B46FBF" w:rsidRPr="007863DB">
        <w:rPr>
          <w:rFonts w:ascii="Arial Narrow" w:hAnsi="Arial Narrow" w:cs="Times New Roman"/>
          <w:color w:val="000000"/>
        </w:rPr>
        <w:t xml:space="preserve"> e pasqyron gjendjen reale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bot</w:t>
      </w:r>
      <w:r w:rsidR="00D10CE1">
        <w:rPr>
          <w:rFonts w:ascii="Arial Narrow" w:hAnsi="Arial Narrow" w:cs="Times New Roman"/>
          <w:color w:val="000000"/>
        </w:rPr>
        <w:t>ë</w:t>
      </w:r>
      <w:r w:rsidR="00F730CC">
        <w:rPr>
          <w:rFonts w:ascii="Arial Narrow" w:hAnsi="Arial Narrow" w:cs="Times New Roman"/>
          <w:color w:val="000000"/>
        </w:rPr>
        <w:t>n e fun</w:t>
      </w:r>
      <w:r w:rsidR="00B46FBF" w:rsidRPr="007863DB">
        <w:rPr>
          <w:rFonts w:ascii="Arial Narrow" w:hAnsi="Arial Narrow" w:cs="Times New Roman"/>
          <w:color w:val="000000"/>
        </w:rPr>
        <w:t>k</w:t>
      </w:r>
      <w:r w:rsidR="00F730CC">
        <w:rPr>
          <w:rFonts w:ascii="Arial Narrow" w:hAnsi="Arial Narrow" w:cs="Times New Roman"/>
          <w:color w:val="000000"/>
        </w:rPr>
        <w:t>si</w:t>
      </w:r>
      <w:r w:rsidR="00B46FBF" w:rsidRPr="007863DB">
        <w:rPr>
          <w:rFonts w:ascii="Arial Narrow" w:hAnsi="Arial Narrow" w:cs="Times New Roman"/>
          <w:color w:val="000000"/>
        </w:rPr>
        <w:t>oneve 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larta, q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n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fakt 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sht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edhe nj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prej aspekteve t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 xml:space="preserve"> mundshme gjinore p</w:t>
      </w:r>
      <w:r w:rsidR="00D10CE1">
        <w:rPr>
          <w:rFonts w:ascii="Arial Narrow" w:hAnsi="Arial Narrow" w:cs="Times New Roman"/>
          <w:color w:val="000000"/>
        </w:rPr>
        <w:t>ë</w:t>
      </w:r>
      <w:r w:rsidR="00B46FBF" w:rsidRPr="007863DB">
        <w:rPr>
          <w:rFonts w:ascii="Arial Narrow" w:hAnsi="Arial Narrow" w:cs="Times New Roman"/>
          <w:color w:val="000000"/>
        </w:rPr>
        <w:t>r trajtimin e kësaj teme.</w:t>
      </w:r>
      <w:r w:rsidR="00325C06" w:rsidRPr="007863DB">
        <w:rPr>
          <w:rFonts w:ascii="Arial Narrow" w:hAnsi="Arial Narrow" w:cs="Times New Roman"/>
          <w:color w:val="000000"/>
        </w:rPr>
        <w:t xml:space="preserve"> </w:t>
      </w:r>
    </w:p>
    <w:p w:rsidR="00DA6940" w:rsidRPr="007863DB" w:rsidRDefault="00DC04A3" w:rsidP="001E7339">
      <w:pPr>
        <w:autoSpaceDE w:val="0"/>
        <w:spacing w:after="120" w:line="280" w:lineRule="auto"/>
        <w:jc w:val="both"/>
        <w:rPr>
          <w:rFonts w:ascii="Arial Narrow" w:hAnsi="Arial Narrow" w:cs="Times New Roman"/>
          <w:color w:val="000000"/>
        </w:rPr>
      </w:pPr>
      <w:r w:rsidRPr="007863DB">
        <w:rPr>
          <w:rFonts w:ascii="Arial Narrow" w:hAnsi="Arial Narrow" w:cs="Times New Roman"/>
          <w:color w:val="000000"/>
        </w:rPr>
        <w:tab/>
      </w:r>
      <w:r w:rsidR="00A22C86" w:rsidRPr="007863DB">
        <w:rPr>
          <w:rFonts w:ascii="Arial Narrow" w:hAnsi="Arial Narrow" w:cs="Times New Roman"/>
        </w:rPr>
        <w:t>Prokurorja speciale, si tem</w:t>
      </w:r>
      <w:r w:rsidR="00D10CE1">
        <w:rPr>
          <w:rFonts w:ascii="Arial Narrow" w:hAnsi="Arial Narrow" w:cs="Times New Roman"/>
        </w:rPr>
        <w:t>ë</w:t>
      </w:r>
      <w:r w:rsidR="00A22C86" w:rsidRPr="007863DB">
        <w:rPr>
          <w:rFonts w:ascii="Arial Narrow" w:hAnsi="Arial Narrow" w:cs="Times New Roman"/>
        </w:rPr>
        <w:t xml:space="preserve"> </w:t>
      </w:r>
      <w:r w:rsidR="00D10CE1">
        <w:rPr>
          <w:rFonts w:ascii="Arial Narrow" w:hAnsi="Arial Narrow" w:cs="Times New Roman"/>
        </w:rPr>
        <w:t>ë</w:t>
      </w:r>
      <w:r w:rsidR="00A22C86" w:rsidRPr="007863DB">
        <w:rPr>
          <w:rFonts w:ascii="Arial Narrow" w:hAnsi="Arial Narrow" w:cs="Times New Roman"/>
        </w:rPr>
        <w:t>sht</w:t>
      </w:r>
      <w:r w:rsidR="00D10CE1">
        <w:rPr>
          <w:rFonts w:ascii="Arial Narrow" w:hAnsi="Arial Narrow" w:cs="Times New Roman"/>
        </w:rPr>
        <w:t>ë</w:t>
      </w:r>
      <w:r w:rsidR="00A22C86" w:rsidRPr="007863DB">
        <w:rPr>
          <w:rFonts w:ascii="Arial Narrow" w:hAnsi="Arial Narrow" w:cs="Times New Roman"/>
        </w:rPr>
        <w:t xml:space="preserve"> e pranishme n</w:t>
      </w:r>
      <w:r w:rsidR="00D10CE1">
        <w:rPr>
          <w:rFonts w:ascii="Arial Narrow" w:hAnsi="Arial Narrow" w:cs="Times New Roman"/>
        </w:rPr>
        <w:t>ë</w:t>
      </w:r>
      <w:r w:rsidR="00A22C86" w:rsidRPr="007863DB">
        <w:rPr>
          <w:rFonts w:ascii="Arial Narrow" w:hAnsi="Arial Narrow" w:cs="Times New Roman"/>
        </w:rPr>
        <w:t xml:space="preserve"> lajmet e televizionit </w:t>
      </w:r>
      <w:proofErr w:type="spellStart"/>
      <w:r w:rsidR="00A22C86" w:rsidRPr="007863DB">
        <w:rPr>
          <w:rFonts w:ascii="Arial Narrow" w:hAnsi="Arial Narrow" w:cs="Times New Roman"/>
        </w:rPr>
        <w:t>Alsat</w:t>
      </w:r>
      <w:proofErr w:type="spellEnd"/>
      <w:r w:rsidR="00A22C86" w:rsidRPr="007863DB">
        <w:rPr>
          <w:rFonts w:ascii="Arial Narrow" w:hAnsi="Arial Narrow" w:cs="Times New Roman"/>
        </w:rPr>
        <w:t>-M m</w:t>
      </w:r>
      <w:r w:rsidR="00D10CE1">
        <w:rPr>
          <w:rFonts w:ascii="Arial Narrow" w:hAnsi="Arial Narrow" w:cs="Times New Roman"/>
        </w:rPr>
        <w:t>ë</w:t>
      </w:r>
      <w:r w:rsidR="00A22C86" w:rsidRPr="007863DB">
        <w:rPr>
          <w:rFonts w:ascii="Arial Narrow" w:hAnsi="Arial Narrow" w:cs="Times New Roman"/>
        </w:rPr>
        <w:t xml:space="preserve"> 11, 15 dhe 16 shtator.</w:t>
      </w:r>
      <w:r w:rsidR="00DA6940" w:rsidRPr="007863DB">
        <w:rPr>
          <w:rFonts w:ascii="Arial Narrow" w:hAnsi="Arial Narrow" w:cs="Times New Roman"/>
        </w:rPr>
        <w:t xml:space="preserve"> </w:t>
      </w:r>
      <w:r w:rsidR="00696671" w:rsidRPr="007863DB">
        <w:rPr>
          <w:rFonts w:ascii="Arial Narrow" w:hAnsi="Arial Narrow" w:cs="Times New Roman"/>
        </w:rPr>
        <w:t>N</w:t>
      </w:r>
      <w:r w:rsidR="00D10CE1">
        <w:rPr>
          <w:rFonts w:ascii="Arial Narrow" w:hAnsi="Arial Narrow" w:cs="Times New Roman"/>
        </w:rPr>
        <w:t>ë</w:t>
      </w:r>
      <w:r w:rsidR="00696671" w:rsidRPr="007863DB">
        <w:rPr>
          <w:rFonts w:ascii="Arial Narrow" w:hAnsi="Arial Narrow" w:cs="Times New Roman"/>
        </w:rPr>
        <w:t xml:space="preserve"> lajmet e or</w:t>
      </w:r>
      <w:r w:rsidR="00D10CE1">
        <w:rPr>
          <w:rFonts w:ascii="Arial Narrow" w:hAnsi="Arial Narrow" w:cs="Times New Roman"/>
        </w:rPr>
        <w:t>ë</w:t>
      </w:r>
      <w:r w:rsidR="00696671" w:rsidRPr="007863DB">
        <w:rPr>
          <w:rFonts w:ascii="Arial Narrow" w:hAnsi="Arial Narrow" w:cs="Times New Roman"/>
        </w:rPr>
        <w:t>s 11, duke marr</w:t>
      </w:r>
      <w:r w:rsidR="00D10CE1">
        <w:rPr>
          <w:rFonts w:ascii="Arial Narrow" w:hAnsi="Arial Narrow" w:cs="Times New Roman"/>
        </w:rPr>
        <w:t>ë</w:t>
      </w:r>
      <w:r w:rsidR="00696671" w:rsidRPr="007863DB">
        <w:rPr>
          <w:rFonts w:ascii="Arial Narrow" w:hAnsi="Arial Narrow" w:cs="Times New Roman"/>
        </w:rPr>
        <w:t xml:space="preserve"> parasysh se ende nuk duhet se cili do t</w:t>
      </w:r>
      <w:r w:rsidR="00D10CE1">
        <w:rPr>
          <w:rFonts w:ascii="Arial Narrow" w:hAnsi="Arial Narrow" w:cs="Times New Roman"/>
        </w:rPr>
        <w:t>ë</w:t>
      </w:r>
      <w:r w:rsidR="00696671" w:rsidRPr="007863DB">
        <w:rPr>
          <w:rFonts w:ascii="Arial Narrow" w:hAnsi="Arial Narrow" w:cs="Times New Roman"/>
        </w:rPr>
        <w:t xml:space="preserve"> jet</w:t>
      </w:r>
      <w:r w:rsidR="00D10CE1">
        <w:rPr>
          <w:rFonts w:ascii="Arial Narrow" w:hAnsi="Arial Narrow" w:cs="Times New Roman"/>
        </w:rPr>
        <w:t>ë</w:t>
      </w:r>
      <w:r w:rsidR="00696671" w:rsidRPr="007863DB">
        <w:rPr>
          <w:rFonts w:ascii="Arial Narrow" w:hAnsi="Arial Narrow" w:cs="Times New Roman"/>
        </w:rPr>
        <w:t xml:space="preserve"> personi i propozuar, autori flet p</w:t>
      </w:r>
      <w:r w:rsidR="00D10CE1">
        <w:rPr>
          <w:rFonts w:ascii="Arial Narrow" w:hAnsi="Arial Narrow" w:cs="Times New Roman"/>
        </w:rPr>
        <w:t>ë</w:t>
      </w:r>
      <w:r w:rsidR="00696671" w:rsidRPr="007863DB">
        <w:rPr>
          <w:rFonts w:ascii="Arial Narrow" w:hAnsi="Arial Narrow" w:cs="Times New Roman"/>
        </w:rPr>
        <w:t xml:space="preserve">r zgjedhjen e prokurorit special me </w:t>
      </w:r>
      <w:r w:rsidR="00F730CC" w:rsidRPr="007863DB">
        <w:rPr>
          <w:rFonts w:ascii="Arial Narrow" w:hAnsi="Arial Narrow" w:cs="Times New Roman"/>
        </w:rPr>
        <w:t>ç’rast</w:t>
      </w:r>
      <w:r w:rsidR="00696671" w:rsidRPr="007863DB">
        <w:rPr>
          <w:rFonts w:ascii="Arial Narrow" w:hAnsi="Arial Narrow" w:cs="Times New Roman"/>
        </w:rPr>
        <w:t xml:space="preserve"> përdor fjalor neutral.</w:t>
      </w:r>
      <w:r w:rsidR="00DA6940" w:rsidRPr="007863DB">
        <w:rPr>
          <w:rFonts w:ascii="Arial Narrow" w:hAnsi="Arial Narrow" w:cs="Times New Roman"/>
          <w:color w:val="000000"/>
        </w:rPr>
        <w:t xml:space="preserve"> </w:t>
      </w:r>
      <w:r w:rsidR="00696671" w:rsidRPr="007863DB">
        <w:rPr>
          <w:rFonts w:ascii="Arial Narrow" w:hAnsi="Arial Narrow" w:cs="Times New Roman"/>
          <w:color w:val="000000"/>
        </w:rPr>
        <w:t xml:space="preserve">Lajmet nga </w:t>
      </w:r>
      <w:r w:rsidR="00CA5212" w:rsidRPr="007863DB">
        <w:rPr>
          <w:rFonts w:ascii="Arial Narrow" w:hAnsi="Arial Narrow" w:cs="Times New Roman"/>
          <w:color w:val="000000"/>
        </w:rPr>
        <w:t>data 15 dhe 16 jan</w:t>
      </w:r>
      <w:r w:rsidR="00D10CE1">
        <w:rPr>
          <w:rFonts w:ascii="Arial Narrow" w:hAnsi="Arial Narrow" w:cs="Times New Roman"/>
          <w:color w:val="000000"/>
        </w:rPr>
        <w:t>ë</w:t>
      </w:r>
      <w:r w:rsidR="00CA5212" w:rsidRPr="007863DB">
        <w:rPr>
          <w:rFonts w:ascii="Arial Narrow" w:hAnsi="Arial Narrow" w:cs="Times New Roman"/>
          <w:color w:val="000000"/>
        </w:rPr>
        <w:t xml:space="preserve"> ato q</w:t>
      </w:r>
      <w:r w:rsidR="00D10CE1">
        <w:rPr>
          <w:rFonts w:ascii="Arial Narrow" w:hAnsi="Arial Narrow" w:cs="Times New Roman"/>
          <w:color w:val="000000"/>
        </w:rPr>
        <w:t>ë</w:t>
      </w:r>
      <w:r w:rsidR="00CA5212" w:rsidRPr="007863DB">
        <w:rPr>
          <w:rFonts w:ascii="Arial Narrow" w:hAnsi="Arial Narrow" w:cs="Times New Roman"/>
          <w:color w:val="000000"/>
        </w:rPr>
        <w:t xml:space="preserve"> janë interesante p</w:t>
      </w:r>
      <w:r w:rsidR="00D10CE1">
        <w:rPr>
          <w:rFonts w:ascii="Arial Narrow" w:hAnsi="Arial Narrow" w:cs="Times New Roman"/>
          <w:color w:val="000000"/>
        </w:rPr>
        <w:t>ë</w:t>
      </w:r>
      <w:r w:rsidR="00CA5212" w:rsidRPr="007863DB">
        <w:rPr>
          <w:rFonts w:ascii="Arial Narrow" w:hAnsi="Arial Narrow" w:cs="Times New Roman"/>
          <w:color w:val="000000"/>
        </w:rPr>
        <w:t>r analiz</w:t>
      </w:r>
      <w:r w:rsidR="00D10CE1">
        <w:rPr>
          <w:rFonts w:ascii="Arial Narrow" w:hAnsi="Arial Narrow" w:cs="Times New Roman"/>
          <w:color w:val="000000"/>
        </w:rPr>
        <w:t>ë</w:t>
      </w:r>
      <w:r w:rsidR="00CA5212" w:rsidRPr="007863DB">
        <w:rPr>
          <w:rFonts w:ascii="Arial Narrow" w:hAnsi="Arial Narrow" w:cs="Times New Roman"/>
          <w:color w:val="000000"/>
        </w:rPr>
        <w:t xml:space="preserve"> para se gjithash nga aspekti i gjuhës s</w:t>
      </w:r>
      <w:r w:rsidR="00D10CE1">
        <w:rPr>
          <w:rFonts w:ascii="Arial Narrow" w:hAnsi="Arial Narrow" w:cs="Times New Roman"/>
          <w:color w:val="000000"/>
        </w:rPr>
        <w:t>ë</w:t>
      </w:r>
      <w:r w:rsidR="00CA5212" w:rsidRPr="007863DB">
        <w:rPr>
          <w:rFonts w:ascii="Arial Narrow" w:hAnsi="Arial Narrow" w:cs="Times New Roman"/>
          <w:color w:val="000000"/>
        </w:rPr>
        <w:t xml:space="preserve"> përdorur.</w:t>
      </w:r>
      <w:r w:rsidR="00B5118D" w:rsidRPr="007863DB">
        <w:rPr>
          <w:rFonts w:ascii="Arial Narrow" w:hAnsi="Arial Narrow" w:cs="Times New Roman"/>
          <w:color w:val="000000"/>
        </w:rPr>
        <w:t xml:space="preserve"> </w:t>
      </w:r>
      <w:r w:rsidR="00CA5212" w:rsidRPr="007863DB">
        <w:rPr>
          <w:rFonts w:ascii="Arial Narrow" w:hAnsi="Arial Narrow" w:cs="Times New Roman"/>
          <w:color w:val="000000"/>
        </w:rPr>
        <w:t>Nj</w:t>
      </w:r>
      <w:r w:rsidR="00D10CE1">
        <w:rPr>
          <w:rFonts w:ascii="Arial Narrow" w:hAnsi="Arial Narrow" w:cs="Times New Roman"/>
          <w:color w:val="000000"/>
        </w:rPr>
        <w:t>ë</w:t>
      </w:r>
      <w:r w:rsidR="00CA5212" w:rsidRPr="007863DB">
        <w:rPr>
          <w:rFonts w:ascii="Arial Narrow" w:hAnsi="Arial Narrow" w:cs="Times New Roman"/>
          <w:color w:val="000000"/>
        </w:rPr>
        <w:t>her</w:t>
      </w:r>
      <w:r w:rsidR="00D10CE1">
        <w:rPr>
          <w:rFonts w:ascii="Arial Narrow" w:hAnsi="Arial Narrow" w:cs="Times New Roman"/>
          <w:color w:val="000000"/>
        </w:rPr>
        <w:t>ë</w:t>
      </w:r>
      <w:r w:rsidR="00CA5212" w:rsidRPr="007863DB">
        <w:rPr>
          <w:rFonts w:ascii="Arial Narrow" w:hAnsi="Arial Narrow" w:cs="Times New Roman"/>
          <w:color w:val="000000"/>
        </w:rPr>
        <w:t>, n</w:t>
      </w:r>
      <w:r w:rsidR="00D10CE1">
        <w:rPr>
          <w:rFonts w:ascii="Arial Narrow" w:hAnsi="Arial Narrow" w:cs="Times New Roman"/>
          <w:color w:val="000000"/>
        </w:rPr>
        <w:t>ë</w:t>
      </w:r>
      <w:r w:rsidR="00CA5212" w:rsidRPr="007863DB">
        <w:rPr>
          <w:rFonts w:ascii="Arial Narrow" w:hAnsi="Arial Narrow" w:cs="Times New Roman"/>
          <w:color w:val="000000"/>
        </w:rPr>
        <w:t xml:space="preserve"> t</w:t>
      </w:r>
      <w:r w:rsidR="00D10CE1">
        <w:rPr>
          <w:rFonts w:ascii="Arial Narrow" w:hAnsi="Arial Narrow" w:cs="Times New Roman"/>
          <w:color w:val="000000"/>
        </w:rPr>
        <w:t>ë</w:t>
      </w:r>
      <w:r w:rsidR="00CA5212" w:rsidRPr="007863DB">
        <w:rPr>
          <w:rFonts w:ascii="Arial Narrow" w:hAnsi="Arial Narrow" w:cs="Times New Roman"/>
          <w:color w:val="000000"/>
        </w:rPr>
        <w:t xml:space="preserve"> gjitha shfrytëzohet </w:t>
      </w:r>
      <w:r w:rsidR="000215FB" w:rsidRPr="007863DB">
        <w:rPr>
          <w:rFonts w:ascii="Arial Narrow" w:hAnsi="Arial Narrow" w:cs="Times New Roman"/>
          <w:color w:val="000000"/>
        </w:rPr>
        <w:t>nj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 xml:space="preserve"> fjalor korrekt gjinor, respektivisht profesioni i prokurores 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sht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 xml:space="preserve"> i prezantuar n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 xml:space="preserve"> form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 xml:space="preserve">n femërore gramatikore, nga ana e </w:t>
      </w:r>
      <w:r w:rsidR="00F730CC" w:rsidRPr="007863DB">
        <w:rPr>
          <w:rFonts w:ascii="Arial Narrow" w:hAnsi="Arial Narrow" w:cs="Times New Roman"/>
          <w:color w:val="000000"/>
        </w:rPr>
        <w:t>autorë</w:t>
      </w:r>
      <w:r w:rsidR="00F730CC">
        <w:rPr>
          <w:rFonts w:ascii="Arial Narrow" w:hAnsi="Arial Narrow" w:cs="Times New Roman"/>
          <w:color w:val="000000"/>
        </w:rPr>
        <w:t>v</w:t>
      </w:r>
      <w:r w:rsidR="00F730CC" w:rsidRPr="007863DB">
        <w:rPr>
          <w:rFonts w:ascii="Arial Narrow" w:hAnsi="Arial Narrow" w:cs="Times New Roman"/>
          <w:color w:val="000000"/>
        </w:rPr>
        <w:t>e</w:t>
      </w:r>
      <w:r w:rsidR="000215FB" w:rsidRPr="007863DB">
        <w:rPr>
          <w:rFonts w:ascii="Arial Narrow" w:hAnsi="Arial Narrow" w:cs="Times New Roman"/>
          <w:color w:val="000000"/>
        </w:rPr>
        <w:t xml:space="preserve"> dhe nga udh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heq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 xml:space="preserve">sja e lajmeve dhe e </w:t>
      </w:r>
      <w:proofErr w:type="spellStart"/>
      <w:r w:rsidR="000215FB" w:rsidRPr="007863DB">
        <w:rPr>
          <w:rFonts w:ascii="Arial Narrow" w:hAnsi="Arial Narrow" w:cs="Times New Roman"/>
          <w:color w:val="000000"/>
        </w:rPr>
        <w:t>telopeve</w:t>
      </w:r>
      <w:proofErr w:type="spellEnd"/>
      <w:r w:rsidR="000215FB" w:rsidRPr="007863DB">
        <w:rPr>
          <w:rFonts w:ascii="Arial Narrow" w:hAnsi="Arial Narrow" w:cs="Times New Roman"/>
          <w:color w:val="000000"/>
        </w:rPr>
        <w:t>.</w:t>
      </w:r>
      <w:r w:rsidR="00DA6940" w:rsidRPr="007863DB">
        <w:rPr>
          <w:rFonts w:ascii="Arial Narrow" w:hAnsi="Arial Narrow" w:cs="Times New Roman"/>
          <w:color w:val="000000"/>
        </w:rPr>
        <w:t xml:space="preserve"> </w:t>
      </w:r>
      <w:r w:rsidR="000215FB" w:rsidRPr="007863DB">
        <w:rPr>
          <w:rFonts w:ascii="Arial Narrow" w:eastAsia="Mangal" w:hAnsi="Arial Narrow" w:cs="Times New Roman"/>
          <w:color w:val="000000"/>
        </w:rPr>
        <w:t>Nga aspekti i prezantimit dhe karakterizimit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215FB" w:rsidRPr="007863DB">
        <w:rPr>
          <w:rFonts w:ascii="Arial Narrow" w:eastAsia="Mangal" w:hAnsi="Arial Narrow" w:cs="Times New Roman"/>
          <w:color w:val="000000"/>
        </w:rPr>
        <w:t xml:space="preserve"> prokurores – edhe n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215FB" w:rsidRPr="007863DB">
        <w:rPr>
          <w:rFonts w:ascii="Arial Narrow" w:eastAsia="Mangal" w:hAnsi="Arial Narrow" w:cs="Times New Roman"/>
          <w:color w:val="000000"/>
        </w:rPr>
        <w:t xml:space="preserve"> k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215FB" w:rsidRPr="007863DB">
        <w:rPr>
          <w:rFonts w:ascii="Arial Narrow" w:eastAsia="Mangal" w:hAnsi="Arial Narrow" w:cs="Times New Roman"/>
          <w:color w:val="000000"/>
        </w:rPr>
        <w:t>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215FB" w:rsidRPr="007863DB">
        <w:rPr>
          <w:rFonts w:ascii="Arial Narrow" w:eastAsia="Mangal" w:hAnsi="Arial Narrow" w:cs="Times New Roman"/>
          <w:color w:val="000000"/>
        </w:rPr>
        <w:t xml:space="preserve"> televizion nuk ka specifika. T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215FB" w:rsidRPr="007863DB">
        <w:rPr>
          <w:rFonts w:ascii="Arial Narrow" w:eastAsia="Mangal" w:hAnsi="Arial Narrow" w:cs="Times New Roman"/>
          <w:color w:val="000000"/>
        </w:rPr>
        <w:t xml:space="preserve"> gjitha personat q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215FB" w:rsidRPr="007863DB">
        <w:rPr>
          <w:rFonts w:ascii="Arial Narrow" w:eastAsia="Mangal" w:hAnsi="Arial Narrow" w:cs="Times New Roman"/>
          <w:color w:val="000000"/>
        </w:rPr>
        <w:t xml:space="preserve"> paraqiten si bashk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215FB" w:rsidRPr="007863DB">
        <w:rPr>
          <w:rFonts w:ascii="Arial Narrow" w:eastAsia="Mangal" w:hAnsi="Arial Narrow" w:cs="Times New Roman"/>
          <w:color w:val="000000"/>
        </w:rPr>
        <w:t>bisedues n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215FB" w:rsidRPr="007863DB">
        <w:rPr>
          <w:rFonts w:ascii="Arial Narrow" w:eastAsia="Mangal" w:hAnsi="Arial Narrow" w:cs="Times New Roman"/>
          <w:color w:val="000000"/>
        </w:rPr>
        <w:t xml:space="preserve"> materialet, japin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215FB" w:rsidRPr="007863DB">
        <w:rPr>
          <w:rFonts w:ascii="Arial Narrow" w:eastAsia="Mangal" w:hAnsi="Arial Narrow" w:cs="Times New Roman"/>
          <w:color w:val="000000"/>
        </w:rPr>
        <w:t>rkrahje p</w:t>
      </w:r>
      <w:r w:rsidR="00D10CE1">
        <w:rPr>
          <w:rFonts w:ascii="Arial Narrow" w:eastAsia="Mangal" w:hAnsi="Arial Narrow" w:cs="Times New Roman"/>
          <w:color w:val="000000"/>
        </w:rPr>
        <w:t>ë</w:t>
      </w:r>
      <w:r w:rsidR="000215FB" w:rsidRPr="007863DB">
        <w:rPr>
          <w:rFonts w:ascii="Arial Narrow" w:eastAsia="Mangal" w:hAnsi="Arial Narrow" w:cs="Times New Roman"/>
          <w:color w:val="000000"/>
        </w:rPr>
        <w:t xml:space="preserve">r </w:t>
      </w:r>
      <w:r w:rsidR="00F730CC" w:rsidRPr="007863DB">
        <w:rPr>
          <w:rFonts w:ascii="Arial Narrow" w:eastAsia="Mangal" w:hAnsi="Arial Narrow" w:cs="Times New Roman"/>
          <w:color w:val="000000"/>
        </w:rPr>
        <w:t>p</w:t>
      </w:r>
      <w:r w:rsidR="00F730CC">
        <w:rPr>
          <w:rFonts w:ascii="Arial Narrow" w:eastAsia="Mangal" w:hAnsi="Arial Narrow" w:cs="Times New Roman"/>
          <w:color w:val="000000"/>
        </w:rPr>
        <w:t>ë</w:t>
      </w:r>
      <w:r w:rsidR="00F730CC" w:rsidRPr="007863DB">
        <w:rPr>
          <w:rFonts w:ascii="Arial Narrow" w:eastAsia="Mangal" w:hAnsi="Arial Narrow" w:cs="Times New Roman"/>
          <w:color w:val="000000"/>
        </w:rPr>
        <w:t>rzgjedhjen</w:t>
      </w:r>
      <w:r w:rsidR="000215FB" w:rsidRPr="007863DB">
        <w:rPr>
          <w:rFonts w:ascii="Arial Narrow" w:eastAsia="Mangal" w:hAnsi="Arial Narrow" w:cs="Times New Roman"/>
          <w:color w:val="000000"/>
        </w:rPr>
        <w:t xml:space="preserve"> </w:t>
      </w:r>
      <w:r w:rsidR="00F730CC">
        <w:rPr>
          <w:rFonts w:ascii="Arial Narrow" w:eastAsia="Mangal" w:hAnsi="Arial Narrow" w:cs="Times New Roman"/>
          <w:color w:val="000000"/>
        </w:rPr>
        <w:t>e</w:t>
      </w:r>
      <w:r w:rsidR="000215FB" w:rsidRPr="007863DB">
        <w:rPr>
          <w:rFonts w:ascii="Arial Narrow" w:eastAsia="Mangal" w:hAnsi="Arial Narrow" w:cs="Times New Roman"/>
          <w:color w:val="000000"/>
        </w:rPr>
        <w:t xml:space="preserve"> prokurores speciale;</w:t>
      </w:r>
      <w:r w:rsidR="00DA6940" w:rsidRPr="007863DB">
        <w:rPr>
          <w:rFonts w:ascii="Arial Narrow" w:hAnsi="Arial Narrow" w:cs="Times New Roman"/>
          <w:color w:val="000000"/>
        </w:rPr>
        <w:t xml:space="preserve"> </w:t>
      </w:r>
      <w:r w:rsidR="000215FB" w:rsidRPr="007863DB">
        <w:rPr>
          <w:rFonts w:ascii="Arial Narrow" w:hAnsi="Arial Narrow" w:cs="Times New Roman"/>
          <w:color w:val="000000"/>
        </w:rPr>
        <w:t>an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tar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t e K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shillit t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 xml:space="preserve"> prokuror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ve publik, kryetari dhe kryeministri i Republik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s s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 xml:space="preserve"> Maqedonis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, kryetar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t e kat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 xml:space="preserve">r partive politike kryesore si dhe </w:t>
      </w:r>
      <w:r w:rsidR="00F730CC" w:rsidRPr="007863DB">
        <w:rPr>
          <w:rFonts w:ascii="Arial Narrow" w:hAnsi="Arial Narrow" w:cs="Times New Roman"/>
          <w:color w:val="000000"/>
        </w:rPr>
        <w:t>z</w:t>
      </w:r>
      <w:r w:rsidR="00F730CC">
        <w:rPr>
          <w:rFonts w:ascii="Arial Narrow" w:hAnsi="Arial Narrow" w:cs="Times New Roman"/>
          <w:color w:val="000000"/>
        </w:rPr>
        <w:t>ë</w:t>
      </w:r>
      <w:r w:rsidR="00F730CC" w:rsidRPr="007863DB">
        <w:rPr>
          <w:rFonts w:ascii="Arial Narrow" w:hAnsi="Arial Narrow" w:cs="Times New Roman"/>
          <w:color w:val="000000"/>
        </w:rPr>
        <w:t>dh</w:t>
      </w:r>
      <w:r w:rsidR="00F730CC">
        <w:rPr>
          <w:rFonts w:ascii="Arial Narrow" w:hAnsi="Arial Narrow" w:cs="Times New Roman"/>
          <w:color w:val="000000"/>
        </w:rPr>
        <w:t>ë</w:t>
      </w:r>
      <w:r w:rsidR="00F730CC" w:rsidRPr="007863DB">
        <w:rPr>
          <w:rFonts w:ascii="Arial Narrow" w:hAnsi="Arial Narrow" w:cs="Times New Roman"/>
          <w:color w:val="000000"/>
        </w:rPr>
        <w:t>nësja</w:t>
      </w:r>
      <w:r w:rsidR="000215FB" w:rsidRPr="007863DB">
        <w:rPr>
          <w:rFonts w:ascii="Arial Narrow" w:hAnsi="Arial Narrow" w:cs="Times New Roman"/>
          <w:color w:val="000000"/>
        </w:rPr>
        <w:t xml:space="preserve"> e Komisionit Evropian (praktikisht t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 xml:space="preserve"> nj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jt</w:t>
      </w:r>
      <w:r w:rsidR="00D10CE1">
        <w:rPr>
          <w:rFonts w:ascii="Arial Narrow" w:hAnsi="Arial Narrow" w:cs="Times New Roman"/>
          <w:color w:val="000000"/>
        </w:rPr>
        <w:t>ë</w:t>
      </w:r>
      <w:r w:rsidR="000215FB" w:rsidRPr="007863DB">
        <w:rPr>
          <w:rFonts w:ascii="Arial Narrow" w:hAnsi="Arial Narrow" w:cs="Times New Roman"/>
          <w:color w:val="000000"/>
        </w:rPr>
        <w:t>t persona sikurse edhe te RTM1).</w:t>
      </w:r>
      <w:r w:rsidR="00DA6940" w:rsidRPr="007863DB">
        <w:rPr>
          <w:rFonts w:ascii="Arial Narrow" w:hAnsi="Arial Narrow" w:cs="Times New Roman"/>
          <w:color w:val="000000"/>
        </w:rPr>
        <w:t xml:space="preserve"> </w:t>
      </w:r>
      <w:r w:rsidR="001E7339" w:rsidRPr="007863DB">
        <w:rPr>
          <w:rFonts w:ascii="Arial Narrow" w:hAnsi="Arial Narrow" w:cs="Times New Roman"/>
          <w:color w:val="000000"/>
        </w:rPr>
        <w:t xml:space="preserve">Gjithsesi se nga pikëpamja gazetareske 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sht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 me r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nd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si q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 shikuesve </w:t>
      </w:r>
      <w:r w:rsidR="00F730CC" w:rsidRPr="007863DB">
        <w:rPr>
          <w:rFonts w:ascii="Arial Narrow" w:hAnsi="Arial Narrow" w:cs="Times New Roman"/>
          <w:color w:val="000000"/>
        </w:rPr>
        <w:t>t’u</w:t>
      </w:r>
      <w:r w:rsidR="001E7339" w:rsidRPr="007863DB">
        <w:rPr>
          <w:rFonts w:ascii="Arial Narrow" w:hAnsi="Arial Narrow" w:cs="Times New Roman"/>
          <w:color w:val="000000"/>
        </w:rPr>
        <w:t xml:space="preserve"> prezantohet se cili 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sht</w:t>
      </w:r>
      <w:r w:rsidR="00D10CE1">
        <w:rPr>
          <w:rFonts w:ascii="Arial Narrow" w:hAnsi="Arial Narrow" w:cs="Times New Roman"/>
          <w:color w:val="000000"/>
        </w:rPr>
        <w:t>ë</w:t>
      </w:r>
      <w:r w:rsidR="00F730CC">
        <w:rPr>
          <w:rFonts w:ascii="Arial Narrow" w:hAnsi="Arial Narrow" w:cs="Times New Roman"/>
          <w:color w:val="000000"/>
        </w:rPr>
        <w:t xml:space="preserve"> personi i </w:t>
      </w:r>
      <w:proofErr w:type="spellStart"/>
      <w:r w:rsidR="00F730CC">
        <w:rPr>
          <w:rFonts w:ascii="Arial Narrow" w:hAnsi="Arial Narrow" w:cs="Times New Roman"/>
          <w:color w:val="000000"/>
        </w:rPr>
        <w:t>nom</w:t>
      </w:r>
      <w:r w:rsidR="001E7339" w:rsidRPr="007863DB">
        <w:rPr>
          <w:rFonts w:ascii="Arial Narrow" w:hAnsi="Arial Narrow" w:cs="Times New Roman"/>
          <w:color w:val="000000"/>
        </w:rPr>
        <w:t>i</w:t>
      </w:r>
      <w:r w:rsidR="00F730CC">
        <w:rPr>
          <w:rFonts w:ascii="Arial Narrow" w:hAnsi="Arial Narrow" w:cs="Times New Roman"/>
          <w:color w:val="000000"/>
        </w:rPr>
        <w:t>n</w:t>
      </w:r>
      <w:r w:rsidR="001E7339" w:rsidRPr="007863DB">
        <w:rPr>
          <w:rFonts w:ascii="Arial Narrow" w:hAnsi="Arial Narrow" w:cs="Times New Roman"/>
          <w:color w:val="000000"/>
        </w:rPr>
        <w:t>uar</w:t>
      </w:r>
      <w:proofErr w:type="spellEnd"/>
      <w:r w:rsidR="001E7339" w:rsidRPr="007863DB">
        <w:rPr>
          <w:rFonts w:ascii="Arial Narrow" w:hAnsi="Arial Narrow" w:cs="Times New Roman"/>
          <w:color w:val="000000"/>
        </w:rPr>
        <w:t>, e m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 pas edhe i zgjedhur si prokurore publike, por pyetja 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sht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 se sa 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sht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 e r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nd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sishme q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 p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r profesionalizmin dhe aft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sin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 e saj p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r t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 kryer funksionin, 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>sht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 e nevojshme t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 p</w:t>
      </w:r>
      <w:r w:rsidR="00D10CE1">
        <w:rPr>
          <w:rFonts w:ascii="Arial Narrow" w:hAnsi="Arial Narrow" w:cs="Times New Roman"/>
          <w:color w:val="000000"/>
        </w:rPr>
        <w:t>ë</w:t>
      </w:r>
      <w:r w:rsidR="001E7339" w:rsidRPr="007863DB">
        <w:rPr>
          <w:rFonts w:ascii="Arial Narrow" w:hAnsi="Arial Narrow" w:cs="Times New Roman"/>
          <w:color w:val="000000"/>
        </w:rPr>
        <w:t xml:space="preserve">rdoren frazat "prokurore e panjohur", "prokurorja e </w:t>
      </w:r>
      <w:proofErr w:type="spellStart"/>
      <w:r w:rsidR="00F730CC">
        <w:rPr>
          <w:rFonts w:ascii="Arial Narrow" w:hAnsi="Arial Narrow" w:cs="Times New Roman"/>
          <w:color w:val="000000"/>
        </w:rPr>
        <w:t>G</w:t>
      </w:r>
      <w:r w:rsidR="001E7339" w:rsidRPr="007863DB">
        <w:rPr>
          <w:rFonts w:ascii="Arial Narrow" w:hAnsi="Arial Narrow" w:cs="Times New Roman"/>
          <w:color w:val="000000"/>
        </w:rPr>
        <w:t>jevgjelis</w:t>
      </w:r>
      <w:r w:rsidR="00D10CE1">
        <w:rPr>
          <w:rFonts w:ascii="Arial Narrow" w:hAnsi="Arial Narrow" w:cs="Times New Roman"/>
          <w:color w:val="000000"/>
        </w:rPr>
        <w:t>ë</w:t>
      </w:r>
      <w:proofErr w:type="spellEnd"/>
      <w:r w:rsidR="001E7339" w:rsidRPr="007863DB">
        <w:rPr>
          <w:rFonts w:ascii="Arial Narrow" w:hAnsi="Arial Narrow" w:cs="Times New Roman"/>
          <w:color w:val="000000"/>
        </w:rPr>
        <w:t xml:space="preserve">" si dhe “prokurorja 50 </w:t>
      </w:r>
      <w:r w:rsidR="00F730CC" w:rsidRPr="007863DB">
        <w:rPr>
          <w:rFonts w:ascii="Arial Narrow" w:hAnsi="Arial Narrow" w:cs="Times New Roman"/>
          <w:color w:val="000000"/>
        </w:rPr>
        <w:t>vjeçare</w:t>
      </w:r>
      <w:r w:rsidR="001E7339" w:rsidRPr="007863DB">
        <w:rPr>
          <w:rFonts w:ascii="Arial Narrow" w:hAnsi="Arial Narrow" w:cs="Times New Roman"/>
          <w:color w:val="000000"/>
        </w:rPr>
        <w:t>”.</w:t>
      </w:r>
      <w:r w:rsidR="00DA6940" w:rsidRPr="007863DB">
        <w:rPr>
          <w:rFonts w:ascii="Arial Narrow" w:hAnsi="Arial Narrow" w:cs="Times New Roman"/>
          <w:color w:val="000000"/>
        </w:rPr>
        <w:t xml:space="preserve"> </w:t>
      </w:r>
    </w:p>
    <w:p w:rsidR="00297D07" w:rsidRPr="007863DB" w:rsidRDefault="001E7339" w:rsidP="001E7339">
      <w:pPr>
        <w:spacing w:after="120" w:line="280" w:lineRule="auto"/>
        <w:ind w:firstLine="720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 w:cs="Times New Roman CYR"/>
        </w:rPr>
        <w:t>Nj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prej shembujve q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m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s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miri e pasqyron “mundim me gjuh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n” 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>sht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edicioni i lajmeve n</w:t>
      </w:r>
      <w:r w:rsidR="00D10CE1">
        <w:rPr>
          <w:rFonts w:ascii="Arial Narrow" w:hAnsi="Arial Narrow" w:cs="Times New Roman CYR"/>
        </w:rPr>
        <w:t>ë</w:t>
      </w:r>
      <w:r w:rsidRPr="007863DB">
        <w:rPr>
          <w:rFonts w:ascii="Arial Narrow" w:hAnsi="Arial Narrow" w:cs="Times New Roman CYR"/>
        </w:rPr>
        <w:t xml:space="preserve"> televizionin </w:t>
      </w:r>
      <w:proofErr w:type="spellStart"/>
      <w:r w:rsidRPr="007863DB">
        <w:rPr>
          <w:rFonts w:ascii="Arial Narrow" w:hAnsi="Arial Narrow" w:cs="Times New Roman CYR"/>
        </w:rPr>
        <w:t>Sitel</w:t>
      </w:r>
      <w:proofErr w:type="spellEnd"/>
      <w:r w:rsidRPr="007863DB">
        <w:rPr>
          <w:rFonts w:ascii="Arial Narrow" w:hAnsi="Arial Narrow" w:cs="Times New Roman CYR"/>
        </w:rPr>
        <w:t xml:space="preserve"> nga 15 shtatori.</w:t>
      </w:r>
      <w:r w:rsidR="00297D07" w:rsidRPr="007863DB">
        <w:rPr>
          <w:rFonts w:ascii="Arial Narrow" w:hAnsi="Arial Narrow" w:cs="Times New Roman CYR"/>
          <w:color w:val="000000"/>
        </w:rPr>
        <w:t xml:space="preserve"> </w:t>
      </w:r>
      <w:r w:rsidRPr="007863DB">
        <w:rPr>
          <w:rFonts w:ascii="Arial Narrow" w:hAnsi="Arial Narrow" w:cs="Times New Roman CYR"/>
          <w:color w:val="000000"/>
        </w:rPr>
        <w:t>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k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rast, redaktori dhe </w:t>
      </w:r>
      <w:r w:rsidR="00F730CC" w:rsidRPr="007863DB">
        <w:rPr>
          <w:rFonts w:ascii="Arial Narrow" w:hAnsi="Arial Narrow" w:cs="Times New Roman CYR"/>
          <w:color w:val="000000"/>
        </w:rPr>
        <w:t>nj</w:t>
      </w:r>
      <w:r w:rsidR="00F730CC">
        <w:rPr>
          <w:rFonts w:ascii="Arial Narrow" w:hAnsi="Arial Narrow" w:cs="Times New Roman CYR"/>
          <w:color w:val="000000"/>
        </w:rPr>
        <w:t>ë</w:t>
      </w:r>
      <w:r w:rsidR="00F730CC" w:rsidRPr="007863DB">
        <w:rPr>
          <w:rFonts w:ascii="Arial Narrow" w:hAnsi="Arial Narrow" w:cs="Times New Roman CYR"/>
          <w:color w:val="000000"/>
        </w:rPr>
        <w:t>herë</w:t>
      </w:r>
      <w:r w:rsidRPr="007863DB">
        <w:rPr>
          <w:rFonts w:ascii="Arial Narrow" w:hAnsi="Arial Narrow" w:cs="Times New Roman CYR"/>
          <w:color w:val="000000"/>
        </w:rPr>
        <w:t xml:space="preserve"> udh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heq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s, e fillon hyrjen duke insistuar q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shfryt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zoj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fjalor gjinor neutral, por tendenca e fjalorit p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r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qen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korrekt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aspekt gramatikor, sjell q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ka fundi, gjinia mashkullore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rhiqet para asaj </w:t>
      </w:r>
      <w:r w:rsidR="00F730CC" w:rsidRPr="007863DB">
        <w:rPr>
          <w:rFonts w:ascii="Arial Narrow" w:hAnsi="Arial Narrow" w:cs="Times New Roman CYR"/>
          <w:color w:val="000000"/>
        </w:rPr>
        <w:t>fem</w:t>
      </w:r>
      <w:r w:rsidR="00F730CC">
        <w:rPr>
          <w:rFonts w:ascii="Arial Narrow" w:hAnsi="Arial Narrow" w:cs="Times New Roman CYR"/>
          <w:color w:val="000000"/>
        </w:rPr>
        <w:t>ë</w:t>
      </w:r>
      <w:r w:rsidR="00F730CC" w:rsidRPr="007863DB">
        <w:rPr>
          <w:rFonts w:ascii="Arial Narrow" w:hAnsi="Arial Narrow" w:cs="Times New Roman CYR"/>
          <w:color w:val="000000"/>
        </w:rPr>
        <w:t>rore</w:t>
      </w:r>
      <w:r w:rsidRPr="007863DB">
        <w:rPr>
          <w:rFonts w:ascii="Arial Narrow" w:hAnsi="Arial Narrow" w:cs="Times New Roman CYR"/>
          <w:color w:val="000000"/>
        </w:rPr>
        <w:t>.</w:t>
      </w:r>
      <w:r w:rsidR="00B6632F" w:rsidRPr="007863DB">
        <w:rPr>
          <w:rFonts w:ascii="Arial Narrow" w:hAnsi="Arial Narrow" w:cs="Times New Roman CYR"/>
          <w:color w:val="000000"/>
        </w:rPr>
        <w:t xml:space="preserve"> </w:t>
      </w:r>
      <w:r w:rsidRPr="007863DB">
        <w:rPr>
          <w:rFonts w:ascii="Arial Narrow" w:hAnsi="Arial Narrow" w:cs="Times New Roman CYR"/>
          <w:color w:val="000000"/>
        </w:rPr>
        <w:t>B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het fjal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p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r deklaratën:</w:t>
      </w:r>
      <w:r w:rsidR="00297D07" w:rsidRPr="007863DB">
        <w:rPr>
          <w:rFonts w:ascii="Arial Narrow" w:hAnsi="Arial Narrow" w:cs="Times New Roman CYR"/>
          <w:color w:val="000000"/>
        </w:rPr>
        <w:t xml:space="preserve"> </w:t>
      </w:r>
      <w:r w:rsidRPr="007863DB">
        <w:rPr>
          <w:rFonts w:ascii="Arial Narrow" w:hAnsi="Arial Narrow" w:cs="Times New Roman CYR"/>
          <w:i/>
          <w:iCs/>
          <w:color w:val="000000"/>
        </w:rPr>
        <w:t>“</w:t>
      </w:r>
      <w:r w:rsidR="00D10CE1">
        <w:rPr>
          <w:rFonts w:ascii="Arial Narrow" w:hAnsi="Arial Narrow" w:cs="Times New Roman CYR"/>
          <w:i/>
          <w:iCs/>
          <w:color w:val="00000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</w:rPr>
        <w:t>sht</w:t>
      </w:r>
      <w:r w:rsidR="00D10CE1">
        <w:rPr>
          <w:rFonts w:ascii="Arial Narrow" w:hAnsi="Arial Narrow" w:cs="Times New Roman CYR"/>
          <w:i/>
          <w:iCs/>
          <w:color w:val="00000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</w:rPr>
        <w:t xml:space="preserve"> zgjedhur PROKUROR PUBLIK SPECIAL nga radh</w:t>
      </w:r>
      <w:r w:rsidR="00D10CE1">
        <w:rPr>
          <w:rFonts w:ascii="Arial Narrow" w:hAnsi="Arial Narrow" w:cs="Times New Roman CYR"/>
          <w:i/>
          <w:iCs/>
          <w:color w:val="00000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</w:rPr>
        <w:t>t e prokuror</w:t>
      </w:r>
      <w:r w:rsidR="00D10CE1">
        <w:rPr>
          <w:rFonts w:ascii="Arial Narrow" w:hAnsi="Arial Narrow" w:cs="Times New Roman CYR"/>
          <w:i/>
          <w:iCs/>
          <w:color w:val="00000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</w:rPr>
        <w:t>ve t</w:t>
      </w:r>
      <w:r w:rsidR="00D10CE1">
        <w:rPr>
          <w:rFonts w:ascii="Arial Narrow" w:hAnsi="Arial Narrow" w:cs="Times New Roman CYR"/>
          <w:i/>
          <w:iCs/>
          <w:color w:val="00000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</w:rPr>
        <w:t xml:space="preserve"> tanishëm publik”</w:t>
      </w:r>
      <w:r w:rsidR="00297D07" w:rsidRPr="007863DB">
        <w:rPr>
          <w:rFonts w:ascii="Arial Narrow" w:hAnsi="Arial Narrow" w:cs="Times New Roman CYR"/>
          <w:i/>
          <w:iCs/>
          <w:color w:val="000000"/>
        </w:rPr>
        <w:t xml:space="preserve"> 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>AI do t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ketë ndihmësit e vet q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nuk do t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="00F730CC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>ken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veprime zbatuese por do t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jen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ndihmës dhe do TI ndihmojnë ATIJ n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procedura t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caktuar dhe përzgjedhja e t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nj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>jt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>ve do t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b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>het nga VET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PROKURORJA q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>sht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përzgjedhur sot n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m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>nyr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</w:t>
      </w:r>
      <w:r w:rsidR="00F730CC"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>ekspres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n</w:t>
      </w:r>
      <w:r w:rsidR="00D10CE1">
        <w:rPr>
          <w:rFonts w:ascii="Arial Narrow" w:hAnsi="Arial Narrow" w:cs="Times New Roman CYR"/>
          <w:i/>
          <w:iCs/>
          <w:color w:val="000000"/>
          <w:sz w:val="20"/>
          <w:szCs w:val="2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  <w:sz w:val="20"/>
          <w:szCs w:val="20"/>
        </w:rPr>
        <w:t xml:space="preserve"> Kuvend.”</w:t>
      </w:r>
    </w:p>
    <w:p w:rsidR="003A5F56" w:rsidRPr="007863DB" w:rsidRDefault="00297D07" w:rsidP="001E7339">
      <w:pPr>
        <w:autoSpaceDE w:val="0"/>
        <w:spacing w:after="120" w:line="280" w:lineRule="auto"/>
        <w:jc w:val="both"/>
        <w:rPr>
          <w:rFonts w:ascii="Arial Narrow" w:hAnsi="Arial Narrow" w:cs="Times New Roman CYR"/>
          <w:color w:val="000000"/>
        </w:rPr>
      </w:pPr>
      <w:r w:rsidRPr="007863DB">
        <w:rPr>
          <w:rFonts w:ascii="Arial Narrow" w:hAnsi="Arial Narrow"/>
          <w:color w:val="000000"/>
        </w:rPr>
        <w:tab/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r tu theksuar ajo q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n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k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medium televiziv, pikërisht n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k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tem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, n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pjes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materiale flasin deputet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t e Kuvendit, Kryetari dhe kryeministri i Republik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s s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Maqedonis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, si dhe p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rfaq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sues nga Brukseli, dhe 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gjith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gjat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fjalimeve 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tyre përdorin fjalor 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verbër gjinor, duke e prezantuar prokuroren publike speciale si “prokuror publik special” dhe “profesionist i lart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”.</w:t>
      </w:r>
      <w:r w:rsidRPr="007863DB">
        <w:rPr>
          <w:rFonts w:ascii="Arial Narrow" w:hAnsi="Arial Narrow" w:cs="Times New Roman CYR"/>
          <w:color w:val="000000"/>
        </w:rPr>
        <w:t xml:space="preserve"> </w:t>
      </w:r>
    </w:p>
    <w:p w:rsidR="00297D07" w:rsidRPr="007863DB" w:rsidRDefault="00297D07" w:rsidP="001E7339">
      <w:pPr>
        <w:autoSpaceDE w:val="0"/>
        <w:spacing w:after="120" w:line="280" w:lineRule="auto"/>
        <w:jc w:val="both"/>
        <w:rPr>
          <w:rFonts w:ascii="Arial Narrow" w:hAnsi="Arial Narrow" w:cs="Times New Roman CYR"/>
          <w:color w:val="000000"/>
        </w:rPr>
      </w:pPr>
      <w:r w:rsidRPr="007863DB">
        <w:rPr>
          <w:rFonts w:ascii="Arial Narrow" w:hAnsi="Arial Narrow"/>
          <w:color w:val="000000"/>
        </w:rPr>
        <w:tab/>
      </w:r>
      <w:r w:rsidR="001E7339" w:rsidRPr="007863DB">
        <w:rPr>
          <w:rFonts w:ascii="Arial Narrow" w:hAnsi="Arial Narrow"/>
          <w:color w:val="000000"/>
        </w:rPr>
        <w:t>Qasja e k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till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gjat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përpunimit 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temës s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zgjedhjes s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prok</w:t>
      </w:r>
      <w:r w:rsidR="00F730CC">
        <w:rPr>
          <w:rFonts w:ascii="Arial Narrow" w:hAnsi="Arial Narrow"/>
          <w:color w:val="000000"/>
        </w:rPr>
        <w:t>u</w:t>
      </w:r>
      <w:r w:rsidR="001E7339" w:rsidRPr="007863DB">
        <w:rPr>
          <w:rFonts w:ascii="Arial Narrow" w:hAnsi="Arial Narrow"/>
          <w:color w:val="000000"/>
        </w:rPr>
        <w:t>r</w:t>
      </w:r>
      <w:r w:rsidR="00F730CC">
        <w:rPr>
          <w:rFonts w:ascii="Arial Narrow" w:hAnsi="Arial Narrow"/>
          <w:color w:val="000000"/>
        </w:rPr>
        <w:t>o</w:t>
      </w:r>
      <w:r w:rsidR="001E7339" w:rsidRPr="007863DB">
        <w:rPr>
          <w:rFonts w:ascii="Arial Narrow" w:hAnsi="Arial Narrow"/>
          <w:color w:val="000000"/>
        </w:rPr>
        <w:t>rit publik, vërehet edhe n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lajmet e Kanal 5, q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kan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pothuajse p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rmbajtje identike me materialet e televizionit </w:t>
      </w:r>
      <w:proofErr w:type="spellStart"/>
      <w:r w:rsidR="001E7339" w:rsidRPr="007863DB">
        <w:rPr>
          <w:rFonts w:ascii="Arial Narrow" w:hAnsi="Arial Narrow"/>
          <w:color w:val="000000"/>
        </w:rPr>
        <w:t>Sitel</w:t>
      </w:r>
      <w:proofErr w:type="spellEnd"/>
      <w:r w:rsidR="001E7339" w:rsidRPr="007863DB">
        <w:rPr>
          <w:rFonts w:ascii="Arial Narrow" w:hAnsi="Arial Narrow"/>
          <w:color w:val="000000"/>
        </w:rPr>
        <w:t>.</w:t>
      </w:r>
      <w:r w:rsidRPr="007863DB">
        <w:rPr>
          <w:rFonts w:ascii="Arial Narrow" w:hAnsi="Arial Narrow"/>
          <w:color w:val="000000"/>
        </w:rPr>
        <w:t xml:space="preserve"> </w:t>
      </w:r>
      <w:r w:rsidR="001E7339" w:rsidRPr="007863DB">
        <w:rPr>
          <w:rFonts w:ascii="Arial Narrow" w:hAnsi="Arial Narrow"/>
          <w:color w:val="000000"/>
        </w:rPr>
        <w:t xml:space="preserve">E vetmja 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b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dallim esencial n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m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nyr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n e përpunimit 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informatave 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këtyre dy televizioneve 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ajo q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redaktor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t e Kanal 5, p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rfshir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edhe bashk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pun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tor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t, 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se nuk kan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="001E7339" w:rsidRPr="007863DB">
        <w:rPr>
          <w:rFonts w:ascii="Arial Narrow" w:hAnsi="Arial Narrow"/>
          <w:color w:val="000000"/>
        </w:rPr>
        <w:t>rdorur</w:t>
      </w:r>
      <w:r w:rsidR="00F730CC">
        <w:rPr>
          <w:rFonts w:ascii="Arial Narrow" w:hAnsi="Arial Narrow"/>
          <w:color w:val="000000"/>
        </w:rPr>
        <w:t xml:space="preserve"> </w:t>
      </w:r>
      <w:r w:rsidR="001E7339" w:rsidRPr="007863DB">
        <w:rPr>
          <w:rFonts w:ascii="Arial Narrow" w:hAnsi="Arial Narrow"/>
          <w:color w:val="000000"/>
        </w:rPr>
        <w:t>fjalor gjinor përjashtues.</w:t>
      </w:r>
    </w:p>
    <w:p w:rsidR="00DA6940" w:rsidRPr="007863DB" w:rsidRDefault="00716FA1" w:rsidP="00716FA1">
      <w:pPr>
        <w:autoSpaceDE w:val="0"/>
        <w:spacing w:after="120" w:line="280" w:lineRule="auto"/>
        <w:ind w:firstLine="720"/>
        <w:jc w:val="both"/>
        <w:rPr>
          <w:rFonts w:ascii="Arial Narrow" w:hAnsi="Arial Narrow" w:cs="Times New Roman CYR"/>
          <w:b/>
          <w:bCs/>
          <w:color w:val="009900"/>
        </w:rPr>
      </w:pPr>
      <w:r w:rsidRPr="007863DB">
        <w:rPr>
          <w:rFonts w:ascii="Arial Narrow" w:hAnsi="Arial Narrow" w:cs="Times New Roman CYR"/>
          <w:color w:val="000000"/>
        </w:rPr>
        <w:lastRenderedPageBreak/>
        <w:t>Nga edicioni i lajmeve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realizuara m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15 shtator,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pes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materialet e kushtuara zgjedhjes s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prokurores publike speciale, 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sht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evidentuar nj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fjalor gjinor i verbër, neutral, andaj p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rdoret edhe "prokuror publik special". </w:t>
      </w:r>
      <w:r w:rsidR="00F730CC" w:rsidRPr="007863DB">
        <w:rPr>
          <w:rFonts w:ascii="Arial Narrow" w:hAnsi="Arial Narrow" w:cs="Times New Roman CYR"/>
          <w:color w:val="000000"/>
        </w:rPr>
        <w:t>Mirë</w:t>
      </w:r>
      <w:r w:rsidR="00F730CC">
        <w:rPr>
          <w:rFonts w:ascii="Arial Narrow" w:hAnsi="Arial Narrow" w:cs="Times New Roman CYR"/>
          <w:color w:val="000000"/>
        </w:rPr>
        <w:t>p</w:t>
      </w:r>
      <w:r w:rsidR="00F730CC" w:rsidRPr="007863DB">
        <w:rPr>
          <w:rFonts w:ascii="Arial Narrow" w:hAnsi="Arial Narrow" w:cs="Times New Roman CYR"/>
          <w:color w:val="000000"/>
        </w:rPr>
        <w:t>o</w:t>
      </w:r>
      <w:r w:rsidRPr="007863DB">
        <w:rPr>
          <w:rFonts w:ascii="Arial Narrow" w:hAnsi="Arial Narrow" w:cs="Times New Roman CYR"/>
          <w:color w:val="000000"/>
        </w:rPr>
        <w:t xml:space="preserve"> edhe nj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moment tjetër meriton komentim, e ajo 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sht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potencomi i viteve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</w:t>
      </w:r>
      <w:proofErr w:type="spellStart"/>
      <w:r w:rsidRPr="007863DB">
        <w:rPr>
          <w:rFonts w:ascii="Arial Narrow" w:hAnsi="Arial Narrow" w:cs="Times New Roman CYR"/>
          <w:color w:val="000000"/>
        </w:rPr>
        <w:t>Katica</w:t>
      </w:r>
      <w:proofErr w:type="spellEnd"/>
      <w:r w:rsidRPr="007863DB">
        <w:rPr>
          <w:rFonts w:ascii="Arial Narrow" w:hAnsi="Arial Narrow" w:cs="Times New Roman CYR"/>
          <w:color w:val="000000"/>
        </w:rPr>
        <w:t xml:space="preserve"> </w:t>
      </w:r>
      <w:proofErr w:type="spellStart"/>
      <w:r w:rsidRPr="007863DB">
        <w:rPr>
          <w:rFonts w:ascii="Arial Narrow" w:hAnsi="Arial Narrow" w:cs="Times New Roman CYR"/>
          <w:color w:val="000000"/>
        </w:rPr>
        <w:t>Janev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s</w:t>
      </w:r>
      <w:proofErr w:type="spellEnd"/>
      <w:r w:rsidRPr="007863DB">
        <w:rPr>
          <w:rFonts w:ascii="Arial Narrow" w:hAnsi="Arial Narrow" w:cs="Times New Roman CYR"/>
          <w:color w:val="000000"/>
        </w:rPr>
        <w:t xml:space="preserve"> nga ana e prezantueses, edhe pse ajo informat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nuk ka </w:t>
      </w:r>
      <w:r w:rsidR="00F730CC" w:rsidRPr="007863DB">
        <w:rPr>
          <w:rFonts w:ascii="Arial Narrow" w:hAnsi="Arial Narrow" w:cs="Times New Roman CYR"/>
          <w:color w:val="000000"/>
        </w:rPr>
        <w:t>relevant</w:t>
      </w:r>
      <w:r w:rsidR="00F730CC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p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r tem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n.</w:t>
      </w:r>
    </w:p>
    <w:p w:rsidR="00297D07" w:rsidRPr="007863DB" w:rsidRDefault="00716FA1" w:rsidP="00716FA1">
      <w:pPr>
        <w:autoSpaceDE w:val="0"/>
        <w:spacing w:after="120" w:line="280" w:lineRule="auto"/>
        <w:ind w:firstLine="720"/>
        <w:jc w:val="both"/>
        <w:rPr>
          <w:rFonts w:ascii="Arial Narrow" w:hAnsi="Arial Narrow" w:cs="Times New Roman CYR"/>
          <w:color w:val="000000"/>
        </w:rPr>
      </w:pPr>
      <w:r w:rsidRPr="007863DB">
        <w:rPr>
          <w:rFonts w:ascii="Arial Narrow" w:hAnsi="Arial Narrow" w:cs="Times New Roman CYR"/>
          <w:color w:val="000000"/>
        </w:rPr>
        <w:t>Z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dh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sja e Komisionit Evropian 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sht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femra e vetme, deklarata e s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cilës 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sht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dh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edhe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Kanal 5 dhe </w:t>
      </w:r>
      <w:proofErr w:type="spellStart"/>
      <w:r w:rsidRPr="007863DB">
        <w:rPr>
          <w:rFonts w:ascii="Arial Narrow" w:hAnsi="Arial Narrow" w:cs="Times New Roman CYR"/>
          <w:color w:val="000000"/>
        </w:rPr>
        <w:t>Sitel</w:t>
      </w:r>
      <w:proofErr w:type="spellEnd"/>
      <w:r w:rsidRPr="007863DB">
        <w:rPr>
          <w:rFonts w:ascii="Arial Narrow" w:hAnsi="Arial Narrow" w:cs="Times New Roman CYR"/>
          <w:color w:val="000000"/>
        </w:rPr>
        <w:t xml:space="preserve">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aspekt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përzgjedhjes s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</w:t>
      </w:r>
      <w:proofErr w:type="spellStart"/>
      <w:r w:rsidRPr="007863DB">
        <w:rPr>
          <w:rFonts w:ascii="Arial Narrow" w:hAnsi="Arial Narrow" w:cs="Times New Roman CYR"/>
          <w:color w:val="000000"/>
        </w:rPr>
        <w:t>Katica</w:t>
      </w:r>
      <w:proofErr w:type="spellEnd"/>
      <w:r w:rsidRPr="007863DB">
        <w:rPr>
          <w:rFonts w:ascii="Arial Narrow" w:hAnsi="Arial Narrow" w:cs="Times New Roman CYR"/>
          <w:color w:val="000000"/>
        </w:rPr>
        <w:t xml:space="preserve"> </w:t>
      </w:r>
      <w:proofErr w:type="spellStart"/>
      <w:r w:rsidRPr="007863DB">
        <w:rPr>
          <w:rFonts w:ascii="Arial Narrow" w:hAnsi="Arial Narrow" w:cs="Times New Roman CYR"/>
          <w:color w:val="000000"/>
        </w:rPr>
        <w:t>Janev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s</w:t>
      </w:r>
      <w:proofErr w:type="spellEnd"/>
      <w:r w:rsidRPr="007863DB">
        <w:rPr>
          <w:rFonts w:ascii="Arial Narrow" w:hAnsi="Arial Narrow" w:cs="Times New Roman CYR"/>
          <w:color w:val="000000"/>
        </w:rPr>
        <w:t xml:space="preserve"> p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r prokurore publike speciale, me </w:t>
      </w:r>
      <w:r w:rsidR="00F730CC" w:rsidRPr="007863DB">
        <w:rPr>
          <w:rFonts w:ascii="Arial Narrow" w:hAnsi="Arial Narrow" w:cs="Times New Roman CYR"/>
          <w:color w:val="000000"/>
        </w:rPr>
        <w:t>çka</w:t>
      </w:r>
      <w:r w:rsidRPr="007863DB">
        <w:rPr>
          <w:rFonts w:ascii="Arial Narrow" w:hAnsi="Arial Narrow" w:cs="Times New Roman CYR"/>
          <w:color w:val="000000"/>
        </w:rPr>
        <w:t xml:space="preserve"> k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tu 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sht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theksuar se deklarata 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sht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dh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nga “z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dh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sja”.</w:t>
      </w:r>
      <w:r w:rsidR="00297D07" w:rsidRPr="007863DB">
        <w:rPr>
          <w:rFonts w:ascii="Arial Narrow" w:hAnsi="Arial Narrow"/>
          <w:color w:val="000000"/>
        </w:rPr>
        <w:tab/>
      </w:r>
    </w:p>
    <w:p w:rsidR="00297D07" w:rsidRPr="007863DB" w:rsidRDefault="00716FA1" w:rsidP="00716FA1">
      <w:pPr>
        <w:autoSpaceDE w:val="0"/>
        <w:spacing w:after="120" w:line="280" w:lineRule="auto"/>
        <w:ind w:firstLine="720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 w:cs="Times New Roman CYR"/>
          <w:color w:val="000000"/>
        </w:rPr>
        <w:t>Edhe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edicionet e mëtutjeshme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lajmeve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kuadër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kësaj teme te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dy mediumet ende vazhdon transmetimi i informatave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nj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jt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n m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nyr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, me përdorimin e </w:t>
      </w:r>
      <w:r w:rsidR="00F730CC" w:rsidRPr="007863DB">
        <w:rPr>
          <w:rFonts w:ascii="Arial Narrow" w:hAnsi="Arial Narrow" w:cs="Times New Roman CYR"/>
          <w:color w:val="000000"/>
        </w:rPr>
        <w:t>fjalor</w:t>
      </w:r>
      <w:r w:rsidRPr="007863DB">
        <w:rPr>
          <w:rFonts w:ascii="Arial Narrow" w:hAnsi="Arial Narrow" w:cs="Times New Roman CYR"/>
          <w:color w:val="000000"/>
        </w:rPr>
        <w:t xml:space="preserve"> t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verbër gjinor, </w:t>
      </w:r>
      <w:r w:rsidR="00F730CC" w:rsidRPr="007863DB">
        <w:rPr>
          <w:rFonts w:ascii="Arial Narrow" w:hAnsi="Arial Narrow" w:cs="Times New Roman CYR"/>
          <w:color w:val="000000"/>
        </w:rPr>
        <w:t>p</w:t>
      </w:r>
      <w:r w:rsidR="00F730CC">
        <w:rPr>
          <w:rFonts w:ascii="Arial Narrow" w:hAnsi="Arial Narrow" w:cs="Times New Roman CYR"/>
          <w:color w:val="000000"/>
        </w:rPr>
        <w:t>ë</w:t>
      </w:r>
      <w:r w:rsidR="00F730CC" w:rsidRPr="007863DB">
        <w:rPr>
          <w:rFonts w:ascii="Arial Narrow" w:hAnsi="Arial Narrow" w:cs="Times New Roman CYR"/>
          <w:color w:val="000000"/>
        </w:rPr>
        <w:t>rveç</w:t>
      </w:r>
      <w:r w:rsidRPr="007863DB">
        <w:rPr>
          <w:rFonts w:ascii="Arial Narrow" w:hAnsi="Arial Narrow" w:cs="Times New Roman CYR"/>
          <w:color w:val="000000"/>
        </w:rPr>
        <w:t xml:space="preserve"> se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tekstin e </w:t>
      </w:r>
      <w:proofErr w:type="spellStart"/>
      <w:r w:rsidRPr="007863DB">
        <w:rPr>
          <w:rFonts w:ascii="Arial Narrow" w:hAnsi="Arial Narrow" w:cs="Times New Roman CYR"/>
          <w:color w:val="000000"/>
        </w:rPr>
        <w:t>telopit</w:t>
      </w:r>
      <w:proofErr w:type="spellEnd"/>
      <w:r w:rsidRPr="007863DB">
        <w:rPr>
          <w:rFonts w:ascii="Arial Narrow" w:hAnsi="Arial Narrow" w:cs="Times New Roman CYR"/>
          <w:color w:val="000000"/>
        </w:rPr>
        <w:t xml:space="preserve">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materialin e </w:t>
      </w:r>
      <w:proofErr w:type="spellStart"/>
      <w:r w:rsidRPr="007863DB">
        <w:rPr>
          <w:rFonts w:ascii="Arial Narrow" w:hAnsi="Arial Narrow" w:cs="Times New Roman CYR"/>
          <w:color w:val="000000"/>
        </w:rPr>
        <w:t>Sitelit</w:t>
      </w:r>
      <w:proofErr w:type="spellEnd"/>
      <w:r w:rsidRPr="007863DB">
        <w:rPr>
          <w:rFonts w:ascii="Arial Narrow" w:hAnsi="Arial Narrow" w:cs="Times New Roman CYR"/>
          <w:color w:val="000000"/>
        </w:rPr>
        <w:t xml:space="preserve"> vërehet nj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fjalor i ndjesh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m gjinor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titullin:</w:t>
      </w:r>
      <w:r w:rsidR="00297D07" w:rsidRPr="007863DB">
        <w:rPr>
          <w:rFonts w:ascii="Arial Narrow" w:hAnsi="Arial Narrow" w:cs="Times New Roman CYR"/>
          <w:color w:val="000000"/>
        </w:rPr>
        <w:t xml:space="preserve"> </w:t>
      </w:r>
      <w:r w:rsidRPr="007863DB">
        <w:rPr>
          <w:rFonts w:ascii="Arial Narrow" w:hAnsi="Arial Narrow" w:cs="Times New Roman CYR"/>
          <w:color w:val="000000"/>
        </w:rPr>
        <w:t>“</w:t>
      </w:r>
      <w:r w:rsidRPr="007863DB">
        <w:rPr>
          <w:rFonts w:ascii="Arial Narrow" w:hAnsi="Arial Narrow" w:cs="Times New Roman CYR"/>
          <w:i/>
          <w:color w:val="000000"/>
        </w:rPr>
        <w:t>Prokurorja publike speciale dha betimin - p</w:t>
      </w:r>
      <w:r w:rsidR="00D10CE1">
        <w:rPr>
          <w:rFonts w:ascii="Arial Narrow" w:hAnsi="Arial Narrow" w:cs="Times New Roman CYR"/>
          <w:i/>
          <w:color w:val="000000"/>
        </w:rPr>
        <w:t>ë</w:t>
      </w:r>
      <w:r w:rsidRPr="007863DB">
        <w:rPr>
          <w:rFonts w:ascii="Arial Narrow" w:hAnsi="Arial Narrow" w:cs="Times New Roman CYR"/>
          <w:i/>
          <w:color w:val="000000"/>
        </w:rPr>
        <w:t>r nj</w:t>
      </w:r>
      <w:r w:rsidR="00D10CE1">
        <w:rPr>
          <w:rFonts w:ascii="Arial Narrow" w:hAnsi="Arial Narrow" w:cs="Times New Roman CYR"/>
          <w:i/>
          <w:color w:val="000000"/>
        </w:rPr>
        <w:t>ë</w:t>
      </w:r>
      <w:r w:rsidRPr="007863DB">
        <w:rPr>
          <w:rFonts w:ascii="Arial Narrow" w:hAnsi="Arial Narrow" w:cs="Times New Roman CYR"/>
          <w:i/>
          <w:color w:val="000000"/>
        </w:rPr>
        <w:t xml:space="preserve"> muaj do t</w:t>
      </w:r>
      <w:r w:rsidR="00D10CE1">
        <w:rPr>
          <w:rFonts w:ascii="Arial Narrow" w:hAnsi="Arial Narrow" w:cs="Times New Roman CYR"/>
          <w:i/>
          <w:color w:val="000000"/>
        </w:rPr>
        <w:t>ë</w:t>
      </w:r>
      <w:r w:rsidRPr="007863DB">
        <w:rPr>
          <w:rFonts w:ascii="Arial Narrow" w:hAnsi="Arial Narrow" w:cs="Times New Roman CYR"/>
          <w:i/>
          <w:color w:val="000000"/>
        </w:rPr>
        <w:t xml:space="preserve"> formoj</w:t>
      </w:r>
      <w:r w:rsidR="00D10CE1">
        <w:rPr>
          <w:rFonts w:ascii="Arial Narrow" w:hAnsi="Arial Narrow" w:cs="Times New Roman CYR"/>
          <w:i/>
          <w:color w:val="000000"/>
        </w:rPr>
        <w:t>ë</w:t>
      </w:r>
      <w:r w:rsidRPr="007863DB">
        <w:rPr>
          <w:rFonts w:ascii="Arial Narrow" w:hAnsi="Arial Narrow" w:cs="Times New Roman CYR"/>
          <w:i/>
          <w:color w:val="000000"/>
        </w:rPr>
        <w:t xml:space="preserve"> ekipin e saj</w:t>
      </w:r>
      <w:r w:rsidRPr="007863DB">
        <w:rPr>
          <w:rFonts w:ascii="Arial Narrow" w:hAnsi="Arial Narrow" w:cs="Times New Roman CYR"/>
          <w:color w:val="000000"/>
        </w:rPr>
        <w:t>”</w:t>
      </w:r>
      <w:r w:rsidRPr="007863DB">
        <w:rPr>
          <w:rFonts w:ascii="Arial Narrow" w:hAnsi="Arial Narrow" w:cs="Times New Roman CYR"/>
          <w:i/>
          <w:color w:val="000000"/>
        </w:rPr>
        <w:t xml:space="preserve">, </w:t>
      </w:r>
      <w:r w:rsidRPr="007863DB">
        <w:rPr>
          <w:rFonts w:ascii="Arial Narrow" w:hAnsi="Arial Narrow" w:cs="Times New Roman CYR"/>
          <w:color w:val="000000"/>
        </w:rPr>
        <w:t>përderisa n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 xml:space="preserve"> </w:t>
      </w:r>
      <w:proofErr w:type="spellStart"/>
      <w:r w:rsidRPr="007863DB">
        <w:rPr>
          <w:rFonts w:ascii="Arial Narrow" w:hAnsi="Arial Narrow" w:cs="Times New Roman CYR"/>
          <w:color w:val="000000"/>
        </w:rPr>
        <w:t>telopin</w:t>
      </w:r>
      <w:proofErr w:type="spellEnd"/>
      <w:r w:rsidRPr="007863DB">
        <w:rPr>
          <w:rFonts w:ascii="Arial Narrow" w:hAnsi="Arial Narrow" w:cs="Times New Roman CYR"/>
          <w:color w:val="000000"/>
        </w:rPr>
        <w:t xml:space="preserve"> e Kanal 5 q</w:t>
      </w:r>
      <w:r w:rsidR="00D10CE1">
        <w:rPr>
          <w:rFonts w:ascii="Arial Narrow" w:hAnsi="Arial Narrow" w:cs="Times New Roman CYR"/>
          <w:color w:val="000000"/>
        </w:rPr>
        <w:t>ë</w:t>
      </w:r>
      <w:r w:rsidRPr="007863DB">
        <w:rPr>
          <w:rFonts w:ascii="Arial Narrow" w:hAnsi="Arial Narrow" w:cs="Times New Roman CYR"/>
          <w:color w:val="000000"/>
        </w:rPr>
        <w:t>ndron titulli:</w:t>
      </w:r>
      <w:r w:rsidR="00297D07" w:rsidRPr="007863DB">
        <w:rPr>
          <w:rFonts w:ascii="Arial Narrow" w:hAnsi="Arial Narrow" w:cs="Times New Roman CYR"/>
          <w:i/>
          <w:iCs/>
          <w:color w:val="000000"/>
        </w:rPr>
        <w:t xml:space="preserve"> </w:t>
      </w:r>
      <w:r w:rsidRPr="007863DB">
        <w:rPr>
          <w:rFonts w:ascii="Arial Narrow" w:hAnsi="Arial Narrow" w:cs="Times New Roman CYR"/>
          <w:iCs/>
          <w:color w:val="000000"/>
        </w:rPr>
        <w:t>“</w:t>
      </w:r>
      <w:proofErr w:type="spellStart"/>
      <w:r w:rsidRPr="007863DB">
        <w:rPr>
          <w:rFonts w:ascii="Arial Narrow" w:hAnsi="Arial Narrow" w:cs="Times New Roman CYR"/>
          <w:i/>
          <w:iCs/>
          <w:color w:val="000000"/>
        </w:rPr>
        <w:t>Janeva</w:t>
      </w:r>
      <w:proofErr w:type="spellEnd"/>
      <w:r w:rsidRPr="007863DB">
        <w:rPr>
          <w:rFonts w:ascii="Arial Narrow" w:hAnsi="Arial Narrow" w:cs="Times New Roman CYR"/>
          <w:i/>
          <w:iCs/>
          <w:color w:val="000000"/>
        </w:rPr>
        <w:t xml:space="preserve"> dha betimin dhe e mori detyr</w:t>
      </w:r>
      <w:r w:rsidR="00D10CE1">
        <w:rPr>
          <w:rFonts w:ascii="Arial Narrow" w:hAnsi="Arial Narrow" w:cs="Times New Roman CYR"/>
          <w:i/>
          <w:iCs/>
          <w:color w:val="000000"/>
        </w:rPr>
        <w:t>ë</w:t>
      </w:r>
      <w:r w:rsidRPr="007863DB">
        <w:rPr>
          <w:rFonts w:ascii="Arial Narrow" w:hAnsi="Arial Narrow" w:cs="Times New Roman CYR"/>
          <w:i/>
          <w:iCs/>
          <w:color w:val="000000"/>
        </w:rPr>
        <w:t>n e prokurorit publik special</w:t>
      </w:r>
      <w:r w:rsidRPr="007863DB">
        <w:rPr>
          <w:rFonts w:ascii="Arial Narrow" w:hAnsi="Arial Narrow" w:cs="Times New Roman CYR"/>
          <w:iCs/>
          <w:color w:val="000000"/>
        </w:rPr>
        <w:t>”</w:t>
      </w:r>
    </w:p>
    <w:p w:rsidR="00297D07" w:rsidRPr="007863DB" w:rsidRDefault="00297D07" w:rsidP="00D30DEA">
      <w:pPr>
        <w:autoSpaceDE w:val="0"/>
        <w:spacing w:after="120" w:line="280" w:lineRule="auto"/>
        <w:jc w:val="both"/>
        <w:rPr>
          <w:rFonts w:ascii="Arial Narrow" w:eastAsia="Arial" w:hAnsi="Arial Narrow"/>
          <w:color w:val="000000"/>
        </w:rPr>
      </w:pPr>
      <w:r w:rsidRPr="007863DB">
        <w:rPr>
          <w:rFonts w:ascii="Arial Narrow" w:hAnsi="Arial Narrow"/>
          <w:color w:val="000000"/>
        </w:rPr>
        <w:tab/>
      </w:r>
      <w:r w:rsidR="00716FA1" w:rsidRPr="007863DB">
        <w:rPr>
          <w:rFonts w:ascii="Arial Narrow" w:eastAsia="Arial" w:hAnsi="Arial Narrow"/>
          <w:color w:val="000000"/>
        </w:rPr>
        <w:t xml:space="preserve">Zgjedhja dhe emërimi i prokurores publike speciale, 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>sht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tem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e shtjelluar edhe n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lajmet e Alfa dhe </w:t>
      </w:r>
      <w:proofErr w:type="spellStart"/>
      <w:r w:rsidR="00716FA1" w:rsidRPr="007863DB">
        <w:rPr>
          <w:rFonts w:ascii="Arial Narrow" w:eastAsia="Arial" w:hAnsi="Arial Narrow"/>
          <w:color w:val="000000"/>
        </w:rPr>
        <w:t>Telma</w:t>
      </w:r>
      <w:proofErr w:type="spellEnd"/>
      <w:r w:rsidR="00716FA1" w:rsidRPr="007863DB">
        <w:rPr>
          <w:rFonts w:ascii="Arial Narrow" w:eastAsia="Arial" w:hAnsi="Arial Narrow"/>
          <w:color w:val="000000"/>
        </w:rPr>
        <w:t>.</w:t>
      </w:r>
      <w:r w:rsidRPr="007863DB">
        <w:rPr>
          <w:rFonts w:ascii="Arial Narrow" w:eastAsia="Arial" w:hAnsi="Arial Narrow"/>
          <w:color w:val="000000"/>
        </w:rPr>
        <w:t xml:space="preserve"> </w:t>
      </w:r>
      <w:r w:rsidR="00716FA1" w:rsidRPr="007863DB">
        <w:rPr>
          <w:rFonts w:ascii="Arial Narrow" w:eastAsia="Arial" w:hAnsi="Arial Narrow"/>
          <w:color w:val="000000"/>
        </w:rPr>
        <w:t>N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fillim nuk i jepej konotacion gjinor, q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vetvetiu nuk 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>sht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p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>r tu habitur, sepse ende nuk dihej se kush do 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zgjidhej, em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>rohej n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k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>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funksion.</w:t>
      </w:r>
      <w:r w:rsidRPr="007863DB">
        <w:rPr>
          <w:rFonts w:ascii="Arial Narrow" w:eastAsia="Arial" w:hAnsi="Arial Narrow"/>
          <w:color w:val="000000"/>
        </w:rPr>
        <w:t xml:space="preserve"> </w:t>
      </w:r>
      <w:r w:rsidR="00716FA1" w:rsidRPr="007863DB">
        <w:rPr>
          <w:rFonts w:ascii="Arial Narrow" w:eastAsia="Arial" w:hAnsi="Arial Narrow"/>
          <w:color w:val="000000"/>
        </w:rPr>
        <w:t>Por, problemi n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aspekt 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</w:t>
      </w:r>
      <w:r w:rsidR="00F730CC" w:rsidRPr="007863DB">
        <w:rPr>
          <w:rFonts w:ascii="Arial Narrow" w:eastAsia="Arial" w:hAnsi="Arial Narrow"/>
          <w:color w:val="000000"/>
        </w:rPr>
        <w:t>p</w:t>
      </w:r>
      <w:r w:rsidR="00F730CC">
        <w:rPr>
          <w:rFonts w:ascii="Arial Narrow" w:eastAsia="Arial" w:hAnsi="Arial Narrow"/>
          <w:color w:val="000000"/>
        </w:rPr>
        <w:t>ë</w:t>
      </w:r>
      <w:r w:rsidR="00F730CC" w:rsidRPr="007863DB">
        <w:rPr>
          <w:rFonts w:ascii="Arial Narrow" w:eastAsia="Arial" w:hAnsi="Arial Narrow"/>
          <w:color w:val="000000"/>
        </w:rPr>
        <w:t>rdorimit</w:t>
      </w:r>
      <w:r w:rsidR="00716FA1"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gjuhës s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afirmuar gjinore u paraqit </w:t>
      </w:r>
      <w:r w:rsidR="00F730CC" w:rsidRPr="007863DB">
        <w:rPr>
          <w:rFonts w:ascii="Arial Narrow" w:eastAsia="Arial" w:hAnsi="Arial Narrow"/>
          <w:color w:val="000000"/>
        </w:rPr>
        <w:t>at</w:t>
      </w:r>
      <w:r w:rsidR="00F730CC">
        <w:rPr>
          <w:rFonts w:ascii="Arial Narrow" w:eastAsia="Arial" w:hAnsi="Arial Narrow"/>
          <w:color w:val="000000"/>
        </w:rPr>
        <w:t>ë</w:t>
      </w:r>
      <w:r w:rsidR="00F730CC" w:rsidRPr="007863DB">
        <w:rPr>
          <w:rFonts w:ascii="Arial Narrow" w:eastAsia="Arial" w:hAnsi="Arial Narrow"/>
          <w:color w:val="000000"/>
        </w:rPr>
        <w:t>herë</w:t>
      </w:r>
      <w:r w:rsidR="00716FA1" w:rsidRPr="007863DB">
        <w:rPr>
          <w:rFonts w:ascii="Arial Narrow" w:eastAsia="Arial" w:hAnsi="Arial Narrow"/>
          <w:color w:val="000000"/>
        </w:rPr>
        <w:t xml:space="preserve"> kur nj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fem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>r u përzgjodh n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k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>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funksion, por edhe m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tutje vazhdoi q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shfrytëzoj konstruksionin e këtij funksion n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gjini mashkullore, respektivisht 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flitet p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>r prokuror publik special.</w:t>
      </w:r>
      <w:r w:rsidRPr="007863DB">
        <w:rPr>
          <w:rFonts w:ascii="Arial Narrow" w:eastAsia="Arial" w:hAnsi="Arial Narrow"/>
          <w:color w:val="000000"/>
        </w:rPr>
        <w:t xml:space="preserve"> </w:t>
      </w:r>
      <w:r w:rsidR="00716FA1" w:rsidRPr="007863DB">
        <w:rPr>
          <w:rFonts w:ascii="Arial Narrow" w:eastAsia="Arial" w:hAnsi="Arial Narrow"/>
          <w:color w:val="000000"/>
        </w:rPr>
        <w:t>Kjo mund 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dëshmohet me disa shembuj.</w:t>
      </w:r>
      <w:r w:rsidRPr="007863DB">
        <w:rPr>
          <w:rFonts w:ascii="Arial Narrow" w:eastAsia="Arial" w:hAnsi="Arial Narrow"/>
          <w:color w:val="000000"/>
        </w:rPr>
        <w:t xml:space="preserve"> </w:t>
      </w:r>
      <w:r w:rsidR="00716FA1" w:rsidRPr="007863DB">
        <w:rPr>
          <w:rFonts w:ascii="Arial Narrow" w:eastAsia="Arial" w:hAnsi="Arial Narrow"/>
          <w:color w:val="000000"/>
        </w:rPr>
        <w:t>N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nj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material televizioni </w:t>
      </w:r>
      <w:proofErr w:type="spellStart"/>
      <w:r w:rsidR="00716FA1" w:rsidRPr="007863DB">
        <w:rPr>
          <w:rFonts w:ascii="Arial Narrow" w:eastAsia="Arial" w:hAnsi="Arial Narrow"/>
          <w:color w:val="000000"/>
        </w:rPr>
        <w:t>Telma</w:t>
      </w:r>
      <w:proofErr w:type="spellEnd"/>
      <w:r w:rsidR="00716FA1" w:rsidRPr="007863DB">
        <w:rPr>
          <w:rFonts w:ascii="Arial Narrow" w:eastAsia="Arial" w:hAnsi="Arial Narrow"/>
          <w:color w:val="000000"/>
        </w:rPr>
        <w:t xml:space="preserve"> nga 15 shtatori, gazetarja n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lidhje me prokuroren publike speciale, flet si p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>r "prokurore publik special", kurse p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>r ish kolegen e saj thotë “prokurore”.</w:t>
      </w:r>
      <w:r w:rsidRPr="007863DB">
        <w:rPr>
          <w:rFonts w:ascii="Arial Narrow" w:eastAsia="Arial" w:hAnsi="Arial Narrow"/>
          <w:color w:val="000000"/>
        </w:rPr>
        <w:t xml:space="preserve"> </w:t>
      </w:r>
      <w:r w:rsidR="00716FA1" w:rsidRPr="007863DB">
        <w:rPr>
          <w:rFonts w:ascii="Arial Narrow" w:eastAsia="Arial" w:hAnsi="Arial Narrow"/>
          <w:color w:val="000000"/>
        </w:rPr>
        <w:t>M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pas n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nj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material tjetër nga data 16 shtator, n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716FA1" w:rsidRPr="007863DB">
        <w:rPr>
          <w:rFonts w:ascii="Arial Narrow" w:eastAsia="Arial" w:hAnsi="Arial Narrow"/>
          <w:color w:val="000000"/>
        </w:rPr>
        <w:t xml:space="preserve"> njëjtin televizion gazetarja thotë:</w:t>
      </w:r>
      <w:r w:rsidRPr="007863DB">
        <w:rPr>
          <w:rFonts w:ascii="Arial Narrow" w:eastAsia="Arial" w:hAnsi="Arial Narrow"/>
          <w:color w:val="000000"/>
        </w:rPr>
        <w:t xml:space="preserve"> </w:t>
      </w:r>
      <w:r w:rsidR="00716FA1" w:rsidRPr="007863DB">
        <w:rPr>
          <w:rFonts w:ascii="Arial Narrow" w:eastAsia="Arial" w:hAnsi="Arial Narrow"/>
          <w:i/>
          <w:iCs/>
          <w:color w:val="000000"/>
        </w:rPr>
        <w:t>“Em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>rimin e saj t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 xml:space="preserve"> par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>t e uruan an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>tar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>t e K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>shillit t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 xml:space="preserve"> prokuror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 xml:space="preserve">ve publik, me </w:t>
      </w:r>
      <w:r w:rsidR="00F730CC" w:rsidRPr="007863DB">
        <w:rPr>
          <w:rFonts w:ascii="Arial Narrow" w:eastAsia="Arial" w:hAnsi="Arial Narrow"/>
          <w:i/>
          <w:iCs/>
          <w:color w:val="000000"/>
        </w:rPr>
        <w:t>ç’rast</w:t>
      </w:r>
      <w:r w:rsidR="00716FA1" w:rsidRPr="007863DB">
        <w:rPr>
          <w:rFonts w:ascii="Arial Narrow" w:eastAsia="Arial" w:hAnsi="Arial Narrow"/>
          <w:i/>
          <w:iCs/>
          <w:color w:val="000000"/>
        </w:rPr>
        <w:t xml:space="preserve"> me </w:t>
      </w:r>
      <w:r w:rsidR="00F730CC" w:rsidRPr="007863DB">
        <w:rPr>
          <w:rFonts w:ascii="Arial Narrow" w:eastAsia="Arial" w:hAnsi="Arial Narrow"/>
          <w:i/>
          <w:iCs/>
          <w:color w:val="000000"/>
        </w:rPr>
        <w:t>këna</w:t>
      </w:r>
      <w:r w:rsidR="00F730CC">
        <w:rPr>
          <w:rFonts w:ascii="Arial Narrow" w:eastAsia="Arial" w:hAnsi="Arial Narrow"/>
          <w:i/>
          <w:iCs/>
          <w:color w:val="000000"/>
        </w:rPr>
        <w:t>q</w:t>
      </w:r>
      <w:r w:rsidR="00F730CC" w:rsidRPr="007863DB">
        <w:rPr>
          <w:rFonts w:ascii="Arial Narrow" w:eastAsia="Arial" w:hAnsi="Arial Narrow"/>
          <w:i/>
          <w:iCs/>
          <w:color w:val="000000"/>
        </w:rPr>
        <w:t>ësi</w:t>
      </w:r>
      <w:r w:rsidR="00716FA1" w:rsidRPr="007863DB">
        <w:rPr>
          <w:rFonts w:ascii="Arial Narrow" w:eastAsia="Arial" w:hAnsi="Arial Narrow"/>
          <w:i/>
          <w:iCs/>
          <w:color w:val="000000"/>
        </w:rPr>
        <w:t xml:space="preserve"> pozuan para fotoreporter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>ve dhe kameraman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 xml:space="preserve">ve”, </w:t>
      </w:r>
      <w:r w:rsidR="00716FA1" w:rsidRPr="007863DB">
        <w:rPr>
          <w:rFonts w:ascii="Arial Narrow" w:eastAsia="Arial" w:hAnsi="Arial Narrow"/>
          <w:iCs/>
          <w:color w:val="000000"/>
        </w:rPr>
        <w:t xml:space="preserve"> e m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716FA1" w:rsidRPr="007863DB">
        <w:rPr>
          <w:rFonts w:ascii="Arial Narrow" w:eastAsia="Arial" w:hAnsi="Arial Narrow"/>
          <w:iCs/>
          <w:color w:val="000000"/>
        </w:rPr>
        <w:t xml:space="preserve"> pas t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716FA1" w:rsidRPr="007863DB">
        <w:rPr>
          <w:rFonts w:ascii="Arial Narrow" w:eastAsia="Arial" w:hAnsi="Arial Narrow"/>
          <w:iCs/>
          <w:color w:val="000000"/>
        </w:rPr>
        <w:t xml:space="preserve"> thotë:</w:t>
      </w:r>
      <w:r w:rsidRPr="007863DB">
        <w:rPr>
          <w:rFonts w:ascii="Arial Narrow" w:eastAsia="Arial" w:hAnsi="Arial Narrow"/>
          <w:color w:val="000000"/>
        </w:rPr>
        <w:t xml:space="preserve"> </w:t>
      </w:r>
      <w:r w:rsidR="00716FA1" w:rsidRPr="007863DB">
        <w:rPr>
          <w:rFonts w:ascii="Arial Narrow" w:eastAsia="Arial" w:hAnsi="Arial Narrow"/>
          <w:i/>
          <w:iCs/>
          <w:color w:val="000000"/>
        </w:rPr>
        <w:t>“N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 xml:space="preserve"> pik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>n t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 xml:space="preserve"> ndryshme, askush nuk diskutoi, por para votimit disa prej tyre treguan edhe përvojat e tyre t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 xml:space="preserve"> bashk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r w:rsidR="00716FA1" w:rsidRPr="007863DB">
        <w:rPr>
          <w:rFonts w:ascii="Arial Narrow" w:eastAsia="Arial" w:hAnsi="Arial Narrow"/>
          <w:i/>
          <w:iCs/>
          <w:color w:val="000000"/>
        </w:rPr>
        <w:t xml:space="preserve">punimit me prokuroren e </w:t>
      </w:r>
      <w:proofErr w:type="spellStart"/>
      <w:r w:rsidR="00716FA1" w:rsidRPr="007863DB">
        <w:rPr>
          <w:rFonts w:ascii="Arial Narrow" w:eastAsia="Arial" w:hAnsi="Arial Narrow"/>
          <w:i/>
          <w:iCs/>
          <w:color w:val="000000"/>
        </w:rPr>
        <w:t>Gjevgjelis</w:t>
      </w:r>
      <w:r w:rsidR="00D10CE1">
        <w:rPr>
          <w:rFonts w:ascii="Arial Narrow" w:eastAsia="Arial" w:hAnsi="Arial Narrow"/>
          <w:i/>
          <w:iCs/>
          <w:color w:val="000000"/>
        </w:rPr>
        <w:t>ë</w:t>
      </w:r>
      <w:proofErr w:type="spellEnd"/>
      <w:r w:rsidR="00000095" w:rsidRPr="007863DB">
        <w:rPr>
          <w:rFonts w:ascii="Arial Narrow" w:eastAsia="Arial" w:hAnsi="Arial Narrow"/>
          <w:i/>
          <w:iCs/>
          <w:color w:val="000000"/>
        </w:rPr>
        <w:t>.</w:t>
      </w:r>
      <w:r w:rsidR="00716FA1" w:rsidRPr="007863DB">
        <w:rPr>
          <w:rFonts w:ascii="Arial Narrow" w:eastAsia="Arial" w:hAnsi="Arial Narrow"/>
          <w:i/>
          <w:iCs/>
          <w:color w:val="000000"/>
        </w:rPr>
        <w:t>”</w:t>
      </w:r>
      <w:r w:rsidRPr="007863DB">
        <w:rPr>
          <w:rFonts w:ascii="Arial Narrow" w:eastAsia="Arial" w:hAnsi="Arial Narrow"/>
          <w:i/>
          <w:iCs/>
          <w:color w:val="000000"/>
        </w:rPr>
        <w:t xml:space="preserve">  </w:t>
      </w:r>
      <w:r w:rsidR="00000095" w:rsidRPr="007863DB">
        <w:rPr>
          <w:rFonts w:ascii="Arial Narrow" w:eastAsia="Arial" w:hAnsi="Arial Narrow"/>
          <w:color w:val="000000"/>
        </w:rPr>
        <w:t>P</w:t>
      </w:r>
      <w:r w:rsidR="00D10CE1">
        <w:rPr>
          <w:rFonts w:ascii="Arial Narrow" w:eastAsia="Arial" w:hAnsi="Arial Narrow"/>
          <w:color w:val="000000"/>
        </w:rPr>
        <w:t>ë</w:t>
      </w:r>
      <w:r w:rsidR="00000095" w:rsidRPr="007863DB">
        <w:rPr>
          <w:rFonts w:ascii="Arial Narrow" w:eastAsia="Arial" w:hAnsi="Arial Narrow"/>
          <w:color w:val="000000"/>
        </w:rPr>
        <w:t>r prezantim m</w:t>
      </w:r>
      <w:r w:rsidR="00D10CE1">
        <w:rPr>
          <w:rFonts w:ascii="Arial Narrow" w:eastAsia="Arial" w:hAnsi="Arial Narrow"/>
          <w:color w:val="000000"/>
        </w:rPr>
        <w:t>ë</w:t>
      </w:r>
      <w:r w:rsidR="00000095" w:rsidRPr="007863DB">
        <w:rPr>
          <w:rFonts w:ascii="Arial Narrow" w:eastAsia="Arial" w:hAnsi="Arial Narrow"/>
          <w:color w:val="000000"/>
        </w:rPr>
        <w:t xml:space="preserve"> </w:t>
      </w:r>
      <w:r w:rsidR="00D30DEA" w:rsidRPr="007863DB">
        <w:rPr>
          <w:rFonts w:ascii="Arial Narrow" w:eastAsia="Arial" w:hAnsi="Arial Narrow"/>
          <w:color w:val="000000"/>
        </w:rPr>
        <w:t>konkret t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 xml:space="preserve"> m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>nyr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>s s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 xml:space="preserve"> p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>rdorimit, gjithsesi se duhet t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 xml:space="preserve"> përmendet edhe shembulli n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 xml:space="preserve"> vijim, i sh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>nuar n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 xml:space="preserve"> materialin e televizionit Alfa: “</w:t>
      </w:r>
      <w:proofErr w:type="spellStart"/>
      <w:r w:rsidR="00D30DEA" w:rsidRPr="007863DB">
        <w:rPr>
          <w:rFonts w:ascii="Arial Narrow" w:eastAsia="Arial" w:hAnsi="Arial Narrow"/>
          <w:i/>
          <w:color w:val="000000"/>
        </w:rPr>
        <w:t>Katica</w:t>
      </w:r>
      <w:proofErr w:type="spellEnd"/>
      <w:r w:rsidR="00D30DEA" w:rsidRPr="007863DB">
        <w:rPr>
          <w:rFonts w:ascii="Arial Narrow" w:eastAsia="Arial" w:hAnsi="Arial Narrow"/>
          <w:i/>
          <w:color w:val="000000"/>
        </w:rPr>
        <w:t xml:space="preserve"> </w:t>
      </w:r>
      <w:proofErr w:type="spellStart"/>
      <w:r w:rsidR="00D30DEA" w:rsidRPr="007863DB">
        <w:rPr>
          <w:rFonts w:ascii="Arial Narrow" w:eastAsia="Arial" w:hAnsi="Arial Narrow"/>
          <w:i/>
          <w:color w:val="000000"/>
        </w:rPr>
        <w:t>Janeva</w:t>
      </w:r>
      <w:proofErr w:type="spellEnd"/>
      <w:r w:rsidR="00D30DEA" w:rsidRPr="007863DB">
        <w:rPr>
          <w:rFonts w:ascii="Arial Narrow" w:eastAsia="Arial" w:hAnsi="Arial Narrow"/>
          <w:i/>
          <w:color w:val="000000"/>
        </w:rPr>
        <w:t xml:space="preserve">, prokurorja nga </w:t>
      </w:r>
      <w:proofErr w:type="spellStart"/>
      <w:r w:rsidR="00D30DEA" w:rsidRPr="007863DB">
        <w:rPr>
          <w:rFonts w:ascii="Arial Narrow" w:eastAsia="Arial" w:hAnsi="Arial Narrow"/>
          <w:i/>
          <w:color w:val="000000"/>
        </w:rPr>
        <w:t>Gjevgjelia</w:t>
      </w:r>
      <w:proofErr w:type="spellEnd"/>
      <w:r w:rsidR="00D30DEA" w:rsidRPr="007863DB">
        <w:rPr>
          <w:rFonts w:ascii="Arial Narrow" w:eastAsia="Arial" w:hAnsi="Arial Narrow"/>
          <w:i/>
          <w:color w:val="000000"/>
        </w:rPr>
        <w:t xml:space="preserve"> do t</w:t>
      </w:r>
      <w:r w:rsidR="00D10CE1">
        <w:rPr>
          <w:rFonts w:ascii="Arial Narrow" w:eastAsia="Arial" w:hAnsi="Arial Narrow"/>
          <w:i/>
          <w:color w:val="000000"/>
        </w:rPr>
        <w:t>ë</w:t>
      </w:r>
      <w:r w:rsidR="00D30DEA" w:rsidRPr="007863DB">
        <w:rPr>
          <w:rFonts w:ascii="Arial Narrow" w:eastAsia="Arial" w:hAnsi="Arial Narrow"/>
          <w:i/>
          <w:color w:val="000000"/>
        </w:rPr>
        <w:t xml:space="preserve"> jet</w:t>
      </w:r>
      <w:r w:rsidR="00D10CE1">
        <w:rPr>
          <w:rFonts w:ascii="Arial Narrow" w:eastAsia="Arial" w:hAnsi="Arial Narrow"/>
          <w:i/>
          <w:color w:val="000000"/>
        </w:rPr>
        <w:t>ë</w:t>
      </w:r>
      <w:r w:rsidR="00D30DEA" w:rsidRPr="007863DB">
        <w:rPr>
          <w:rFonts w:ascii="Arial Narrow" w:eastAsia="Arial" w:hAnsi="Arial Narrow"/>
          <w:i/>
          <w:color w:val="000000"/>
        </w:rPr>
        <w:t xml:space="preserve"> </w:t>
      </w:r>
      <w:r w:rsidR="00D30DEA" w:rsidRPr="007863DB">
        <w:rPr>
          <w:rFonts w:ascii="Arial Narrow" w:eastAsia="Arial" w:hAnsi="Arial Narrow"/>
          <w:color w:val="000000"/>
        </w:rPr>
        <w:t>Prokuror publik special”.</w:t>
      </w:r>
    </w:p>
    <w:p w:rsidR="00297D07" w:rsidRPr="007863DB" w:rsidRDefault="00D30DEA" w:rsidP="00D30DEA">
      <w:pPr>
        <w:spacing w:after="120" w:line="280" w:lineRule="auto"/>
        <w:ind w:firstLine="720"/>
        <w:jc w:val="both"/>
        <w:rPr>
          <w:rFonts w:ascii="Arial Narrow" w:hAnsi="Arial Narrow"/>
          <w:color w:val="000000"/>
        </w:rPr>
      </w:pPr>
      <w:r w:rsidRPr="007863DB">
        <w:rPr>
          <w:rFonts w:ascii="Arial Narrow" w:eastAsia="Arial" w:hAnsi="Arial Narrow"/>
          <w:color w:val="000000"/>
        </w:rPr>
        <w:t>Gjithsesi se nuk duhet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neglizhohen edhe materialet n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cilat analizohet edhe personaliteti i saj, si dhe kompetencat e saja, ndërsa bashkëbiseduesit e gazetar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ve/gazetareve n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shumicën e rasteve janë meshkuj.</w:t>
      </w:r>
      <w:r w:rsidR="00297D07" w:rsidRPr="007863DB">
        <w:rPr>
          <w:rFonts w:ascii="Arial Narrow" w:eastAsia="Arial" w:hAnsi="Arial Narrow"/>
          <w:color w:val="000000"/>
        </w:rPr>
        <w:t xml:space="preserve"> </w:t>
      </w:r>
      <w:r w:rsidRPr="007863DB">
        <w:rPr>
          <w:rFonts w:ascii="Arial Narrow" w:eastAsia="Arial" w:hAnsi="Arial Narrow"/>
          <w:color w:val="000000"/>
        </w:rPr>
        <w:t xml:space="preserve">Sikurse edhe te RTM 1, 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sht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evident materiali n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cilin disa an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tar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K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shillit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Prokuror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ve publik japin deklarata p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>r personalitetin dhe kualitetet profesionale t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prokurores publike speciale.</w:t>
      </w:r>
    </w:p>
    <w:p w:rsidR="00297D07" w:rsidRPr="007863DB" w:rsidRDefault="00297D07" w:rsidP="00D30DEA">
      <w:pPr>
        <w:autoSpaceDE w:val="0"/>
        <w:spacing w:after="120" w:line="280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7863DB">
        <w:rPr>
          <w:rFonts w:ascii="Arial Narrow" w:hAnsi="Arial Narrow" w:cs="Times New Roman CYR"/>
          <w:color w:val="000000"/>
        </w:rPr>
        <w:tab/>
      </w:r>
      <w:r w:rsidR="00D30DEA" w:rsidRPr="007863DB">
        <w:rPr>
          <w:rFonts w:ascii="Arial Narrow" w:hAnsi="Arial Narrow" w:cs="Times New Roman CYR"/>
          <w:color w:val="000000"/>
        </w:rPr>
        <w:t>Konkludimi i p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rgjithsh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m nga analiza e lajmeve t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sh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rbimeve nacionale televizive ndaj kësaj tematike 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sht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se pothuajse t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gjitha mediumet n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m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nyr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identike informojnë n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lidhje me t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.</w:t>
      </w:r>
      <w:r w:rsidRPr="007863DB">
        <w:rPr>
          <w:rFonts w:ascii="Arial Narrow" w:hAnsi="Arial Narrow" w:cs="Times New Roman CYR"/>
          <w:color w:val="000000"/>
        </w:rPr>
        <w:t xml:space="preserve"> </w:t>
      </w:r>
      <w:r w:rsidR="00D30DEA" w:rsidRPr="007863DB">
        <w:rPr>
          <w:rFonts w:ascii="Arial Narrow" w:hAnsi="Arial Narrow" w:cs="Times New Roman CYR"/>
          <w:color w:val="000000"/>
        </w:rPr>
        <w:t>N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asnjë prej materialeve p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r përzgjedhjen dhe emërimin e </w:t>
      </w:r>
      <w:proofErr w:type="spellStart"/>
      <w:r w:rsidR="00D30DEA" w:rsidRPr="007863DB">
        <w:rPr>
          <w:rFonts w:ascii="Arial Narrow" w:hAnsi="Arial Narrow" w:cs="Times New Roman CYR"/>
          <w:color w:val="000000"/>
        </w:rPr>
        <w:t>Katica</w:t>
      </w:r>
      <w:proofErr w:type="spellEnd"/>
      <w:r w:rsidR="00D30DEA" w:rsidRPr="007863DB">
        <w:rPr>
          <w:rFonts w:ascii="Arial Narrow" w:hAnsi="Arial Narrow" w:cs="Times New Roman CYR"/>
          <w:color w:val="000000"/>
        </w:rPr>
        <w:t xml:space="preserve"> </w:t>
      </w:r>
      <w:proofErr w:type="spellStart"/>
      <w:r w:rsidR="00D30DEA" w:rsidRPr="007863DB">
        <w:rPr>
          <w:rFonts w:ascii="Arial Narrow" w:hAnsi="Arial Narrow" w:cs="Times New Roman CYR"/>
          <w:color w:val="000000"/>
        </w:rPr>
        <w:t>Janev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s</w:t>
      </w:r>
      <w:proofErr w:type="spellEnd"/>
      <w:r w:rsidR="00D30DEA" w:rsidRPr="007863DB">
        <w:rPr>
          <w:rFonts w:ascii="Arial Narrow" w:hAnsi="Arial Narrow" w:cs="Times New Roman CYR"/>
          <w:color w:val="000000"/>
        </w:rPr>
        <w:t xml:space="preserve"> p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r </w:t>
      </w:r>
      <w:r w:rsidR="00D30DEA" w:rsidRPr="007863DB">
        <w:rPr>
          <w:rFonts w:ascii="Arial Narrow" w:eastAsia="Arial" w:hAnsi="Arial Narrow"/>
          <w:color w:val="000000"/>
        </w:rPr>
        <w:t xml:space="preserve">prokurore publike speciale nuk 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>sht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 xml:space="preserve"> dh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>n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 xml:space="preserve"> n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 xml:space="preserve"> perspektiv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 xml:space="preserve"> gjinore, edhe pse ka baz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 xml:space="preserve"> dhe mundësi p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>r t</w:t>
      </w:r>
      <w:r w:rsidR="00D10CE1">
        <w:rPr>
          <w:rFonts w:ascii="Arial Narrow" w:eastAsia="Arial" w:hAnsi="Arial Narrow"/>
          <w:color w:val="000000"/>
        </w:rPr>
        <w:t>ë</w:t>
      </w:r>
      <w:r w:rsidR="00D30DEA" w:rsidRPr="007863DB">
        <w:rPr>
          <w:rFonts w:ascii="Arial Narrow" w:eastAsia="Arial" w:hAnsi="Arial Narrow"/>
          <w:color w:val="000000"/>
        </w:rPr>
        <w:t>.</w:t>
      </w:r>
      <w:r w:rsidRPr="007863DB">
        <w:rPr>
          <w:rFonts w:ascii="Arial Narrow" w:hAnsi="Arial Narrow" w:cs="Times New Roman CYR"/>
          <w:color w:val="000000"/>
        </w:rPr>
        <w:t xml:space="preserve"> </w:t>
      </w:r>
      <w:r w:rsidR="00D30DEA" w:rsidRPr="007863DB">
        <w:rPr>
          <w:rFonts w:ascii="Arial Narrow" w:hAnsi="Arial Narrow" w:cs="Times New Roman CYR"/>
          <w:color w:val="000000"/>
        </w:rPr>
        <w:t>S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k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ndejm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del edhe konkludimi se redaktor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t dhe redaktoret, si dhe gazetar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t dhe gazetaret n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mediumet e analizuara nuk e kan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njohur mundësin e kësaj teme p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r ti dh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>n</w:t>
      </w:r>
      <w:r w:rsidR="00D10CE1">
        <w:rPr>
          <w:rFonts w:ascii="Arial Narrow" w:hAnsi="Arial Narrow" w:cs="Times New Roman CYR"/>
          <w:color w:val="000000"/>
        </w:rPr>
        <w:t>ë</w:t>
      </w:r>
      <w:r w:rsidR="00D30DEA" w:rsidRPr="007863DB">
        <w:rPr>
          <w:rFonts w:ascii="Arial Narrow" w:hAnsi="Arial Narrow" w:cs="Times New Roman CYR"/>
          <w:color w:val="000000"/>
        </w:rPr>
        <w:t xml:space="preserve"> karakter gjinor.</w:t>
      </w:r>
      <w:r w:rsidRPr="007863DB">
        <w:rPr>
          <w:rFonts w:ascii="Arial Narrow" w:hAnsi="Arial Narrow" w:cs="Times New Roman CYR"/>
          <w:color w:val="000000"/>
        </w:rPr>
        <w:t xml:space="preserve"> </w:t>
      </w:r>
    </w:p>
    <w:p w:rsidR="00CD09DF" w:rsidRPr="007863DB" w:rsidRDefault="00CD09DF" w:rsidP="005A711B">
      <w:pPr>
        <w:spacing w:after="120"/>
        <w:rPr>
          <w:rFonts w:ascii="Arial Narrow" w:hAnsi="Arial Narrow"/>
          <w:color w:val="000000"/>
          <w:sz w:val="28"/>
          <w:szCs w:val="28"/>
        </w:rPr>
      </w:pPr>
      <w:r w:rsidRPr="007863DB">
        <w:rPr>
          <w:rFonts w:ascii="Arial Narrow" w:hAnsi="Arial Narrow"/>
          <w:color w:val="000000"/>
          <w:sz w:val="28"/>
          <w:szCs w:val="28"/>
        </w:rPr>
        <w:br w:type="page"/>
      </w:r>
    </w:p>
    <w:p w:rsidR="00CD09DF" w:rsidRPr="007863DB" w:rsidRDefault="00CD09DF" w:rsidP="00D30DEA">
      <w:pPr>
        <w:shd w:val="clear" w:color="auto" w:fill="F2EFF5"/>
        <w:spacing w:after="120" w:line="280" w:lineRule="auto"/>
        <w:ind w:firstLine="720"/>
        <w:jc w:val="right"/>
        <w:rPr>
          <w:rFonts w:ascii="Arial Narrow" w:hAnsi="Arial Narrow"/>
          <w:b/>
          <w:color w:val="403152" w:themeColor="accent4" w:themeShade="80"/>
        </w:rPr>
      </w:pPr>
      <w:r w:rsidRPr="007863DB">
        <w:rPr>
          <w:rFonts w:ascii="Arial Narrow" w:hAnsi="Arial Narrow"/>
          <w:b/>
          <w:color w:val="403152" w:themeColor="accent4" w:themeShade="80"/>
        </w:rPr>
        <w:lastRenderedPageBreak/>
        <w:t xml:space="preserve">2: </w:t>
      </w:r>
      <w:r w:rsidR="00D30DEA" w:rsidRPr="007863DB">
        <w:rPr>
          <w:rFonts w:ascii="Arial Narrow" w:hAnsi="Arial Narrow"/>
          <w:b/>
          <w:color w:val="403152" w:themeColor="accent4" w:themeShade="80"/>
        </w:rPr>
        <w:t xml:space="preserve">Fjalimi i kryeministrit </w:t>
      </w:r>
      <w:proofErr w:type="spellStart"/>
      <w:r w:rsidR="00D30DEA" w:rsidRPr="007863DB">
        <w:rPr>
          <w:rFonts w:ascii="Arial Narrow" w:hAnsi="Arial Narrow"/>
          <w:b/>
          <w:color w:val="403152" w:themeColor="accent4" w:themeShade="80"/>
        </w:rPr>
        <w:t>Nikolla</w:t>
      </w:r>
      <w:proofErr w:type="spellEnd"/>
      <w:r w:rsidR="00D30DEA" w:rsidRPr="007863DB">
        <w:rPr>
          <w:rFonts w:ascii="Arial Narrow" w:hAnsi="Arial Narrow"/>
          <w:b/>
          <w:color w:val="403152" w:themeColor="accent4" w:themeShade="80"/>
        </w:rPr>
        <w:t xml:space="preserve"> </w:t>
      </w:r>
      <w:proofErr w:type="spellStart"/>
      <w:r w:rsidR="00D30DEA" w:rsidRPr="007863DB">
        <w:rPr>
          <w:rFonts w:ascii="Arial Narrow" w:hAnsi="Arial Narrow"/>
          <w:b/>
          <w:color w:val="403152" w:themeColor="accent4" w:themeShade="80"/>
        </w:rPr>
        <w:t>Gruevski</w:t>
      </w:r>
      <w:proofErr w:type="spellEnd"/>
      <w:r w:rsidR="00D30DEA" w:rsidRPr="007863DB">
        <w:rPr>
          <w:rFonts w:ascii="Arial Narrow" w:hAnsi="Arial Narrow"/>
          <w:b/>
          <w:color w:val="403152" w:themeColor="accent4" w:themeShade="80"/>
        </w:rPr>
        <w:t xml:space="preserve"> n</w:t>
      </w:r>
      <w:r w:rsidR="00D10CE1">
        <w:rPr>
          <w:rFonts w:ascii="Arial Narrow" w:hAnsi="Arial Narrow"/>
          <w:b/>
          <w:color w:val="403152" w:themeColor="accent4" w:themeShade="80"/>
        </w:rPr>
        <w:t>ë</w:t>
      </w:r>
      <w:r w:rsidR="00D30DEA" w:rsidRPr="007863DB">
        <w:rPr>
          <w:rFonts w:ascii="Arial Narrow" w:hAnsi="Arial Narrow"/>
          <w:b/>
          <w:color w:val="403152" w:themeColor="accent4" w:themeShade="80"/>
        </w:rPr>
        <w:t xml:space="preserve"> Samitin e OKB</w:t>
      </w:r>
    </w:p>
    <w:p w:rsidR="00297D07" w:rsidRPr="007863DB" w:rsidRDefault="00297D07" w:rsidP="005A711B">
      <w:pPr>
        <w:autoSpaceDE w:val="0"/>
        <w:spacing w:after="120"/>
        <w:jc w:val="both"/>
        <w:rPr>
          <w:rFonts w:ascii="Arial Narrow" w:hAnsi="Arial Narrow"/>
          <w:color w:val="000000"/>
          <w:sz w:val="28"/>
          <w:szCs w:val="28"/>
        </w:rPr>
      </w:pPr>
    </w:p>
    <w:p w:rsidR="00AC1103" w:rsidRPr="007863DB" w:rsidRDefault="00297D07" w:rsidP="001B0233">
      <w:pPr>
        <w:spacing w:after="120" w:line="280" w:lineRule="auto"/>
        <w:jc w:val="both"/>
        <w:rPr>
          <w:rFonts w:ascii="Arial Narrow" w:eastAsia="Mangal" w:hAnsi="Arial Narrow"/>
          <w:color w:val="000000"/>
        </w:rPr>
      </w:pPr>
      <w:r w:rsidRPr="007863DB">
        <w:rPr>
          <w:rFonts w:ascii="Arial Narrow" w:eastAsia="Mangal" w:hAnsi="Arial Narrow"/>
          <w:color w:val="000000"/>
        </w:rPr>
        <w:tab/>
      </w:r>
      <w:r w:rsidR="00D30DEA" w:rsidRPr="007863DB">
        <w:rPr>
          <w:rFonts w:ascii="Arial Narrow" w:eastAsia="Mangal" w:hAnsi="Arial Narrow"/>
          <w:color w:val="000000"/>
        </w:rPr>
        <w:t>Nj</w:t>
      </w:r>
      <w:r w:rsidR="00D10CE1">
        <w:rPr>
          <w:rFonts w:ascii="Arial Narrow" w:eastAsia="Mangal" w:hAnsi="Arial Narrow"/>
          <w:color w:val="000000"/>
        </w:rPr>
        <w:t>ë</w:t>
      </w:r>
      <w:r w:rsidR="00D30DEA" w:rsidRPr="007863DB">
        <w:rPr>
          <w:rFonts w:ascii="Arial Narrow" w:eastAsia="Mangal" w:hAnsi="Arial Narrow"/>
          <w:color w:val="000000"/>
        </w:rPr>
        <w:t xml:space="preserve"> prej konkludimeve q</w:t>
      </w:r>
      <w:r w:rsidR="00D10CE1">
        <w:rPr>
          <w:rFonts w:ascii="Arial Narrow" w:eastAsia="Mangal" w:hAnsi="Arial Narrow"/>
          <w:color w:val="000000"/>
        </w:rPr>
        <w:t>ë</w:t>
      </w:r>
      <w:r w:rsidR="00D30DEA" w:rsidRPr="007863DB">
        <w:rPr>
          <w:rFonts w:ascii="Arial Narrow" w:eastAsia="Mangal" w:hAnsi="Arial Narrow"/>
          <w:color w:val="000000"/>
        </w:rPr>
        <w:t xml:space="preserve"> imponohet nga analiza </w:t>
      </w:r>
      <w:r w:rsidR="00D10CE1">
        <w:rPr>
          <w:rFonts w:ascii="Arial Narrow" w:eastAsia="Mangal" w:hAnsi="Arial Narrow"/>
          <w:color w:val="000000"/>
        </w:rPr>
        <w:t>ë</w:t>
      </w:r>
      <w:r w:rsidR="00D30DEA" w:rsidRPr="007863DB">
        <w:rPr>
          <w:rFonts w:ascii="Arial Narrow" w:eastAsia="Mangal" w:hAnsi="Arial Narrow"/>
          <w:color w:val="000000"/>
        </w:rPr>
        <w:t>sht</w:t>
      </w:r>
      <w:r w:rsidR="00D10CE1">
        <w:rPr>
          <w:rFonts w:ascii="Arial Narrow" w:eastAsia="Mangal" w:hAnsi="Arial Narrow"/>
          <w:color w:val="000000"/>
        </w:rPr>
        <w:t>ë</w:t>
      </w:r>
      <w:r w:rsidR="00D30DEA" w:rsidRPr="007863DB">
        <w:rPr>
          <w:rFonts w:ascii="Arial Narrow" w:eastAsia="Mangal" w:hAnsi="Arial Narrow"/>
          <w:color w:val="000000"/>
        </w:rPr>
        <w:t xml:space="preserve"> se ekzistojnë tema q</w:t>
      </w:r>
      <w:r w:rsidR="00D10CE1">
        <w:rPr>
          <w:rFonts w:ascii="Arial Narrow" w:eastAsia="Mangal" w:hAnsi="Arial Narrow"/>
          <w:color w:val="000000"/>
        </w:rPr>
        <w:t>ë</w:t>
      </w:r>
      <w:r w:rsidR="00D30DEA" w:rsidRPr="007863DB">
        <w:rPr>
          <w:rFonts w:ascii="Arial Narrow" w:eastAsia="Mangal" w:hAnsi="Arial Narrow"/>
          <w:color w:val="000000"/>
        </w:rPr>
        <w:t xml:space="preserve"> mund t</w:t>
      </w:r>
      <w:r w:rsidR="00D10CE1">
        <w:rPr>
          <w:rFonts w:ascii="Arial Narrow" w:eastAsia="Mangal" w:hAnsi="Arial Narrow"/>
          <w:color w:val="000000"/>
        </w:rPr>
        <w:t>ë</w:t>
      </w:r>
      <w:r w:rsidR="00D30DEA" w:rsidRPr="007863DB">
        <w:rPr>
          <w:rFonts w:ascii="Arial Narrow" w:eastAsia="Mangal" w:hAnsi="Arial Narrow"/>
          <w:color w:val="000000"/>
        </w:rPr>
        <w:t xml:space="preserve"> p</w:t>
      </w:r>
      <w:r w:rsidR="00D10CE1">
        <w:rPr>
          <w:rFonts w:ascii="Arial Narrow" w:eastAsia="Mangal" w:hAnsi="Arial Narrow"/>
          <w:color w:val="000000"/>
        </w:rPr>
        <w:t>ë</w:t>
      </w:r>
      <w:r w:rsidR="00D30DEA" w:rsidRPr="007863DB">
        <w:rPr>
          <w:rFonts w:ascii="Arial Narrow" w:eastAsia="Mangal" w:hAnsi="Arial Narrow"/>
          <w:color w:val="000000"/>
        </w:rPr>
        <w:t>rpunohen p</w:t>
      </w:r>
      <w:r w:rsidR="00D10CE1">
        <w:rPr>
          <w:rFonts w:ascii="Arial Narrow" w:eastAsia="Mangal" w:hAnsi="Arial Narrow"/>
          <w:color w:val="000000"/>
        </w:rPr>
        <w:t>ë</w:t>
      </w:r>
      <w:r w:rsidR="00D30DEA" w:rsidRPr="007863DB">
        <w:rPr>
          <w:rFonts w:ascii="Arial Narrow" w:eastAsia="Mangal" w:hAnsi="Arial Narrow"/>
          <w:color w:val="000000"/>
        </w:rPr>
        <w:t>r nga analiza dhe problematika edhe n</w:t>
      </w:r>
      <w:r w:rsidR="00D10CE1">
        <w:rPr>
          <w:rFonts w:ascii="Arial Narrow" w:eastAsia="Mangal" w:hAnsi="Arial Narrow"/>
          <w:color w:val="000000"/>
        </w:rPr>
        <w:t>ë</w:t>
      </w:r>
      <w:r w:rsidR="00D30DEA" w:rsidRPr="007863DB">
        <w:rPr>
          <w:rFonts w:ascii="Arial Narrow" w:eastAsia="Mangal" w:hAnsi="Arial Narrow"/>
          <w:color w:val="000000"/>
        </w:rPr>
        <w:t xml:space="preserve"> aspekt gjinor, por ky fakt ka qen</w:t>
      </w:r>
      <w:r w:rsidR="00D10CE1">
        <w:rPr>
          <w:rFonts w:ascii="Arial Narrow" w:eastAsia="Mangal" w:hAnsi="Arial Narrow"/>
          <w:color w:val="000000"/>
        </w:rPr>
        <w:t>ë</w:t>
      </w:r>
      <w:r w:rsidR="00D30DEA" w:rsidRPr="007863DB">
        <w:rPr>
          <w:rFonts w:ascii="Arial Narrow" w:eastAsia="Mangal" w:hAnsi="Arial Narrow"/>
          <w:color w:val="000000"/>
        </w:rPr>
        <w:t xml:space="preserve"> i anashkaluar.</w:t>
      </w:r>
      <w:r w:rsidR="00B1384C" w:rsidRPr="007863DB">
        <w:rPr>
          <w:rFonts w:ascii="Arial Narrow" w:eastAsia="Mangal" w:hAnsi="Arial Narrow"/>
          <w:color w:val="000000"/>
        </w:rPr>
        <w:t xml:space="preserve"> </w:t>
      </w:r>
      <w:r w:rsidR="00E546E1" w:rsidRPr="007863DB">
        <w:rPr>
          <w:rFonts w:ascii="Arial Narrow" w:eastAsia="Mangal" w:hAnsi="Arial Narrow"/>
          <w:color w:val="000000"/>
        </w:rPr>
        <w:t xml:space="preserve">  </w:t>
      </w:r>
      <w:r w:rsidR="00F730CC" w:rsidRPr="007863DB">
        <w:rPr>
          <w:rFonts w:ascii="Arial Narrow" w:eastAsia="Mangal" w:hAnsi="Arial Narrow"/>
          <w:color w:val="000000"/>
        </w:rPr>
        <w:t>Veçan</w:t>
      </w:r>
      <w:r w:rsidR="00F730CC">
        <w:rPr>
          <w:rFonts w:ascii="Arial Narrow" w:eastAsia="Mangal" w:hAnsi="Arial Narrow"/>
          <w:color w:val="000000"/>
        </w:rPr>
        <w:t>ë</w:t>
      </w:r>
      <w:r w:rsidR="00F730CC" w:rsidRPr="007863DB">
        <w:rPr>
          <w:rFonts w:ascii="Arial Narrow" w:eastAsia="Mangal" w:hAnsi="Arial Narrow"/>
          <w:color w:val="000000"/>
        </w:rPr>
        <w:t>risht</w:t>
      </w:r>
      <w:r w:rsidR="00E546E1" w:rsidRPr="007863DB">
        <w:rPr>
          <w:rFonts w:ascii="Arial Narrow" w:eastAsia="Mangal" w:hAnsi="Arial Narrow"/>
          <w:color w:val="000000"/>
        </w:rPr>
        <w:t xml:space="preserve"> tejet </w:t>
      </w:r>
      <w:proofErr w:type="spellStart"/>
      <w:r w:rsidR="00E546E1" w:rsidRPr="007863DB">
        <w:rPr>
          <w:rFonts w:ascii="Arial Narrow" w:eastAsia="Mangal" w:hAnsi="Arial Narrow"/>
          <w:color w:val="000000"/>
        </w:rPr>
        <w:t>ilustrative</w:t>
      </w:r>
      <w:proofErr w:type="spellEnd"/>
      <w:r w:rsidR="00E546E1" w:rsidRPr="007863DB">
        <w:rPr>
          <w:rFonts w:ascii="Arial Narrow" w:eastAsia="Mangal" w:hAnsi="Arial Narrow"/>
          <w:color w:val="000000"/>
        </w:rPr>
        <w:t xml:space="preserve"> dhe me t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 xml:space="preserve"> dh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>na p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 xml:space="preserve">r krahasim 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>sht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 xml:space="preserve"> pjesëmarrja e kryeministrit </w:t>
      </w:r>
      <w:proofErr w:type="spellStart"/>
      <w:r w:rsidR="00E546E1" w:rsidRPr="007863DB">
        <w:rPr>
          <w:rFonts w:ascii="Arial Narrow" w:eastAsia="Mangal" w:hAnsi="Arial Narrow"/>
          <w:color w:val="000000"/>
        </w:rPr>
        <w:t>Nikolla</w:t>
      </w:r>
      <w:proofErr w:type="spellEnd"/>
      <w:r w:rsidR="00E546E1" w:rsidRPr="007863DB">
        <w:rPr>
          <w:rFonts w:ascii="Arial Narrow" w:eastAsia="Mangal" w:hAnsi="Arial Narrow"/>
          <w:color w:val="000000"/>
        </w:rPr>
        <w:t xml:space="preserve"> </w:t>
      </w:r>
      <w:proofErr w:type="spellStart"/>
      <w:r w:rsidR="00E546E1" w:rsidRPr="007863DB">
        <w:rPr>
          <w:rFonts w:ascii="Arial Narrow" w:eastAsia="Mangal" w:hAnsi="Arial Narrow"/>
          <w:color w:val="000000"/>
        </w:rPr>
        <w:t>Gruevski</w:t>
      </w:r>
      <w:proofErr w:type="spellEnd"/>
      <w:r w:rsidR="00E546E1" w:rsidRPr="007863DB">
        <w:rPr>
          <w:rFonts w:ascii="Arial Narrow" w:eastAsia="Mangal" w:hAnsi="Arial Narrow"/>
          <w:color w:val="000000"/>
        </w:rPr>
        <w:t xml:space="preserve"> n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 xml:space="preserve"> Samitin p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>r zhvillim t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 xml:space="preserve"> q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>ndruesh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>m t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 xml:space="preserve"> Asambles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 xml:space="preserve"> s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 xml:space="preserve"> përgjithshme t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 xml:space="preserve"> Kombeve t</w:t>
      </w:r>
      <w:r w:rsidR="00D10CE1">
        <w:rPr>
          <w:rFonts w:ascii="Arial Narrow" w:eastAsia="Mangal" w:hAnsi="Arial Narrow"/>
          <w:color w:val="000000"/>
        </w:rPr>
        <w:t>ë</w:t>
      </w:r>
      <w:r w:rsidR="00E546E1" w:rsidRPr="007863DB">
        <w:rPr>
          <w:rFonts w:ascii="Arial Narrow" w:eastAsia="Mangal" w:hAnsi="Arial Narrow"/>
          <w:color w:val="000000"/>
        </w:rPr>
        <w:t xml:space="preserve"> Bashkuara, ku </w:t>
      </w:r>
      <w:r w:rsidR="001B0233" w:rsidRPr="007863DB">
        <w:rPr>
          <w:rFonts w:ascii="Arial Narrow" w:eastAsia="Mangal" w:hAnsi="Arial Narrow"/>
          <w:color w:val="000000"/>
        </w:rPr>
        <w:t>flet p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>r 17 q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>llimet zhvillimore q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 xml:space="preserve"> duhet t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 xml:space="preserve"> arrihen deri n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 xml:space="preserve"> vitin 2030, mes t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 xml:space="preserve"> cilave 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>sht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 xml:space="preserve"> edhe barazia gjinore, dhe n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 xml:space="preserve"> realizimin e s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 xml:space="preserve"> cilës Republika e Maqedonis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 xml:space="preserve"> merr pjes</w:t>
      </w:r>
      <w:r w:rsidR="00D10CE1">
        <w:rPr>
          <w:rFonts w:ascii="Arial Narrow" w:eastAsia="Mangal" w:hAnsi="Arial Narrow"/>
          <w:color w:val="000000"/>
        </w:rPr>
        <w:t>ë</w:t>
      </w:r>
      <w:r w:rsidR="001B0233" w:rsidRPr="007863DB">
        <w:rPr>
          <w:rFonts w:ascii="Arial Narrow" w:eastAsia="Mangal" w:hAnsi="Arial Narrow"/>
          <w:color w:val="000000"/>
        </w:rPr>
        <w:t xml:space="preserve"> aktive.</w:t>
      </w:r>
    </w:p>
    <w:p w:rsidR="00AC1103" w:rsidRPr="007863DB" w:rsidRDefault="001B0233" w:rsidP="00D06FB7">
      <w:pPr>
        <w:spacing w:after="120" w:line="280" w:lineRule="auto"/>
        <w:ind w:firstLine="720"/>
        <w:jc w:val="both"/>
        <w:rPr>
          <w:rFonts w:ascii="Arial Narrow" w:eastAsia="Mangal" w:hAnsi="Arial Narrow"/>
          <w:color w:val="000000"/>
        </w:rPr>
      </w:pPr>
      <w:r w:rsidRPr="007863DB">
        <w:rPr>
          <w:rFonts w:ascii="Arial Narrow" w:eastAsia="Mangal" w:hAnsi="Arial Narrow"/>
          <w:color w:val="000000"/>
        </w:rPr>
        <w:t>Ai 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Samit thotë:</w:t>
      </w:r>
      <w:r w:rsidR="004E4D48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i/>
          <w:iCs/>
          <w:color w:val="000000"/>
        </w:rPr>
        <w:t>“Luftojm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 xml:space="preserve"> p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>r eliminimin e t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 xml:space="preserve"> gjitha formave t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 xml:space="preserve"> dhun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 xml:space="preserve">s kundër grave dhe vajzave, </w:t>
      </w:r>
      <w:r w:rsidR="00F730CC" w:rsidRPr="007863DB">
        <w:rPr>
          <w:rFonts w:ascii="Arial Narrow" w:hAnsi="Arial Narrow"/>
          <w:i/>
          <w:iCs/>
          <w:color w:val="000000"/>
        </w:rPr>
        <w:t>veçan</w:t>
      </w:r>
      <w:r w:rsidR="00F730CC">
        <w:rPr>
          <w:rFonts w:ascii="Arial Narrow" w:hAnsi="Arial Narrow"/>
          <w:i/>
          <w:iCs/>
          <w:color w:val="000000"/>
        </w:rPr>
        <w:t>ë</w:t>
      </w:r>
      <w:r w:rsidR="00F730CC" w:rsidRPr="007863DB">
        <w:rPr>
          <w:rFonts w:ascii="Arial Narrow" w:hAnsi="Arial Narrow"/>
          <w:i/>
          <w:iCs/>
          <w:color w:val="000000"/>
        </w:rPr>
        <w:t>risht</w:t>
      </w:r>
      <w:r w:rsidRPr="007863DB">
        <w:rPr>
          <w:rFonts w:ascii="Arial Narrow" w:hAnsi="Arial Narrow"/>
          <w:i/>
          <w:iCs/>
          <w:color w:val="000000"/>
        </w:rPr>
        <w:t xml:space="preserve"> p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>r parandalimin e tregtis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 xml:space="preserve"> me njerëz, p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 xml:space="preserve">r </w:t>
      </w:r>
      <w:r w:rsidR="00F730CC" w:rsidRPr="007863DB">
        <w:rPr>
          <w:rFonts w:ascii="Arial Narrow" w:hAnsi="Arial Narrow"/>
          <w:i/>
          <w:iCs/>
          <w:color w:val="000000"/>
        </w:rPr>
        <w:t>çka</w:t>
      </w:r>
      <w:r w:rsidRPr="007863DB">
        <w:rPr>
          <w:rFonts w:ascii="Arial Narrow" w:hAnsi="Arial Narrow"/>
          <w:i/>
          <w:iCs/>
          <w:color w:val="000000"/>
        </w:rPr>
        <w:t xml:space="preserve"> kemi marr edhe vlerësimet m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 xml:space="preserve"> t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 xml:space="preserve"> larta nga institucionet relevante nd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>rkomb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>tare.</w:t>
      </w:r>
      <w:r w:rsidR="004E4D48" w:rsidRPr="007863DB">
        <w:rPr>
          <w:rFonts w:ascii="Arial Narrow" w:hAnsi="Arial Narrow"/>
          <w:i/>
          <w:iCs/>
          <w:color w:val="000000"/>
        </w:rPr>
        <w:t xml:space="preserve"> </w:t>
      </w:r>
      <w:r w:rsidRPr="007863DB">
        <w:rPr>
          <w:rFonts w:ascii="Arial Narrow" w:hAnsi="Arial Narrow"/>
          <w:i/>
          <w:iCs/>
          <w:color w:val="000000"/>
        </w:rPr>
        <w:t>Statusi ekonomik i grave avancohet p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>rmes programeve dhe financimeve t</w:t>
      </w:r>
      <w:r w:rsidR="00D10CE1">
        <w:rPr>
          <w:rFonts w:ascii="Arial Narrow" w:hAnsi="Arial Narrow"/>
          <w:i/>
          <w:iCs/>
          <w:color w:val="000000"/>
        </w:rPr>
        <w:t>ë</w:t>
      </w:r>
      <w:r w:rsidRPr="007863DB">
        <w:rPr>
          <w:rFonts w:ascii="Arial Narrow" w:hAnsi="Arial Narrow"/>
          <w:i/>
          <w:iCs/>
          <w:color w:val="000000"/>
        </w:rPr>
        <w:t xml:space="preserve"> veçanta, </w:t>
      </w:r>
      <w:proofErr w:type="spellStart"/>
      <w:r w:rsidR="00D06FB7" w:rsidRPr="007863DB">
        <w:rPr>
          <w:rFonts w:ascii="Arial Narrow" w:hAnsi="Arial Narrow"/>
          <w:i/>
          <w:iCs/>
          <w:color w:val="000000"/>
        </w:rPr>
        <w:t>benefiteve</w:t>
      </w:r>
      <w:proofErr w:type="spellEnd"/>
      <w:r w:rsidR="00D06FB7" w:rsidRPr="007863DB">
        <w:rPr>
          <w:rFonts w:ascii="Arial Narrow" w:hAnsi="Arial Narrow"/>
          <w:i/>
          <w:iCs/>
          <w:color w:val="000000"/>
        </w:rPr>
        <w:t xml:space="preserve"> p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>r punësim t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n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>nave t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vetme, vazhdimin e mungesës s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</w:t>
      </w:r>
      <w:r w:rsidR="00F730CC" w:rsidRPr="007863DB">
        <w:rPr>
          <w:rFonts w:ascii="Arial Narrow" w:hAnsi="Arial Narrow"/>
          <w:i/>
          <w:iCs/>
          <w:color w:val="000000"/>
        </w:rPr>
        <w:t>lindjes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dhe mbrojtjeve t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</w:t>
      </w:r>
      <w:r w:rsidR="00F730CC" w:rsidRPr="007863DB">
        <w:rPr>
          <w:rFonts w:ascii="Arial Narrow" w:hAnsi="Arial Narrow"/>
          <w:i/>
          <w:iCs/>
          <w:color w:val="000000"/>
        </w:rPr>
        <w:t>veçanta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t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n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>nave t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punësuara, si dhe promovimit t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pjesëmarrjes s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rritur t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grave n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 xml:space="preserve"> jet</w:t>
      </w:r>
      <w:r w:rsidR="00D10CE1">
        <w:rPr>
          <w:rFonts w:ascii="Arial Narrow" w:hAnsi="Arial Narrow"/>
          <w:i/>
          <w:iCs/>
          <w:color w:val="000000"/>
        </w:rPr>
        <w:t>ë</w:t>
      </w:r>
      <w:r w:rsidR="00D06FB7" w:rsidRPr="007863DB">
        <w:rPr>
          <w:rFonts w:ascii="Arial Narrow" w:hAnsi="Arial Narrow"/>
          <w:i/>
          <w:iCs/>
          <w:color w:val="000000"/>
        </w:rPr>
        <w:t>n politike".</w:t>
      </w:r>
      <w:r w:rsidRPr="007863DB">
        <w:rPr>
          <w:rFonts w:ascii="Arial Narrow" w:hAnsi="Arial Narrow"/>
          <w:i/>
          <w:iCs/>
          <w:color w:val="000000"/>
        </w:rPr>
        <w:t xml:space="preserve"> </w:t>
      </w:r>
    </w:p>
    <w:p w:rsidR="00AA04C6" w:rsidRPr="007863DB" w:rsidRDefault="00D06FB7" w:rsidP="00D06FB7">
      <w:pPr>
        <w:spacing w:after="120" w:line="280" w:lineRule="auto"/>
        <w:ind w:firstLine="720"/>
        <w:jc w:val="both"/>
        <w:rPr>
          <w:rFonts w:ascii="Arial Narrow" w:eastAsia="Mangal" w:hAnsi="Arial Narrow"/>
          <w:color w:val="000000"/>
        </w:rPr>
      </w:pPr>
      <w:r w:rsidRPr="007863DB">
        <w:rPr>
          <w:rFonts w:ascii="Arial Narrow" w:eastAsia="Mangal" w:hAnsi="Arial Narrow"/>
          <w:color w:val="000000"/>
        </w:rPr>
        <w:t>P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r k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pjes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fjalimit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tij, 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cilin ai flet p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r barazinë gjinore dhe sigurimin e mundësive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barabarta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grave dhe burrave, informojnë dy televizione – </w:t>
      </w:r>
      <w:proofErr w:type="spellStart"/>
      <w:r w:rsidRPr="007863DB">
        <w:rPr>
          <w:rFonts w:ascii="Arial Narrow" w:eastAsia="Mangal" w:hAnsi="Arial Narrow"/>
          <w:color w:val="000000"/>
        </w:rPr>
        <w:t>Sitel</w:t>
      </w:r>
      <w:proofErr w:type="spellEnd"/>
      <w:r w:rsidRPr="007863DB">
        <w:rPr>
          <w:rFonts w:ascii="Arial Narrow" w:eastAsia="Mangal" w:hAnsi="Arial Narrow"/>
          <w:color w:val="000000"/>
        </w:rPr>
        <w:t xml:space="preserve"> dhe Kanal 5.</w:t>
      </w:r>
      <w:r w:rsidR="00AA04C6" w:rsidRPr="007863DB">
        <w:rPr>
          <w:rFonts w:ascii="Arial Narrow" w:eastAsia="Mangal" w:hAnsi="Arial Narrow"/>
          <w:color w:val="000000"/>
        </w:rPr>
        <w:t xml:space="preserve"> </w:t>
      </w:r>
    </w:p>
    <w:p w:rsidR="00AA04C6" w:rsidRPr="007863DB" w:rsidRDefault="00D06FB7" w:rsidP="00D06FB7">
      <w:pPr>
        <w:spacing w:after="120" w:line="280" w:lineRule="auto"/>
        <w:ind w:firstLine="720"/>
        <w:jc w:val="both"/>
        <w:rPr>
          <w:rFonts w:ascii="Arial Narrow" w:eastAsia="Mangal" w:hAnsi="Arial Narrow"/>
          <w:color w:val="000000"/>
        </w:rPr>
      </w:pPr>
      <w:r w:rsidRPr="007863DB">
        <w:rPr>
          <w:rFonts w:ascii="Arial Narrow" w:eastAsia="Mangal" w:hAnsi="Arial Narrow"/>
          <w:color w:val="000000"/>
        </w:rPr>
        <w:t>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Alfa emetohet nj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pjes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e fjalimit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tij, por 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kontekst tjetër.</w:t>
      </w:r>
      <w:r w:rsidR="00AA04C6" w:rsidRPr="007863DB">
        <w:rPr>
          <w:rFonts w:ascii="Arial Narrow" w:eastAsia="Mangal" w:hAnsi="Arial Narrow"/>
          <w:color w:val="000000"/>
        </w:rPr>
        <w:t xml:space="preserve"> </w:t>
      </w:r>
      <w:r w:rsidRPr="007863DB">
        <w:rPr>
          <w:rFonts w:ascii="Arial Narrow" w:eastAsia="Mangal" w:hAnsi="Arial Narrow"/>
          <w:color w:val="000000"/>
        </w:rPr>
        <w:t>Ky televizion, m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28 shtator, emeton material 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cilin vendos nj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theks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</w:t>
      </w:r>
      <w:r w:rsidR="00F730CC" w:rsidRPr="007863DB">
        <w:rPr>
          <w:rFonts w:ascii="Arial Narrow" w:eastAsia="Mangal" w:hAnsi="Arial Narrow"/>
          <w:color w:val="000000"/>
        </w:rPr>
        <w:t>veçant</w:t>
      </w:r>
      <w:r w:rsidR="00F730CC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pranis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s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kryeministrit 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Samitin p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r zhvillim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q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ndruesh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m dhe fjalimit q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e ka pasur, por p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rzgjedh q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mos e prezantoj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pjesën 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lidhje me krijimin e mundësive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barabarta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grave dhe burrave 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Republik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n e Maqedonis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, por at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ku ai flet p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r at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se Maqedonia ka përpiluar strategji nacionale p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r zhvillim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q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ndruesh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m, q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duhet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sigurohet me përkrahjen e grupeve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prekshme sociale dhe tejkalimin e papun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sis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. </w:t>
      </w:r>
      <w:r w:rsidR="00AA04C6" w:rsidRPr="007863DB">
        <w:rPr>
          <w:rFonts w:ascii="Arial Narrow" w:eastAsia="Mangal" w:hAnsi="Arial Narrow"/>
          <w:color w:val="000000"/>
        </w:rPr>
        <w:t xml:space="preserve"> </w:t>
      </w:r>
      <w:r w:rsidRPr="007863DB">
        <w:rPr>
          <w:rFonts w:ascii="Arial Narrow" w:eastAsia="Mangal" w:hAnsi="Arial Narrow"/>
          <w:color w:val="000000"/>
        </w:rPr>
        <w:t>Nj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her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, informojnë edhe p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r përkushtimin rajonal gjat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implementimit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Agjend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s p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r zhvillim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</w:t>
      </w:r>
      <w:r w:rsidR="00F730CC" w:rsidRPr="007863DB">
        <w:rPr>
          <w:rFonts w:ascii="Arial Narrow" w:eastAsia="Mangal" w:hAnsi="Arial Narrow"/>
          <w:color w:val="000000"/>
        </w:rPr>
        <w:t>q</w:t>
      </w:r>
      <w:r w:rsidR="00F730CC">
        <w:rPr>
          <w:rFonts w:ascii="Arial Narrow" w:eastAsia="Mangal" w:hAnsi="Arial Narrow"/>
          <w:color w:val="000000"/>
        </w:rPr>
        <w:t>ë</w:t>
      </w:r>
      <w:r w:rsidR="00F730CC" w:rsidRPr="007863DB">
        <w:rPr>
          <w:rFonts w:ascii="Arial Narrow" w:eastAsia="Mangal" w:hAnsi="Arial Narrow"/>
          <w:color w:val="000000"/>
        </w:rPr>
        <w:t>ndruesh</w:t>
      </w:r>
      <w:r w:rsidR="00F730CC">
        <w:rPr>
          <w:rFonts w:ascii="Arial Narrow" w:eastAsia="Mangal" w:hAnsi="Arial Narrow"/>
          <w:color w:val="000000"/>
        </w:rPr>
        <w:t>ë</w:t>
      </w:r>
      <w:r w:rsidR="00F730CC" w:rsidRPr="007863DB">
        <w:rPr>
          <w:rFonts w:ascii="Arial Narrow" w:eastAsia="Mangal" w:hAnsi="Arial Narrow"/>
          <w:color w:val="000000"/>
        </w:rPr>
        <w:t>m</w:t>
      </w:r>
      <w:r w:rsidRPr="007863DB">
        <w:rPr>
          <w:rFonts w:ascii="Arial Narrow" w:eastAsia="Mangal" w:hAnsi="Arial Narrow"/>
          <w:color w:val="000000"/>
        </w:rPr>
        <w:t>.</w:t>
      </w:r>
    </w:p>
    <w:p w:rsidR="00B222C8" w:rsidRPr="007863DB" w:rsidRDefault="00D06FB7" w:rsidP="00D06FB7">
      <w:pPr>
        <w:spacing w:after="120" w:line="280" w:lineRule="auto"/>
        <w:ind w:firstLine="720"/>
        <w:jc w:val="both"/>
        <w:rPr>
          <w:rFonts w:ascii="Arial Narrow" w:eastAsia="Mangal" w:hAnsi="Arial Narrow"/>
          <w:color w:val="000000"/>
        </w:rPr>
      </w:pPr>
      <w:r w:rsidRPr="007863DB">
        <w:rPr>
          <w:rFonts w:ascii="Arial Narrow" w:eastAsia="Mangal" w:hAnsi="Arial Narrow"/>
          <w:color w:val="000000"/>
        </w:rPr>
        <w:t>Qasje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ngjashme ka edhe RTM1, i cili krejt shkurt, me nj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fjali informon p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r k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pjes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fjalimit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tij:</w:t>
      </w:r>
      <w:r w:rsidR="00297D07" w:rsidRPr="007863DB">
        <w:rPr>
          <w:rFonts w:ascii="Arial Narrow" w:eastAsia="Mangal" w:hAnsi="Arial Narrow"/>
          <w:color w:val="000000"/>
        </w:rPr>
        <w:t xml:space="preserve"> </w:t>
      </w:r>
      <w:r w:rsidRPr="007863DB">
        <w:rPr>
          <w:rFonts w:ascii="Arial Narrow" w:eastAsia="Mangal" w:hAnsi="Arial Narrow"/>
          <w:i/>
          <w:iCs/>
          <w:color w:val="000000"/>
        </w:rPr>
        <w:t>“N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 xml:space="preserve"> mesin e qëllimeve t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 xml:space="preserve"> reja e t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 xml:space="preserve"> q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="00F730CC">
        <w:rPr>
          <w:rFonts w:ascii="Arial Narrow" w:eastAsia="Mangal" w:hAnsi="Arial Narrow"/>
          <w:i/>
          <w:iCs/>
          <w:color w:val="000000"/>
        </w:rPr>
        <w:t>ndrue</w:t>
      </w:r>
      <w:r w:rsidRPr="007863DB">
        <w:rPr>
          <w:rFonts w:ascii="Arial Narrow" w:eastAsia="Mangal" w:hAnsi="Arial Narrow"/>
          <w:i/>
          <w:iCs/>
          <w:color w:val="000000"/>
        </w:rPr>
        <w:t xml:space="preserve">shme </w:t>
      </w:r>
      <w:r w:rsidR="00F730CC" w:rsidRPr="007863DB">
        <w:rPr>
          <w:rFonts w:ascii="Arial Narrow" w:eastAsia="Mangal" w:hAnsi="Arial Narrow"/>
          <w:i/>
          <w:iCs/>
          <w:color w:val="000000"/>
        </w:rPr>
        <w:t>ja</w:t>
      </w:r>
      <w:r w:rsidR="00F730CC">
        <w:rPr>
          <w:rFonts w:ascii="Arial Narrow" w:eastAsia="Mangal" w:hAnsi="Arial Narrow"/>
          <w:i/>
          <w:iCs/>
          <w:color w:val="000000"/>
        </w:rPr>
        <w:t>n</w:t>
      </w:r>
      <w:r w:rsidR="00F730CC" w:rsidRPr="007863DB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 xml:space="preserve"> edhe barazia gjinore, uji i pastër, bashk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>sit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 xml:space="preserve"> dhe qytetet e qëndrueshme, prodhimtaria dhe konsumimi i </w:t>
      </w:r>
      <w:r w:rsidR="00F730CC" w:rsidRPr="007863DB">
        <w:rPr>
          <w:rFonts w:ascii="Arial Narrow" w:eastAsia="Mangal" w:hAnsi="Arial Narrow"/>
          <w:i/>
          <w:iCs/>
          <w:color w:val="000000"/>
        </w:rPr>
        <w:t>p</w:t>
      </w:r>
      <w:r w:rsidR="00F730CC">
        <w:rPr>
          <w:rFonts w:ascii="Arial Narrow" w:eastAsia="Mangal" w:hAnsi="Arial Narrow"/>
          <w:i/>
          <w:iCs/>
          <w:color w:val="000000"/>
        </w:rPr>
        <w:t>ë</w:t>
      </w:r>
      <w:r w:rsidR="00F730CC" w:rsidRPr="007863DB">
        <w:rPr>
          <w:rFonts w:ascii="Arial Narrow" w:eastAsia="Mangal" w:hAnsi="Arial Narrow"/>
          <w:i/>
          <w:iCs/>
          <w:color w:val="000000"/>
        </w:rPr>
        <w:t>rgjegj</w:t>
      </w:r>
      <w:r w:rsidR="00F730CC">
        <w:rPr>
          <w:rFonts w:ascii="Arial Narrow" w:eastAsia="Mangal" w:hAnsi="Arial Narrow"/>
          <w:i/>
          <w:iCs/>
          <w:color w:val="000000"/>
        </w:rPr>
        <w:t>s</w:t>
      </w:r>
      <w:r w:rsidR="00F730CC" w:rsidRPr="007863DB">
        <w:rPr>
          <w:rFonts w:ascii="Arial Narrow" w:eastAsia="Mangal" w:hAnsi="Arial Narrow"/>
          <w:i/>
          <w:iCs/>
          <w:color w:val="000000"/>
        </w:rPr>
        <w:t>hë</w:t>
      </w:r>
      <w:r w:rsidR="00F730CC">
        <w:rPr>
          <w:rFonts w:ascii="Arial Narrow" w:eastAsia="Mangal" w:hAnsi="Arial Narrow"/>
          <w:i/>
          <w:iCs/>
          <w:color w:val="000000"/>
        </w:rPr>
        <w:t>m</w:t>
      </w:r>
      <w:r w:rsidRPr="007863DB">
        <w:rPr>
          <w:rFonts w:ascii="Arial Narrow" w:eastAsia="Mangal" w:hAnsi="Arial Narrow"/>
          <w:i/>
          <w:iCs/>
          <w:color w:val="000000"/>
        </w:rPr>
        <w:t xml:space="preserve"> dhe aksioni klimatik, Maqedonia 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>sht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 xml:space="preserve"> nj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 xml:space="preserve"> prej vendeve anëtare q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 xml:space="preserve"> i ka miratuar k</w:t>
      </w:r>
      <w:r w:rsidR="00D10CE1">
        <w:rPr>
          <w:rFonts w:ascii="Arial Narrow" w:eastAsia="Mangal" w:hAnsi="Arial Narrow"/>
          <w:i/>
          <w:iCs/>
          <w:color w:val="000000"/>
        </w:rPr>
        <w:t>ë</w:t>
      </w:r>
      <w:r w:rsidRPr="007863DB">
        <w:rPr>
          <w:rFonts w:ascii="Arial Narrow" w:eastAsia="Mangal" w:hAnsi="Arial Narrow"/>
          <w:i/>
          <w:iCs/>
          <w:color w:val="000000"/>
        </w:rPr>
        <w:t>to qëllime zhvillimore”.</w:t>
      </w:r>
    </w:p>
    <w:p w:rsidR="00297D07" w:rsidRPr="007863DB" w:rsidRDefault="00D06FB7" w:rsidP="00D06FB7">
      <w:pPr>
        <w:spacing w:after="120" w:line="280" w:lineRule="auto"/>
        <w:ind w:firstLine="720"/>
        <w:jc w:val="both"/>
        <w:rPr>
          <w:rFonts w:ascii="Arial Narrow" w:eastAsia="Mangal" w:hAnsi="Arial Narrow"/>
          <w:color w:val="000000"/>
        </w:rPr>
      </w:pPr>
      <w:r w:rsidRPr="007863DB">
        <w:rPr>
          <w:rFonts w:ascii="Arial Narrow" w:eastAsia="Mangal" w:hAnsi="Arial Narrow"/>
          <w:color w:val="000000"/>
        </w:rPr>
        <w:t>Te dy televizione (</w:t>
      </w:r>
      <w:proofErr w:type="spellStart"/>
      <w:r w:rsidRPr="007863DB">
        <w:rPr>
          <w:rFonts w:ascii="Arial Narrow" w:eastAsia="Mangal" w:hAnsi="Arial Narrow"/>
          <w:color w:val="000000"/>
        </w:rPr>
        <w:t>Alsat</w:t>
      </w:r>
      <w:proofErr w:type="spellEnd"/>
      <w:r w:rsidRPr="007863DB">
        <w:rPr>
          <w:rFonts w:ascii="Arial Narrow" w:eastAsia="Mangal" w:hAnsi="Arial Narrow"/>
          <w:color w:val="000000"/>
        </w:rPr>
        <w:t xml:space="preserve"> M dhe </w:t>
      </w:r>
      <w:proofErr w:type="spellStart"/>
      <w:r w:rsidRPr="007863DB">
        <w:rPr>
          <w:rFonts w:ascii="Arial Narrow" w:eastAsia="Mangal" w:hAnsi="Arial Narrow"/>
          <w:color w:val="000000"/>
        </w:rPr>
        <w:t>Telma</w:t>
      </w:r>
      <w:proofErr w:type="spellEnd"/>
      <w:r w:rsidRPr="007863DB">
        <w:rPr>
          <w:rFonts w:ascii="Arial Narrow" w:eastAsia="Mangal" w:hAnsi="Arial Narrow"/>
          <w:color w:val="000000"/>
        </w:rPr>
        <w:t xml:space="preserve">), kjo përmbajtje nuk 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sht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aspak e përpunuar, me </w:t>
      </w:r>
      <w:r w:rsidR="00F730CC" w:rsidRPr="007863DB">
        <w:rPr>
          <w:rFonts w:ascii="Arial Narrow" w:eastAsia="Mangal" w:hAnsi="Arial Narrow"/>
          <w:color w:val="000000"/>
        </w:rPr>
        <w:t>çka</w:t>
      </w:r>
      <w:r w:rsidRPr="007863DB">
        <w:rPr>
          <w:rFonts w:ascii="Arial Narrow" w:eastAsia="Mangal" w:hAnsi="Arial Narrow"/>
          <w:color w:val="000000"/>
        </w:rPr>
        <w:t xml:space="preserve"> </w:t>
      </w:r>
      <w:proofErr w:type="spellStart"/>
      <w:r w:rsidRPr="007863DB">
        <w:rPr>
          <w:rFonts w:ascii="Arial Narrow" w:eastAsia="Mangal" w:hAnsi="Arial Narrow"/>
          <w:color w:val="000000"/>
        </w:rPr>
        <w:t>Telma</w:t>
      </w:r>
      <w:proofErr w:type="spellEnd"/>
      <w:r w:rsidRPr="007863DB">
        <w:rPr>
          <w:rFonts w:ascii="Arial Narrow" w:eastAsia="Mangal" w:hAnsi="Arial Narrow"/>
          <w:color w:val="000000"/>
        </w:rPr>
        <w:t xml:space="preserve"> emeton nj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material q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ka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b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j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me Asamblen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e rregullt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OKB, por 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përmenden p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rfaq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suesit politik 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vendeve tjera edhe at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lidhje me luft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>n n</w:t>
      </w:r>
      <w:r w:rsidR="00D10CE1">
        <w:rPr>
          <w:rFonts w:ascii="Arial Narrow" w:eastAsia="Mangal" w:hAnsi="Arial Narrow"/>
          <w:color w:val="000000"/>
        </w:rPr>
        <w:t>ë</w:t>
      </w:r>
      <w:r w:rsidRPr="007863DB">
        <w:rPr>
          <w:rFonts w:ascii="Arial Narrow" w:eastAsia="Mangal" w:hAnsi="Arial Narrow"/>
          <w:color w:val="000000"/>
        </w:rPr>
        <w:t xml:space="preserve"> Siri.</w:t>
      </w:r>
    </w:p>
    <w:p w:rsidR="00297D07" w:rsidRPr="007863DB" w:rsidRDefault="00D06FB7" w:rsidP="00D06FB7">
      <w:pPr>
        <w:spacing w:after="120" w:line="280" w:lineRule="auto"/>
        <w:ind w:firstLine="720"/>
        <w:jc w:val="both"/>
        <w:rPr>
          <w:rFonts w:ascii="Arial Narrow" w:eastAsia="Arial" w:hAnsi="Arial Narrow" w:cs="Times New Roman CYR"/>
          <w:color w:val="000000"/>
        </w:rPr>
      </w:pPr>
      <w:r w:rsidRPr="007863DB">
        <w:rPr>
          <w:rFonts w:ascii="Arial Narrow" w:hAnsi="Arial Narrow"/>
          <w:color w:val="000000"/>
        </w:rPr>
        <w:t>Karakteristik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themelore e materialeve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e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rpunojn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tem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se jan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me karakter informativ, dhe nuk kan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përpunim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tejsh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m 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thelluar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tem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, respektivisht hulumtime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lidhje me situatën reale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barazis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gjinore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vend.</w:t>
      </w:r>
      <w:r w:rsidR="00297D07" w:rsidRPr="007863DB">
        <w:rPr>
          <w:rFonts w:ascii="Arial Narrow" w:hAnsi="Arial Narrow"/>
          <w:color w:val="000000"/>
        </w:rPr>
        <w:t xml:space="preserve"> </w:t>
      </w:r>
    </w:p>
    <w:p w:rsidR="00297D07" w:rsidRPr="007863DB" w:rsidRDefault="00297D07" w:rsidP="005A711B">
      <w:pPr>
        <w:spacing w:after="120"/>
        <w:jc w:val="both"/>
        <w:rPr>
          <w:rFonts w:ascii="Arial Narrow" w:eastAsia="Arial" w:hAnsi="Arial Narrow"/>
          <w:color w:val="000000"/>
        </w:rPr>
      </w:pPr>
      <w:r w:rsidRPr="007863DB">
        <w:rPr>
          <w:rFonts w:ascii="Arial Narrow" w:eastAsia="Arial" w:hAnsi="Arial Narrow" w:cs="Times New Roman CYR"/>
          <w:color w:val="000000"/>
        </w:rPr>
        <w:tab/>
      </w:r>
    </w:p>
    <w:p w:rsidR="002B152A" w:rsidRPr="007863DB" w:rsidRDefault="002B152A" w:rsidP="005A711B">
      <w:pPr>
        <w:spacing w:after="120"/>
        <w:rPr>
          <w:rFonts w:ascii="Arial Narrow" w:eastAsia="Arial" w:hAnsi="Arial Narrow"/>
          <w:color w:val="000000"/>
        </w:rPr>
      </w:pPr>
      <w:r w:rsidRPr="007863DB">
        <w:rPr>
          <w:rFonts w:ascii="Arial Narrow" w:eastAsia="Arial" w:hAnsi="Arial Narrow"/>
          <w:color w:val="000000"/>
        </w:rPr>
        <w:br w:type="page"/>
      </w:r>
    </w:p>
    <w:p w:rsidR="000F5FA6" w:rsidRPr="007863DB" w:rsidRDefault="00D06FB7" w:rsidP="00D06FB7">
      <w:pPr>
        <w:keepNext/>
        <w:keepLines/>
        <w:spacing w:after="120" w:line="280" w:lineRule="auto"/>
        <w:jc w:val="both"/>
        <w:outlineLvl w:val="0"/>
        <w:rPr>
          <w:rFonts w:ascii="Arial Narrow" w:eastAsiaTheme="majorEastAsia" w:hAnsi="Arial Narrow" w:cstheme="majorBidi"/>
          <w:b/>
          <w:bCs/>
          <w:color w:val="7030A0"/>
          <w:sz w:val="28"/>
          <w:szCs w:val="28"/>
        </w:rPr>
      </w:pPr>
      <w:r w:rsidRPr="007863DB">
        <w:rPr>
          <w:rFonts w:ascii="Arial Narrow" w:eastAsiaTheme="majorEastAsia" w:hAnsi="Arial Narrow" w:cstheme="majorBidi"/>
          <w:b/>
          <w:bCs/>
          <w:color w:val="7030A0"/>
          <w:sz w:val="28"/>
          <w:szCs w:val="28"/>
        </w:rPr>
        <w:lastRenderedPageBreak/>
        <w:t>Konkluzionet</w:t>
      </w:r>
    </w:p>
    <w:p w:rsidR="000F5FA6" w:rsidRPr="007863DB" w:rsidRDefault="000F5FA6" w:rsidP="000F5FA6">
      <w:pPr>
        <w:spacing w:after="1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</w:p>
    <w:p w:rsidR="000F5FA6" w:rsidRPr="007863DB" w:rsidRDefault="00D06FB7" w:rsidP="00D06FB7">
      <w:pPr>
        <w:spacing w:after="120" w:line="280" w:lineRule="auto"/>
        <w:ind w:firstLine="633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Rezultatet e hulumtimit tregojnë se edhe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vitin 2015:</w:t>
      </w:r>
    </w:p>
    <w:p w:rsidR="000F5FA6" w:rsidRPr="007863DB" w:rsidRDefault="00D06FB7" w:rsidP="00D06FB7">
      <w:pPr>
        <w:numPr>
          <w:ilvl w:val="1"/>
          <w:numId w:val="1"/>
        </w:numPr>
        <w:spacing w:after="120" w:line="280" w:lineRule="auto"/>
        <w:ind w:left="993"/>
        <w:contextualSpacing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Vazhdon trendi i pandjeshm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ris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gjinore te profesionist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t </w:t>
      </w:r>
      <w:proofErr w:type="spellStart"/>
      <w:r w:rsidRPr="007863DB">
        <w:rPr>
          <w:rFonts w:ascii="Arial Narrow" w:hAnsi="Arial Narrow"/>
        </w:rPr>
        <w:t>mediatik</w:t>
      </w:r>
      <w:proofErr w:type="spellEnd"/>
      <w:r w:rsidRPr="007863DB">
        <w:rPr>
          <w:rFonts w:ascii="Arial Narrow" w:hAnsi="Arial Narrow"/>
        </w:rPr>
        <w:t xml:space="preserve"> dhe stacionet televizive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lidhje me trajtimin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duhet ta ken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F730CC" w:rsidRPr="007863DB">
        <w:rPr>
          <w:rFonts w:ascii="Arial Narrow" w:hAnsi="Arial Narrow"/>
        </w:rPr>
        <w:t>ç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shtjet</w:t>
      </w:r>
      <w:r w:rsidRPr="007863DB">
        <w:rPr>
          <w:rFonts w:ascii="Arial Narrow" w:hAnsi="Arial Narrow"/>
        </w:rPr>
        <w:t xml:space="preserve"> gjinore;</w:t>
      </w:r>
    </w:p>
    <w:p w:rsidR="000F5FA6" w:rsidRPr="007863DB" w:rsidRDefault="00D06FB7" w:rsidP="00D06FB7">
      <w:pPr>
        <w:numPr>
          <w:ilvl w:val="1"/>
          <w:numId w:val="1"/>
        </w:numPr>
        <w:spacing w:after="120" w:line="280" w:lineRule="auto"/>
        <w:ind w:left="993"/>
        <w:contextualSpacing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Aspekti gjinor i përpunimit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temave me 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nd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 shoqërore mbetet i panjohur;</w:t>
      </w:r>
    </w:p>
    <w:p w:rsidR="000F5FA6" w:rsidRPr="007863DB" w:rsidRDefault="00D06FB7" w:rsidP="00D06FB7">
      <w:pPr>
        <w:numPr>
          <w:ilvl w:val="1"/>
          <w:numId w:val="1"/>
        </w:numPr>
        <w:spacing w:after="120" w:line="280" w:lineRule="auto"/>
        <w:ind w:left="993"/>
        <w:contextualSpacing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Vazhdon shfrytëzimi i stereotipave gjinor;</w:t>
      </w:r>
    </w:p>
    <w:p w:rsidR="000F5FA6" w:rsidRPr="007863DB" w:rsidRDefault="00D06FB7" w:rsidP="00D06FB7">
      <w:pPr>
        <w:numPr>
          <w:ilvl w:val="1"/>
          <w:numId w:val="1"/>
        </w:numPr>
        <w:spacing w:after="120" w:line="280" w:lineRule="auto"/>
        <w:ind w:left="993"/>
        <w:contextualSpacing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F730CC" w:rsidRPr="007863DB">
        <w:rPr>
          <w:rFonts w:ascii="Arial Narrow" w:hAnsi="Arial Narrow"/>
        </w:rPr>
        <w:t>ja</w:t>
      </w:r>
      <w:r w:rsidR="00F730CC">
        <w:rPr>
          <w:rFonts w:ascii="Arial Narrow" w:hAnsi="Arial Narrow"/>
        </w:rPr>
        <w:t>n</w:t>
      </w:r>
      <w:r w:rsidR="00F730CC" w:rsidRPr="007863DB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shum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pak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rfaq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suar si bashkëbiseduese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lajmet se sa burrat, ku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rfaq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simi i gazetar(e)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dhe redaktor(e)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realizimit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emisioneve informative ditore nuk luan kurrfarë roli;</w:t>
      </w:r>
    </w:p>
    <w:p w:rsidR="000F5FA6" w:rsidRPr="007863DB" w:rsidRDefault="00D06FB7" w:rsidP="00D06FB7">
      <w:pPr>
        <w:numPr>
          <w:ilvl w:val="1"/>
          <w:numId w:val="1"/>
        </w:numPr>
        <w:spacing w:after="120" w:line="280" w:lineRule="auto"/>
        <w:ind w:left="993"/>
        <w:contextualSpacing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mesin e profesionist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ve </w:t>
      </w:r>
      <w:proofErr w:type="spellStart"/>
      <w:r w:rsidRPr="007863DB">
        <w:rPr>
          <w:rFonts w:ascii="Arial Narrow" w:hAnsi="Arial Narrow"/>
        </w:rPr>
        <w:t>mediatik</w:t>
      </w:r>
      <w:proofErr w:type="spellEnd"/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angazhuar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përgatitjen e materialeve kemi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shum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gazetare;</w:t>
      </w:r>
    </w:p>
    <w:p w:rsidR="000F5FA6" w:rsidRPr="007863DB" w:rsidRDefault="00D06FB7" w:rsidP="00527A54">
      <w:pPr>
        <w:numPr>
          <w:ilvl w:val="1"/>
          <w:numId w:val="1"/>
        </w:numPr>
        <w:spacing w:after="120" w:line="280" w:lineRule="auto"/>
        <w:ind w:left="993"/>
        <w:contextualSpacing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 xml:space="preserve">Gjinia mashkullore përdoret si </w:t>
      </w:r>
      <w:r w:rsidR="00527A54" w:rsidRPr="007863DB">
        <w:rPr>
          <w:rFonts w:ascii="Arial Narrow" w:hAnsi="Arial Narrow"/>
        </w:rPr>
        <w:t>gjini neutrale edhe n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situatat ku si gjini e vetme korrekte gramatikore 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femërorja;</w:t>
      </w:r>
    </w:p>
    <w:p w:rsidR="000F5FA6" w:rsidRPr="007863DB" w:rsidRDefault="00527A54" w:rsidP="00527A54">
      <w:pPr>
        <w:numPr>
          <w:ilvl w:val="1"/>
          <w:numId w:val="1"/>
        </w:numPr>
        <w:spacing w:after="120" w:line="280" w:lineRule="auto"/>
        <w:ind w:left="993"/>
        <w:contextualSpacing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Kur shoqëria maqedonase do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ishte ashtu </w:t>
      </w:r>
      <w:r w:rsidR="00F730CC" w:rsidRPr="007863DB">
        <w:rPr>
          <w:rFonts w:ascii="Arial Narrow" w:hAnsi="Arial Narrow"/>
        </w:rPr>
        <w:t>siç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treguar nga prizmi i emisioneve informative-ditore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stacioneve nacionale televizive </w:t>
      </w:r>
      <w:r w:rsidR="00F730CC" w:rsidRPr="007863DB">
        <w:rPr>
          <w:rFonts w:ascii="Arial Narrow" w:hAnsi="Arial Narrow"/>
        </w:rPr>
        <w:t>at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herë</w:t>
      </w:r>
      <w:r w:rsidRPr="007863DB">
        <w:rPr>
          <w:rFonts w:ascii="Arial Narrow" w:hAnsi="Arial Narrow"/>
        </w:rPr>
        <w:t xml:space="preserve"> ajo do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hej prej shum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tepër meshkujve se sa femrave;</w:t>
      </w:r>
    </w:p>
    <w:p w:rsidR="000F5FA6" w:rsidRPr="007863DB" w:rsidRDefault="00D10CE1" w:rsidP="00527A54">
      <w:pPr>
        <w:numPr>
          <w:ilvl w:val="1"/>
          <w:numId w:val="1"/>
        </w:numPr>
        <w:spacing w:after="120" w:line="280" w:lineRule="auto"/>
        <w:ind w:left="993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>sht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e qart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prania e t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nj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>jt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>ve meshkuj n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rolin e bashkëbiseduesve n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materiale t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ndryshme n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nivel t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edicioneve ditore t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lajmeve, dhe sipas profilit t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tyre profesional ata janë kryesisht bartës t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funksioneve t</w:t>
      </w:r>
      <w:r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larta publike;</w:t>
      </w:r>
    </w:p>
    <w:p w:rsidR="000F5FA6" w:rsidRPr="007863DB" w:rsidRDefault="00527A54" w:rsidP="00527A54">
      <w:pPr>
        <w:numPr>
          <w:ilvl w:val="1"/>
          <w:numId w:val="1"/>
        </w:numPr>
        <w:spacing w:after="120" w:line="280" w:lineRule="auto"/>
        <w:ind w:left="993"/>
        <w:contextualSpacing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Mbizot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ron praktika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mos shihen dhe/ose përpunohen tema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ndjeshme gjinore.</w:t>
      </w:r>
    </w:p>
    <w:p w:rsidR="00311836" w:rsidRPr="007863DB" w:rsidRDefault="00527A54" w:rsidP="00527A54">
      <w:pPr>
        <w:numPr>
          <w:ilvl w:val="1"/>
          <w:numId w:val="1"/>
        </w:numPr>
        <w:spacing w:after="120" w:line="280" w:lineRule="auto"/>
        <w:ind w:left="993"/>
        <w:contextualSpacing/>
        <w:jc w:val="both"/>
        <w:rPr>
          <w:rFonts w:ascii="Arial Narrow" w:hAnsi="Arial Narrow"/>
        </w:rPr>
      </w:pPr>
      <w:proofErr w:type="spellStart"/>
      <w:r w:rsidRPr="007863DB">
        <w:rPr>
          <w:rFonts w:ascii="Arial Narrow" w:hAnsi="Arial Narrow"/>
        </w:rPr>
        <w:t>Seksizmi</w:t>
      </w:r>
      <w:proofErr w:type="spellEnd"/>
      <w:r w:rsidRPr="007863DB">
        <w:rPr>
          <w:rFonts w:ascii="Arial Narrow" w:hAnsi="Arial Narrow"/>
        </w:rPr>
        <w:t xml:space="preserve"> paraqitet shum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rrall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lajme, por edhe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tutje ka shembuj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shfrytëzimit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stereotipave gjinor.</w:t>
      </w:r>
    </w:p>
    <w:p w:rsidR="00311836" w:rsidRPr="007863DB" w:rsidRDefault="00311836">
      <w:pPr>
        <w:rPr>
          <w:rFonts w:ascii="Arial Narrow" w:hAnsi="Arial Narrow"/>
        </w:rPr>
      </w:pPr>
      <w:r w:rsidRPr="007863DB">
        <w:rPr>
          <w:rFonts w:ascii="Arial Narrow" w:hAnsi="Arial Narrow"/>
        </w:rPr>
        <w:br w:type="page"/>
      </w:r>
      <w:r w:rsidRPr="007863DB">
        <w:rPr>
          <w:rFonts w:ascii="Arial Narrow" w:hAnsi="Arial Narrow"/>
        </w:rPr>
        <w:lastRenderedPageBreak/>
        <w:br w:type="page"/>
      </w:r>
    </w:p>
    <w:p w:rsidR="00311836" w:rsidRPr="007863DB" w:rsidRDefault="00311836" w:rsidP="00311836">
      <w:pPr>
        <w:rPr>
          <w:rFonts w:ascii="Arial Narrow" w:eastAsiaTheme="majorEastAsia" w:hAnsi="Arial Narrow" w:cstheme="majorBidi"/>
          <w:b/>
          <w:color w:val="7030A0"/>
          <w:sz w:val="40"/>
          <w:szCs w:val="40"/>
        </w:rPr>
      </w:pPr>
    </w:p>
    <w:p w:rsidR="00311836" w:rsidRPr="007863DB" w:rsidRDefault="00311836" w:rsidP="00311836">
      <w:pPr>
        <w:rPr>
          <w:rFonts w:ascii="Arial Narrow" w:eastAsiaTheme="majorEastAsia" w:hAnsi="Arial Narrow" w:cstheme="majorBidi"/>
          <w:b/>
          <w:color w:val="7030A0"/>
          <w:sz w:val="40"/>
          <w:szCs w:val="40"/>
        </w:rPr>
      </w:pPr>
    </w:p>
    <w:p w:rsidR="00311836" w:rsidRPr="007863DB" w:rsidRDefault="00311836" w:rsidP="00311836">
      <w:pPr>
        <w:rPr>
          <w:rFonts w:ascii="Arial Narrow" w:eastAsiaTheme="majorEastAsia" w:hAnsi="Arial Narrow" w:cstheme="majorBidi"/>
          <w:b/>
          <w:color w:val="7030A0"/>
          <w:sz w:val="40"/>
          <w:szCs w:val="40"/>
        </w:rPr>
      </w:pPr>
    </w:p>
    <w:p w:rsidR="00311836" w:rsidRPr="007863DB" w:rsidRDefault="00311836" w:rsidP="00311836">
      <w:pPr>
        <w:rPr>
          <w:rFonts w:ascii="Arial Narrow" w:eastAsiaTheme="majorEastAsia" w:hAnsi="Arial Narrow" w:cstheme="majorBidi"/>
          <w:b/>
          <w:color w:val="7030A0"/>
          <w:sz w:val="40"/>
          <w:szCs w:val="40"/>
        </w:rPr>
      </w:pPr>
    </w:p>
    <w:p w:rsidR="00311836" w:rsidRPr="007863DB" w:rsidRDefault="00527A54" w:rsidP="00527A54">
      <w:pPr>
        <w:spacing w:line="280" w:lineRule="auto"/>
        <w:rPr>
          <w:rFonts w:ascii="Arial Narrow" w:eastAsiaTheme="majorEastAsia" w:hAnsi="Arial Narrow" w:cstheme="majorBidi"/>
          <w:b/>
          <w:color w:val="7030A0"/>
          <w:sz w:val="40"/>
          <w:szCs w:val="40"/>
        </w:rPr>
      </w:pP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Raport:</w:t>
      </w:r>
    </w:p>
    <w:p w:rsidR="00311836" w:rsidRPr="007863DB" w:rsidRDefault="00527A54" w:rsidP="00527A54">
      <w:pPr>
        <w:spacing w:line="280" w:lineRule="auto"/>
        <w:rPr>
          <w:rFonts w:ascii="Arial Narrow" w:eastAsiaTheme="majorEastAsia" w:hAnsi="Arial Narrow" w:cstheme="majorBidi"/>
          <w:b/>
          <w:bCs/>
          <w:color w:val="7030A0"/>
          <w:sz w:val="28"/>
          <w:szCs w:val="28"/>
        </w:rPr>
      </w:pP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Analiza e m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nyr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s s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 xml:space="preserve"> </w:t>
      </w:r>
      <w:r w:rsidR="00F730CC"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pasqyrimit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 xml:space="preserve"> dhe prezantimit t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 xml:space="preserve"> grave dhe burrave n</w:t>
      </w:r>
      <w:r w:rsidR="00D10CE1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>ë</w:t>
      </w:r>
      <w:r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 xml:space="preserve"> reklamat e shërbimeve programore nacionale televizive.</w:t>
      </w:r>
      <w:r w:rsidR="00311836" w:rsidRPr="007863DB">
        <w:rPr>
          <w:rFonts w:ascii="Arial Narrow" w:eastAsiaTheme="majorEastAsia" w:hAnsi="Arial Narrow" w:cstheme="majorBidi"/>
          <w:b/>
          <w:color w:val="7030A0"/>
          <w:sz w:val="40"/>
          <w:szCs w:val="40"/>
        </w:rPr>
        <w:t xml:space="preserve"> </w:t>
      </w:r>
      <w:r w:rsidR="00311836" w:rsidRPr="007863DB">
        <w:rPr>
          <w:rFonts w:ascii="Arial Narrow" w:hAnsi="Arial Narrow"/>
          <w:color w:val="7030A0"/>
        </w:rPr>
        <w:br w:type="page"/>
      </w:r>
    </w:p>
    <w:p w:rsidR="00311836" w:rsidRPr="007863DB" w:rsidRDefault="00527A54" w:rsidP="00527A54">
      <w:pPr>
        <w:pStyle w:val="Heading1"/>
        <w:spacing w:before="0" w:after="120" w:line="280" w:lineRule="auto"/>
        <w:jc w:val="both"/>
        <w:rPr>
          <w:rFonts w:ascii="Arial Narrow" w:hAnsi="Arial Narrow"/>
          <w:color w:val="7030A0"/>
        </w:rPr>
      </w:pPr>
      <w:r w:rsidRPr="007863DB">
        <w:rPr>
          <w:rFonts w:ascii="Arial Narrow" w:hAnsi="Arial Narrow"/>
          <w:color w:val="7030A0"/>
        </w:rPr>
        <w:lastRenderedPageBreak/>
        <w:t>Q</w:t>
      </w:r>
      <w:r w:rsidR="00D10CE1">
        <w:rPr>
          <w:rFonts w:ascii="Arial Narrow" w:hAnsi="Arial Narrow"/>
          <w:color w:val="7030A0"/>
        </w:rPr>
        <w:t>ë</w:t>
      </w:r>
      <w:r w:rsidRPr="007863DB">
        <w:rPr>
          <w:rFonts w:ascii="Arial Narrow" w:hAnsi="Arial Narrow"/>
          <w:color w:val="7030A0"/>
        </w:rPr>
        <w:t>llimi i hulumtimit</w:t>
      </w:r>
    </w:p>
    <w:p w:rsidR="00311836" w:rsidRPr="007863DB" w:rsidRDefault="00311836" w:rsidP="00311836">
      <w:pPr>
        <w:pStyle w:val="Heading1"/>
        <w:spacing w:before="0" w:after="12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:rsidR="00311836" w:rsidRPr="007863DB" w:rsidRDefault="00311836" w:rsidP="00527A54">
      <w:pPr>
        <w:pStyle w:val="Heading1"/>
        <w:spacing w:before="0" w:after="120" w:line="280" w:lineRule="auto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7863DB">
        <w:rPr>
          <w:rFonts w:ascii="Arial Narrow" w:hAnsi="Arial Narrow"/>
          <w:b w:val="0"/>
          <w:color w:val="auto"/>
          <w:sz w:val="22"/>
          <w:szCs w:val="22"/>
        </w:rPr>
        <w:tab/>
      </w:r>
      <w:r w:rsidR="00F730CC" w:rsidRPr="007863DB">
        <w:rPr>
          <w:rFonts w:ascii="Arial Narrow" w:hAnsi="Arial Narrow"/>
          <w:b w:val="0"/>
          <w:color w:val="auto"/>
          <w:sz w:val="22"/>
          <w:szCs w:val="22"/>
        </w:rPr>
        <w:t>Ç</w:t>
      </w:r>
      <w:r w:rsidR="00F730CC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F730CC" w:rsidRPr="007863DB">
        <w:rPr>
          <w:rFonts w:ascii="Arial Narrow" w:hAnsi="Arial Narrow"/>
          <w:b w:val="0"/>
          <w:color w:val="auto"/>
          <w:sz w:val="22"/>
          <w:szCs w:val="22"/>
        </w:rPr>
        <w:t>shtja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e pasqyrimit dhe prezantimit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grave dhe burrave analizohet me 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>llim q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shihet, para se </w:t>
      </w:r>
      <w:r w:rsidR="00F730CC" w:rsidRPr="007863DB">
        <w:rPr>
          <w:rFonts w:ascii="Arial Narrow" w:hAnsi="Arial Narrow"/>
          <w:b w:val="0"/>
          <w:color w:val="auto"/>
          <w:sz w:val="22"/>
          <w:szCs w:val="22"/>
        </w:rPr>
        <w:t>gjithash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se sa dhe n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F730CC" w:rsidRPr="007863DB">
        <w:rPr>
          <w:rFonts w:ascii="Arial Narrow" w:hAnsi="Arial Narrow"/>
          <w:b w:val="0"/>
          <w:color w:val="auto"/>
          <w:sz w:val="22"/>
          <w:szCs w:val="22"/>
        </w:rPr>
        <w:t>çfar</w:t>
      </w:r>
      <w:r w:rsidR="00F730CC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proporcioni janë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pranishëm personalitetet e t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dy gjinive, me </w:t>
      </w:r>
      <w:r w:rsidR="00F730CC" w:rsidRPr="007863DB">
        <w:rPr>
          <w:rFonts w:ascii="Arial Narrow" w:hAnsi="Arial Narrow"/>
          <w:b w:val="0"/>
          <w:color w:val="auto"/>
          <w:sz w:val="22"/>
          <w:szCs w:val="22"/>
        </w:rPr>
        <w:t>çfar</w:t>
      </w:r>
      <w:r w:rsidR="00F730CC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shenja fizike dhe p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>rgjegj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>sie shoqërore, vall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paraqiten si aktiv ose pasiv, apo paraqiten si objekte dhe se vall</w:t>
      </w:r>
      <w:r w:rsidR="00D10CE1">
        <w:rPr>
          <w:rFonts w:ascii="Arial Narrow" w:hAnsi="Arial Narrow"/>
          <w:b w:val="0"/>
          <w:color w:val="auto"/>
          <w:sz w:val="22"/>
          <w:szCs w:val="22"/>
        </w:rPr>
        <w:t>ë</w:t>
      </w:r>
      <w:r w:rsidR="00527A54"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me paraqitjen dhe sjelljen e tyre transmetojnë stereotipa gjinor.</w:t>
      </w:r>
      <w:r w:rsidRPr="007863DB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</w:p>
    <w:p w:rsidR="00311836" w:rsidRPr="007863DB" w:rsidRDefault="00311836" w:rsidP="00311836">
      <w:pPr>
        <w:spacing w:after="120"/>
        <w:rPr>
          <w:rFonts w:ascii="Arial Narrow" w:hAnsi="Arial Narrow"/>
        </w:rPr>
      </w:pPr>
    </w:p>
    <w:p w:rsidR="00311836" w:rsidRPr="007863DB" w:rsidRDefault="00527A54" w:rsidP="00527A54">
      <w:pPr>
        <w:pStyle w:val="Heading1"/>
        <w:spacing w:before="0" w:after="120" w:line="280" w:lineRule="auto"/>
        <w:jc w:val="both"/>
        <w:rPr>
          <w:rFonts w:ascii="Arial Narrow" w:hAnsi="Arial Narrow"/>
          <w:color w:val="7030A0"/>
        </w:rPr>
      </w:pPr>
      <w:r w:rsidRPr="007863DB">
        <w:rPr>
          <w:rFonts w:ascii="Arial Narrow" w:hAnsi="Arial Narrow"/>
          <w:color w:val="7030A0"/>
        </w:rPr>
        <w:t>Metodologjia</w:t>
      </w:r>
    </w:p>
    <w:p w:rsidR="00311836" w:rsidRPr="007863DB" w:rsidRDefault="00527A54" w:rsidP="00F730CC">
      <w:pPr>
        <w:spacing w:after="120" w:line="280" w:lineRule="auto"/>
        <w:jc w:val="right"/>
        <w:rPr>
          <w:rFonts w:ascii="Arial Narrow" w:hAnsi="Arial Narrow"/>
          <w:b/>
          <w:color w:val="7030A0"/>
        </w:rPr>
      </w:pPr>
      <w:r w:rsidRPr="007863DB">
        <w:rPr>
          <w:rFonts w:ascii="Arial Narrow" w:hAnsi="Arial Narrow"/>
          <w:b/>
          <w:color w:val="7030A0"/>
        </w:rPr>
        <w:t>Ekzemplari</w:t>
      </w:r>
    </w:p>
    <w:p w:rsidR="00311836" w:rsidRPr="007863DB" w:rsidRDefault="00311836" w:rsidP="00527A54">
      <w:pPr>
        <w:spacing w:after="120" w:line="280" w:lineRule="auto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  <w:proofErr w:type="spellStart"/>
      <w:r w:rsidR="00527A54" w:rsidRPr="007863DB">
        <w:rPr>
          <w:rFonts w:ascii="Arial Narrow" w:hAnsi="Arial Narrow"/>
        </w:rPr>
        <w:t>Spotet</w:t>
      </w:r>
      <w:proofErr w:type="spellEnd"/>
      <w:r w:rsidR="00527A54" w:rsidRPr="007863DB">
        <w:rPr>
          <w:rFonts w:ascii="Arial Narrow" w:hAnsi="Arial Narrow"/>
        </w:rPr>
        <w:t xml:space="preserve"> reklamuese janë njëra prej përmbajtjeve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r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>nd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>sishme p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>r analiz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aspekteve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prezantimit dhe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pasqyrimit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grave dhe burrave sepse p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>r nga natyra e tyre ata prezantojnë porosi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shkurta q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tentojnë ti bindin shikuesit q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sillen n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caktuar – respektivisht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blejnë </w:t>
      </w:r>
      <w:r w:rsidR="00F730CC" w:rsidRPr="007863DB">
        <w:rPr>
          <w:rFonts w:ascii="Arial Narrow" w:hAnsi="Arial Narrow"/>
        </w:rPr>
        <w:t>diçka</w:t>
      </w:r>
      <w:r w:rsidR="00527A54" w:rsidRPr="007863DB">
        <w:rPr>
          <w:rFonts w:ascii="Arial Narrow" w:hAnsi="Arial Narrow"/>
        </w:rPr>
        <w:t>.</w:t>
      </w:r>
      <w:r w:rsidRPr="007863DB">
        <w:rPr>
          <w:rFonts w:ascii="Arial Narrow" w:hAnsi="Arial Narrow"/>
        </w:rPr>
        <w:t xml:space="preserve"> </w:t>
      </w:r>
      <w:r w:rsidR="00527A54" w:rsidRPr="007863DB">
        <w:rPr>
          <w:rFonts w:ascii="Arial Narrow" w:hAnsi="Arial Narrow"/>
        </w:rPr>
        <w:t>Ato janë esenca e asaj q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insistohet q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pasqyrohet, por edhe t</w:t>
      </w:r>
      <w:r w:rsidR="00D10CE1">
        <w:rPr>
          <w:rFonts w:ascii="Arial Narrow" w:hAnsi="Arial Narrow"/>
        </w:rPr>
        <w:t>ë</w:t>
      </w:r>
      <w:r w:rsidR="00527A54" w:rsidRPr="007863DB">
        <w:rPr>
          <w:rFonts w:ascii="Arial Narrow" w:hAnsi="Arial Narrow"/>
        </w:rPr>
        <w:t xml:space="preserve"> shitet </w:t>
      </w:r>
      <w:r w:rsidR="00F730CC" w:rsidRPr="007863DB">
        <w:rPr>
          <w:rFonts w:ascii="Arial Narrow" w:hAnsi="Arial Narrow"/>
        </w:rPr>
        <w:t>diçka</w:t>
      </w:r>
      <w:r w:rsidR="00527A54" w:rsidRPr="007863DB">
        <w:rPr>
          <w:rFonts w:ascii="Arial Narrow" w:hAnsi="Arial Narrow"/>
        </w:rPr>
        <w:t xml:space="preserve"> si e këndshme, e bukur dhe e pranuar nga shoqëria.</w:t>
      </w:r>
    </w:p>
    <w:p w:rsidR="004240A7" w:rsidRPr="007863DB" w:rsidRDefault="00527A54" w:rsidP="003A460B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Programet e televizioneve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nivel shtetëror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emetojnë program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rmes multipleksit digjital </w:t>
      </w:r>
      <w:proofErr w:type="spellStart"/>
      <w:r w:rsidRPr="007863DB">
        <w:rPr>
          <w:rFonts w:ascii="Arial Narrow" w:hAnsi="Arial Narrow"/>
        </w:rPr>
        <w:t>terrestiral</w:t>
      </w:r>
      <w:proofErr w:type="spellEnd"/>
      <w:r w:rsidRPr="007863DB">
        <w:rPr>
          <w:rFonts w:ascii="Arial Narrow" w:hAnsi="Arial Narrow"/>
        </w:rPr>
        <w:t>:</w:t>
      </w:r>
      <w:r w:rsidR="00311836"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Alsat</w:t>
      </w:r>
      <w:proofErr w:type="spellEnd"/>
      <w:r w:rsidRPr="007863DB">
        <w:rPr>
          <w:rFonts w:ascii="Arial Narrow" w:hAnsi="Arial Narrow"/>
        </w:rPr>
        <w:t xml:space="preserve">-M, Alfa, Kanal 5, </w:t>
      </w:r>
      <w:proofErr w:type="spellStart"/>
      <w:r w:rsidRPr="007863DB">
        <w:rPr>
          <w:rFonts w:ascii="Arial Narrow" w:hAnsi="Arial Narrow"/>
        </w:rPr>
        <w:t>Sitel</w:t>
      </w:r>
      <w:proofErr w:type="spellEnd"/>
      <w:r w:rsidRPr="007863DB">
        <w:rPr>
          <w:rFonts w:ascii="Arial Narrow" w:hAnsi="Arial Narrow"/>
        </w:rPr>
        <w:t xml:space="preserve"> dhe </w:t>
      </w:r>
      <w:proofErr w:type="spellStart"/>
      <w:r w:rsidRPr="007863DB">
        <w:rPr>
          <w:rFonts w:ascii="Arial Narrow" w:hAnsi="Arial Narrow"/>
        </w:rPr>
        <w:t>Telma</w:t>
      </w:r>
      <w:proofErr w:type="spellEnd"/>
      <w:r w:rsidRPr="007863DB">
        <w:rPr>
          <w:rStyle w:val="FootnoteReference"/>
          <w:rFonts w:ascii="Arial Narrow" w:hAnsi="Arial Narrow"/>
        </w:rPr>
        <w:footnoteReference w:id="4"/>
      </w:r>
      <w:r w:rsidRPr="007863DB">
        <w:rPr>
          <w:rFonts w:ascii="Arial Narrow" w:hAnsi="Arial Narrow"/>
        </w:rPr>
        <w:t>,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prezantuara gjat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shtatorit 2015, u kontrolluan me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llim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konstatohet se cilat </w:t>
      </w:r>
      <w:proofErr w:type="spellStart"/>
      <w:r w:rsidRPr="007863DB">
        <w:rPr>
          <w:rFonts w:ascii="Arial Narrow" w:hAnsi="Arial Narrow"/>
        </w:rPr>
        <w:t>spote</w:t>
      </w:r>
      <w:proofErr w:type="spellEnd"/>
      <w:r w:rsidRPr="007863DB">
        <w:rPr>
          <w:rFonts w:ascii="Arial Narrow" w:hAnsi="Arial Narrow"/>
        </w:rPr>
        <w:t xml:space="preserve"> reklamuese paraqiten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gjitha (ose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pjesën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madhe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tyre) dhe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formohet ekzemplar nga reklamat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cilat me siguri se janë para nga pjesa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madhe e shikuesve.</w:t>
      </w:r>
      <w:r w:rsidR="0031183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shtu erdhëm deri te numri prej tridhjetetre reklamave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ishin 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nd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analizës.</w:t>
      </w:r>
      <w:r w:rsidR="004965FA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B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het fjal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k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to </w:t>
      </w:r>
      <w:proofErr w:type="spellStart"/>
      <w:r w:rsidRPr="007863DB">
        <w:rPr>
          <w:rFonts w:ascii="Arial Narrow" w:hAnsi="Arial Narrow"/>
        </w:rPr>
        <w:t>spote</w:t>
      </w:r>
      <w:proofErr w:type="spellEnd"/>
      <w:r w:rsidRPr="007863DB">
        <w:rPr>
          <w:rFonts w:ascii="Arial Narrow" w:hAnsi="Arial Narrow"/>
        </w:rPr>
        <w:t xml:space="preserve"> reklamuese:</w:t>
      </w:r>
      <w:r w:rsidR="004965FA"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Kalgon</w:t>
      </w:r>
      <w:proofErr w:type="spellEnd"/>
      <w:r w:rsidRPr="007863DB">
        <w:rPr>
          <w:rFonts w:ascii="Arial Narrow" w:hAnsi="Arial Narrow"/>
        </w:rPr>
        <w:t xml:space="preserve">, </w:t>
      </w:r>
      <w:proofErr w:type="spellStart"/>
      <w:r w:rsidRPr="007863DB">
        <w:rPr>
          <w:rFonts w:ascii="Arial Narrow" w:hAnsi="Arial Narrow"/>
        </w:rPr>
        <w:t>Silan</w:t>
      </w:r>
      <w:proofErr w:type="spellEnd"/>
      <w:r w:rsidRPr="007863DB">
        <w:rPr>
          <w:rFonts w:ascii="Arial Narrow" w:hAnsi="Arial Narrow"/>
        </w:rPr>
        <w:t>, Koka-</w:t>
      </w:r>
      <w:proofErr w:type="spellStart"/>
      <w:r w:rsidRPr="007863DB">
        <w:rPr>
          <w:rFonts w:ascii="Arial Narrow" w:hAnsi="Arial Narrow"/>
        </w:rPr>
        <w:t>kola</w:t>
      </w:r>
      <w:proofErr w:type="spellEnd"/>
      <w:r w:rsidRPr="007863DB">
        <w:rPr>
          <w:rFonts w:ascii="Arial Narrow" w:hAnsi="Arial Narrow"/>
        </w:rPr>
        <w:t xml:space="preserve"> (ndaj puthje), </w:t>
      </w:r>
      <w:proofErr w:type="spellStart"/>
      <w:r w:rsidRPr="007863DB">
        <w:rPr>
          <w:rFonts w:ascii="Arial Narrow" w:hAnsi="Arial Narrow"/>
        </w:rPr>
        <w:t>Lenor</w:t>
      </w:r>
      <w:proofErr w:type="spellEnd"/>
      <w:r w:rsidRPr="007863DB">
        <w:rPr>
          <w:rFonts w:ascii="Arial Narrow" w:hAnsi="Arial Narrow"/>
        </w:rPr>
        <w:t xml:space="preserve">, Diskret peceta, </w:t>
      </w:r>
      <w:proofErr w:type="spellStart"/>
      <w:r w:rsidRPr="007863DB">
        <w:rPr>
          <w:rFonts w:ascii="Arial Narrow" w:hAnsi="Arial Narrow"/>
        </w:rPr>
        <w:t>Neotel</w:t>
      </w:r>
      <w:proofErr w:type="spellEnd"/>
      <w:r w:rsidRPr="007863DB">
        <w:rPr>
          <w:rFonts w:ascii="Arial Narrow" w:hAnsi="Arial Narrow"/>
        </w:rPr>
        <w:t xml:space="preserve">, </w:t>
      </w:r>
      <w:proofErr w:type="spellStart"/>
      <w:r w:rsidRPr="007863DB">
        <w:rPr>
          <w:rFonts w:ascii="Arial Narrow" w:hAnsi="Arial Narrow"/>
        </w:rPr>
        <w:t>Transmet</w:t>
      </w:r>
      <w:proofErr w:type="spellEnd"/>
      <w:r w:rsidRPr="007863DB">
        <w:rPr>
          <w:rFonts w:ascii="Arial Narrow" w:hAnsi="Arial Narrow"/>
        </w:rPr>
        <w:t xml:space="preserve">, Feri (Familja </w:t>
      </w:r>
      <w:proofErr w:type="spellStart"/>
      <w:r w:rsidRPr="007863DB">
        <w:rPr>
          <w:rFonts w:ascii="Arial Narrow" w:hAnsi="Arial Narrow"/>
        </w:rPr>
        <w:t>Petrovi</w:t>
      </w:r>
      <w:proofErr w:type="spellEnd"/>
      <w:r w:rsidRPr="007863DB">
        <w:rPr>
          <w:rFonts w:ascii="Arial Narrow" w:hAnsi="Arial Narrow"/>
        </w:rPr>
        <w:t xml:space="preserve">), </w:t>
      </w:r>
      <w:proofErr w:type="spellStart"/>
      <w:r w:rsidRPr="007863DB">
        <w:rPr>
          <w:rFonts w:ascii="Arial Narrow" w:hAnsi="Arial Narrow"/>
        </w:rPr>
        <w:t>Lepten</w:t>
      </w:r>
      <w:proofErr w:type="spellEnd"/>
      <w:r w:rsidRPr="007863DB">
        <w:rPr>
          <w:rFonts w:ascii="Arial Narrow" w:hAnsi="Arial Narrow"/>
        </w:rPr>
        <w:t xml:space="preserve">, </w:t>
      </w:r>
      <w:proofErr w:type="spellStart"/>
      <w:r w:rsidRPr="007863DB">
        <w:rPr>
          <w:rFonts w:ascii="Arial Narrow" w:hAnsi="Arial Narrow"/>
        </w:rPr>
        <w:t>Nesti</w:t>
      </w:r>
      <w:proofErr w:type="spellEnd"/>
      <w:r w:rsidRPr="007863DB">
        <w:rPr>
          <w:rFonts w:ascii="Arial Narrow" w:hAnsi="Arial Narrow"/>
        </w:rPr>
        <w:t xml:space="preserve">, </w:t>
      </w:r>
      <w:proofErr w:type="spellStart"/>
      <w:r w:rsidRPr="007863DB">
        <w:rPr>
          <w:rFonts w:ascii="Arial Narrow" w:hAnsi="Arial Narrow"/>
        </w:rPr>
        <w:lastRenderedPageBreak/>
        <w:t>Telekom</w:t>
      </w:r>
      <w:proofErr w:type="spellEnd"/>
      <w:r w:rsidRPr="007863DB">
        <w:rPr>
          <w:rFonts w:ascii="Arial Narrow" w:hAnsi="Arial Narrow"/>
        </w:rPr>
        <w:t>, Koka-</w:t>
      </w:r>
      <w:proofErr w:type="spellStart"/>
      <w:r w:rsidRPr="007863DB">
        <w:rPr>
          <w:rFonts w:ascii="Arial Narrow" w:hAnsi="Arial Narrow"/>
        </w:rPr>
        <w:t>kola</w:t>
      </w:r>
      <w:proofErr w:type="spellEnd"/>
      <w:r w:rsidRPr="007863DB">
        <w:rPr>
          <w:rFonts w:ascii="Arial Narrow" w:hAnsi="Arial Narrow"/>
        </w:rPr>
        <w:t xml:space="preserve"> (lindja), </w:t>
      </w:r>
      <w:proofErr w:type="spellStart"/>
      <w:r w:rsidRPr="007863DB">
        <w:rPr>
          <w:rFonts w:ascii="Arial Narrow" w:hAnsi="Arial Narrow"/>
        </w:rPr>
        <w:t>Krali</w:t>
      </w:r>
      <w:proofErr w:type="spellEnd"/>
      <w:r w:rsidRPr="007863DB">
        <w:rPr>
          <w:rFonts w:ascii="Arial Narrow" w:hAnsi="Arial Narrow"/>
        </w:rPr>
        <w:t xml:space="preserve"> Marko birra, </w:t>
      </w:r>
      <w:proofErr w:type="spellStart"/>
      <w:r w:rsidRPr="007863DB">
        <w:rPr>
          <w:rFonts w:ascii="Arial Narrow" w:hAnsi="Arial Narrow"/>
        </w:rPr>
        <w:t>Uan</w:t>
      </w:r>
      <w:proofErr w:type="spellEnd"/>
      <w:r w:rsidRPr="007863DB">
        <w:rPr>
          <w:rFonts w:ascii="Arial Narrow" w:hAnsi="Arial Narrow"/>
        </w:rPr>
        <w:t xml:space="preserve"> (Mile), </w:t>
      </w:r>
      <w:proofErr w:type="spellStart"/>
      <w:r w:rsidRPr="007863DB">
        <w:rPr>
          <w:rFonts w:ascii="Arial Narrow" w:hAnsi="Arial Narrow"/>
        </w:rPr>
        <w:t>Stopanska</w:t>
      </w:r>
      <w:proofErr w:type="spellEnd"/>
      <w:r w:rsidRPr="007863DB">
        <w:rPr>
          <w:rFonts w:ascii="Arial Narrow" w:hAnsi="Arial Narrow"/>
        </w:rPr>
        <w:t xml:space="preserve"> Banka, </w:t>
      </w:r>
      <w:proofErr w:type="spellStart"/>
      <w:r w:rsidRPr="007863DB">
        <w:rPr>
          <w:rFonts w:ascii="Arial Narrow" w:hAnsi="Arial Narrow"/>
        </w:rPr>
        <w:t>Shveps</w:t>
      </w:r>
      <w:proofErr w:type="spellEnd"/>
      <w:r w:rsidRPr="007863DB">
        <w:rPr>
          <w:rFonts w:ascii="Arial Narrow" w:hAnsi="Arial Narrow"/>
        </w:rPr>
        <w:t xml:space="preserve">, </w:t>
      </w:r>
      <w:proofErr w:type="spellStart"/>
      <w:r w:rsidRPr="007863DB">
        <w:rPr>
          <w:rFonts w:ascii="Arial Narrow" w:hAnsi="Arial Narrow"/>
        </w:rPr>
        <w:t>Skopsko</w:t>
      </w:r>
      <w:proofErr w:type="spellEnd"/>
      <w:r w:rsidRPr="007863DB">
        <w:rPr>
          <w:rFonts w:ascii="Arial Narrow" w:hAnsi="Arial Narrow"/>
        </w:rPr>
        <w:t xml:space="preserve">, </w:t>
      </w:r>
      <w:proofErr w:type="spellStart"/>
      <w:r w:rsidRPr="007863DB">
        <w:rPr>
          <w:rFonts w:ascii="Arial Narrow" w:hAnsi="Arial Narrow"/>
        </w:rPr>
        <w:t>Cevitana</w:t>
      </w:r>
      <w:proofErr w:type="spellEnd"/>
      <w:r w:rsidRPr="007863DB">
        <w:rPr>
          <w:rFonts w:ascii="Arial Narrow" w:hAnsi="Arial Narrow"/>
        </w:rPr>
        <w:t xml:space="preserve">, VIP, Ideal </w:t>
      </w:r>
      <w:proofErr w:type="spellStart"/>
      <w:r w:rsidRPr="007863DB">
        <w:rPr>
          <w:rFonts w:ascii="Arial Narrow" w:hAnsi="Arial Narrow"/>
        </w:rPr>
        <w:t>Shipka</w:t>
      </w:r>
      <w:proofErr w:type="spellEnd"/>
      <w:r w:rsidRPr="007863DB">
        <w:rPr>
          <w:rFonts w:ascii="Arial Narrow" w:hAnsi="Arial Narrow"/>
        </w:rPr>
        <w:t xml:space="preserve">, </w:t>
      </w:r>
      <w:proofErr w:type="spellStart"/>
      <w:r w:rsidRPr="007863DB">
        <w:rPr>
          <w:rFonts w:ascii="Arial Narrow" w:hAnsi="Arial Narrow"/>
        </w:rPr>
        <w:t>Montenegro</w:t>
      </w:r>
      <w:proofErr w:type="spellEnd"/>
      <w:r w:rsidRPr="007863DB">
        <w:rPr>
          <w:rFonts w:ascii="Arial Narrow" w:hAnsi="Arial Narrow"/>
        </w:rPr>
        <w:t xml:space="preserve">, </w:t>
      </w:r>
      <w:proofErr w:type="spellStart"/>
      <w:r w:rsidRPr="007863DB">
        <w:rPr>
          <w:rFonts w:ascii="Arial Narrow" w:hAnsi="Arial Narrow"/>
        </w:rPr>
        <w:t>Fijat</w:t>
      </w:r>
      <w:proofErr w:type="spellEnd"/>
      <w:r w:rsidRPr="007863DB">
        <w:rPr>
          <w:rFonts w:ascii="Arial Narrow" w:hAnsi="Arial Narrow"/>
        </w:rPr>
        <w:t xml:space="preserve">, Gazoza, </w:t>
      </w:r>
      <w:proofErr w:type="spellStart"/>
      <w:r w:rsidRPr="007863DB">
        <w:rPr>
          <w:rFonts w:ascii="Arial Narrow" w:hAnsi="Arial Narrow"/>
        </w:rPr>
        <w:t>Makedonija</w:t>
      </w:r>
      <w:proofErr w:type="spellEnd"/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Osiguruvanje</w:t>
      </w:r>
      <w:proofErr w:type="spellEnd"/>
      <w:r w:rsidRPr="007863DB">
        <w:rPr>
          <w:rFonts w:ascii="Arial Narrow" w:hAnsi="Arial Narrow"/>
        </w:rPr>
        <w:t xml:space="preserve">, </w:t>
      </w:r>
      <w:proofErr w:type="spellStart"/>
      <w:r w:rsidRPr="007863DB">
        <w:rPr>
          <w:rFonts w:ascii="Arial Narrow" w:hAnsi="Arial Narrow"/>
        </w:rPr>
        <w:t>D</w:t>
      </w:r>
      <w:r w:rsidR="003A460B" w:rsidRPr="007863DB">
        <w:rPr>
          <w:rFonts w:ascii="Arial Narrow" w:hAnsi="Arial Narrow"/>
        </w:rPr>
        <w:t>av</w:t>
      </w:r>
      <w:proofErr w:type="spellEnd"/>
      <w:r w:rsidR="003A460B" w:rsidRPr="007863DB">
        <w:rPr>
          <w:rFonts w:ascii="Arial Narrow" w:hAnsi="Arial Narrow"/>
        </w:rPr>
        <w:t xml:space="preserve">, </w:t>
      </w:r>
      <w:proofErr w:type="spellStart"/>
      <w:r w:rsidR="003A460B" w:rsidRPr="007863DB">
        <w:rPr>
          <w:rFonts w:ascii="Arial Narrow" w:hAnsi="Arial Narrow"/>
        </w:rPr>
        <w:t>Zlaten</w:t>
      </w:r>
      <w:proofErr w:type="spellEnd"/>
      <w:r w:rsidR="003A460B" w:rsidRPr="007863DB">
        <w:rPr>
          <w:rFonts w:ascii="Arial Narrow" w:hAnsi="Arial Narrow"/>
        </w:rPr>
        <w:t xml:space="preserve"> </w:t>
      </w:r>
      <w:proofErr w:type="spellStart"/>
      <w:r w:rsidR="003A460B" w:rsidRPr="007863DB">
        <w:rPr>
          <w:rFonts w:ascii="Arial Narrow" w:hAnsi="Arial Narrow"/>
        </w:rPr>
        <w:t>Dab</w:t>
      </w:r>
      <w:proofErr w:type="spellEnd"/>
      <w:r w:rsidR="003A460B" w:rsidRPr="007863DB">
        <w:rPr>
          <w:rFonts w:ascii="Arial Narrow" w:hAnsi="Arial Narrow"/>
        </w:rPr>
        <w:t xml:space="preserve">, </w:t>
      </w:r>
      <w:proofErr w:type="spellStart"/>
      <w:r w:rsidR="003A460B" w:rsidRPr="007863DB">
        <w:rPr>
          <w:rFonts w:ascii="Arial Narrow" w:hAnsi="Arial Narrow"/>
        </w:rPr>
        <w:t>Olimpeja</w:t>
      </w:r>
      <w:proofErr w:type="spellEnd"/>
      <w:r w:rsidR="003A460B" w:rsidRPr="007863DB">
        <w:rPr>
          <w:rFonts w:ascii="Arial Narrow" w:hAnsi="Arial Narrow"/>
        </w:rPr>
        <w:t xml:space="preserve">, Rosa, </w:t>
      </w:r>
      <w:proofErr w:type="spellStart"/>
      <w:r w:rsidR="003A460B" w:rsidRPr="007863DB">
        <w:rPr>
          <w:rFonts w:ascii="Arial Narrow" w:hAnsi="Arial Narrow"/>
        </w:rPr>
        <w:t>Saveks</w:t>
      </w:r>
      <w:proofErr w:type="spellEnd"/>
      <w:r w:rsidR="003A460B" w:rsidRPr="007863DB">
        <w:rPr>
          <w:rFonts w:ascii="Arial Narrow" w:hAnsi="Arial Narrow"/>
        </w:rPr>
        <w:t xml:space="preserve">, </w:t>
      </w:r>
      <w:proofErr w:type="spellStart"/>
      <w:r w:rsidR="003A460B" w:rsidRPr="007863DB">
        <w:rPr>
          <w:rFonts w:ascii="Arial Narrow" w:hAnsi="Arial Narrow"/>
        </w:rPr>
        <w:t>Teo</w:t>
      </w:r>
      <w:proofErr w:type="spellEnd"/>
      <w:r w:rsidR="003A460B" w:rsidRPr="007863DB">
        <w:rPr>
          <w:rFonts w:ascii="Arial Narrow" w:hAnsi="Arial Narrow"/>
        </w:rPr>
        <w:t xml:space="preserve">, </w:t>
      </w:r>
      <w:proofErr w:type="spellStart"/>
      <w:r w:rsidR="003A460B" w:rsidRPr="007863DB">
        <w:rPr>
          <w:rFonts w:ascii="Arial Narrow" w:hAnsi="Arial Narrow"/>
        </w:rPr>
        <w:t>Shfarckof</w:t>
      </w:r>
      <w:proofErr w:type="spellEnd"/>
      <w:r w:rsidR="003A460B" w:rsidRPr="007863DB">
        <w:rPr>
          <w:rFonts w:ascii="Arial Narrow" w:hAnsi="Arial Narrow"/>
        </w:rPr>
        <w:t xml:space="preserve"> dhe D-r/</w:t>
      </w:r>
      <w:r w:rsidR="004240A7" w:rsidRPr="007863DB">
        <w:rPr>
          <w:rFonts w:ascii="Arial Narrow" w:hAnsi="Arial Narrow"/>
        </w:rPr>
        <w:t xml:space="preserve"> </w:t>
      </w:r>
      <w:proofErr w:type="spellStart"/>
      <w:r w:rsidR="003A460B" w:rsidRPr="007863DB">
        <w:rPr>
          <w:rFonts w:ascii="Arial Narrow" w:hAnsi="Arial Narrow"/>
        </w:rPr>
        <w:t>Sholl</w:t>
      </w:r>
      <w:proofErr w:type="spellEnd"/>
    </w:p>
    <w:p w:rsidR="00311836" w:rsidRPr="007863DB" w:rsidRDefault="00311836" w:rsidP="00311836">
      <w:pPr>
        <w:spacing w:after="120"/>
        <w:ind w:firstLine="720"/>
        <w:jc w:val="both"/>
        <w:rPr>
          <w:rFonts w:ascii="Arial Narrow" w:hAnsi="Arial Narrow"/>
        </w:rPr>
      </w:pPr>
    </w:p>
    <w:p w:rsidR="00311836" w:rsidRPr="007863DB" w:rsidRDefault="00311836" w:rsidP="00311836">
      <w:pPr>
        <w:spacing w:after="120"/>
        <w:ind w:firstLine="720"/>
        <w:jc w:val="both"/>
        <w:rPr>
          <w:rFonts w:ascii="Arial Narrow" w:hAnsi="Arial Narrow"/>
        </w:rPr>
      </w:pPr>
    </w:p>
    <w:p w:rsidR="00311836" w:rsidRPr="007863DB" w:rsidRDefault="003A460B" w:rsidP="003A460B">
      <w:pPr>
        <w:spacing w:after="120" w:line="280" w:lineRule="auto"/>
        <w:jc w:val="right"/>
        <w:rPr>
          <w:rFonts w:ascii="Arial Narrow" w:hAnsi="Arial Narrow"/>
          <w:b/>
          <w:color w:val="7030A0"/>
        </w:rPr>
      </w:pPr>
      <w:r w:rsidRPr="007863DB">
        <w:rPr>
          <w:rFonts w:ascii="Arial Narrow" w:hAnsi="Arial Narrow"/>
          <w:b/>
          <w:color w:val="7030A0"/>
        </w:rPr>
        <w:t>Instrumentet dhe teknikat hulumtuese</w:t>
      </w:r>
    </w:p>
    <w:p w:rsidR="00311836" w:rsidRPr="007863DB" w:rsidRDefault="00F730CC" w:rsidP="003A460B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Secili</w:t>
      </w:r>
      <w:r w:rsidR="003A460B" w:rsidRPr="007863DB">
        <w:rPr>
          <w:rFonts w:ascii="Arial Narrow" w:hAnsi="Arial Narrow"/>
        </w:rPr>
        <w:t xml:space="preserve"> </w:t>
      </w:r>
      <w:proofErr w:type="spellStart"/>
      <w:r w:rsidR="003A460B" w:rsidRPr="007863DB">
        <w:rPr>
          <w:rFonts w:ascii="Arial Narrow" w:hAnsi="Arial Narrow"/>
        </w:rPr>
        <w:t>spot</w:t>
      </w:r>
      <w:proofErr w:type="spellEnd"/>
      <w:r w:rsidR="003A460B" w:rsidRPr="007863DB">
        <w:rPr>
          <w:rFonts w:ascii="Arial Narrow" w:hAnsi="Arial Narrow"/>
        </w:rPr>
        <w:t xml:space="preserve"> reklamues </w:t>
      </w:r>
      <w:r w:rsidRPr="007863DB">
        <w:rPr>
          <w:rFonts w:ascii="Arial Narrow" w:hAnsi="Arial Narrow"/>
        </w:rPr>
        <w:t>iu</w:t>
      </w:r>
      <w:r w:rsidR="003A460B" w:rsidRPr="007863DB">
        <w:rPr>
          <w:rFonts w:ascii="Arial Narrow" w:hAnsi="Arial Narrow"/>
        </w:rPr>
        <w:t xml:space="preserve"> nënshtrua analizës s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 përmbajtjes, me t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n u morën përgjigjet lidhur me </w:t>
      </w:r>
      <w:r w:rsidRPr="007863DB">
        <w:rPr>
          <w:rFonts w:ascii="Arial Narrow" w:hAnsi="Arial Narrow"/>
        </w:rPr>
        <w:t>ç</w:t>
      </w:r>
      <w:r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shtjet</w:t>
      </w:r>
      <w:r w:rsidR="003A460B" w:rsidRPr="007863DB">
        <w:rPr>
          <w:rFonts w:ascii="Arial Narrow" w:hAnsi="Arial Narrow"/>
        </w:rPr>
        <w:t xml:space="preserve"> e strukturuara n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 pyetësorin p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>r analiz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>, i cili k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 vi u harmonizua me Indikator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>t e ndjesh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>m gjinor p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r </w:t>
      </w:r>
      <w:r w:rsidRPr="007863DB">
        <w:rPr>
          <w:rFonts w:ascii="Arial Narrow" w:hAnsi="Arial Narrow"/>
        </w:rPr>
        <w:t>mediumet</w:t>
      </w:r>
      <w:r w:rsidR="003A460B" w:rsidRPr="007863DB">
        <w:rPr>
          <w:rFonts w:ascii="Arial Narrow" w:hAnsi="Arial Narrow"/>
        </w:rPr>
        <w:t xml:space="preserve"> nga UNESKO t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 cilat kan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 b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>jn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 me portretizimin gjinor t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 xml:space="preserve"> përmbajtjeve </w:t>
      </w:r>
      <w:proofErr w:type="spellStart"/>
      <w:r w:rsidR="003A460B" w:rsidRPr="007863DB">
        <w:rPr>
          <w:rFonts w:ascii="Arial Narrow" w:hAnsi="Arial Narrow"/>
        </w:rPr>
        <w:t>mediatike</w:t>
      </w:r>
      <w:proofErr w:type="spellEnd"/>
      <w:r w:rsidR="003A460B" w:rsidRPr="007863DB">
        <w:rPr>
          <w:rFonts w:ascii="Arial Narrow" w:hAnsi="Arial Narrow"/>
        </w:rPr>
        <w:t xml:space="preserve"> (grupi B2 – p</w:t>
      </w:r>
      <w:r w:rsidR="00D10CE1">
        <w:rPr>
          <w:rFonts w:ascii="Arial Narrow" w:hAnsi="Arial Narrow"/>
        </w:rPr>
        <w:t>ë</w:t>
      </w:r>
      <w:r w:rsidR="003A460B" w:rsidRPr="007863DB">
        <w:rPr>
          <w:rFonts w:ascii="Arial Narrow" w:hAnsi="Arial Narrow"/>
        </w:rPr>
        <w:t>r reklamat).</w:t>
      </w:r>
    </w:p>
    <w:p w:rsidR="00311836" w:rsidRPr="007863DB" w:rsidRDefault="003A460B" w:rsidP="00D51ABF">
      <w:pPr>
        <w:autoSpaceDE w:val="0"/>
        <w:spacing w:after="120" w:line="280" w:lineRule="auto"/>
        <w:ind w:firstLine="706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Analiza dha përgjigjet e këtyre pyetjeve:</w:t>
      </w:r>
      <w:r w:rsidR="0031183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rfaq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simi dhe raporti i </w:t>
      </w:r>
      <w:r w:rsidR="00F730CC" w:rsidRPr="007863DB">
        <w:rPr>
          <w:rFonts w:ascii="Arial Narrow" w:hAnsi="Arial Narrow"/>
        </w:rPr>
        <w:t>narrato</w:t>
      </w:r>
      <w:r w:rsidR="00F730CC">
        <w:rPr>
          <w:rFonts w:ascii="Arial Narrow" w:hAnsi="Arial Narrow"/>
        </w:rPr>
        <w:t>r</w:t>
      </w:r>
      <w:r w:rsidR="00F730CC" w:rsidRPr="007863DB">
        <w:rPr>
          <w:rFonts w:ascii="Arial Narrow" w:hAnsi="Arial Narrow"/>
        </w:rPr>
        <w:t>ëve</w:t>
      </w:r>
      <w:r w:rsidRPr="007863DB">
        <w:rPr>
          <w:rFonts w:ascii="Arial Narrow" w:hAnsi="Arial Narrow"/>
        </w:rPr>
        <w:t xml:space="preserve"> dhe </w:t>
      </w:r>
      <w:r w:rsidR="00F730CC" w:rsidRPr="007863DB">
        <w:rPr>
          <w:rFonts w:ascii="Arial Narrow" w:hAnsi="Arial Narrow"/>
        </w:rPr>
        <w:t>narratorëve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spotet</w:t>
      </w:r>
      <w:proofErr w:type="spellEnd"/>
      <w:r w:rsidRPr="007863DB">
        <w:rPr>
          <w:rFonts w:ascii="Arial Narrow" w:hAnsi="Arial Narrow"/>
        </w:rPr>
        <w:t xml:space="preserve"> reklamuese; numri i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rgjithsh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m i grave dhe burrave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spotet</w:t>
      </w:r>
      <w:proofErr w:type="spellEnd"/>
      <w:r w:rsidRPr="007863DB">
        <w:rPr>
          <w:rFonts w:ascii="Arial Narrow" w:hAnsi="Arial Narrow"/>
        </w:rPr>
        <w:t xml:space="preserve"> reklamuese; prania vizuale e grave kundrejt burrave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spotet</w:t>
      </w:r>
      <w:proofErr w:type="spellEnd"/>
      <w:r w:rsidRPr="007863DB">
        <w:rPr>
          <w:rFonts w:ascii="Arial Narrow" w:hAnsi="Arial Narrow"/>
        </w:rPr>
        <w:t xml:space="preserve"> reklamuese nga prodhimtaria vendase/rajonale dhe ajo botërore; grupi i qëllimit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reklamës (a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drejtuar ndaj grave, burrave, ndaj familjes apo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gjitha kategorive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konsumator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ve); mosha e grave dhe burrave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rfshir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reklama;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nyra </w:t>
      </w:r>
      <w:r w:rsidR="00D51ABF" w:rsidRPr="007863DB">
        <w:rPr>
          <w:rFonts w:ascii="Arial Narrow" w:hAnsi="Arial Narrow"/>
        </w:rPr>
        <w:t>e prezantimit t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 grave dhe burrave n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 </w:t>
      </w:r>
      <w:proofErr w:type="spellStart"/>
      <w:r w:rsidR="00D51ABF" w:rsidRPr="007863DB">
        <w:rPr>
          <w:rFonts w:ascii="Arial Narrow" w:hAnsi="Arial Narrow"/>
        </w:rPr>
        <w:t>spotet</w:t>
      </w:r>
      <w:proofErr w:type="spellEnd"/>
      <w:r w:rsidR="00D51ABF" w:rsidRPr="007863DB">
        <w:rPr>
          <w:rFonts w:ascii="Arial Narrow" w:hAnsi="Arial Narrow"/>
        </w:rPr>
        <w:t xml:space="preserve"> reklamuese (si objekte apo objekte seksuale, ose n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 reklam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 respektuar integriteti psikofizik i personit/personave q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 prezantohen); prezantimi i vlerave gjinore; stili i t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 folurit (diskursi) i përdorur n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 reklam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>, respektivisht n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se i njëjti 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 i afirmuar n</w:t>
      </w:r>
      <w:r w:rsidR="00D10CE1">
        <w:rPr>
          <w:rFonts w:ascii="Arial Narrow" w:hAnsi="Arial Narrow"/>
        </w:rPr>
        <w:t>ë</w:t>
      </w:r>
      <w:r w:rsidR="00D51ABF" w:rsidRPr="007863DB">
        <w:rPr>
          <w:rFonts w:ascii="Arial Narrow" w:hAnsi="Arial Narrow"/>
        </w:rPr>
        <w:t xml:space="preserve"> aspekt gjinor, </w:t>
      </w:r>
      <w:proofErr w:type="spellStart"/>
      <w:r w:rsidR="00D51ABF" w:rsidRPr="007863DB">
        <w:rPr>
          <w:rFonts w:ascii="Arial Narrow" w:hAnsi="Arial Narrow"/>
        </w:rPr>
        <w:t>seksist</w:t>
      </w:r>
      <w:proofErr w:type="spellEnd"/>
      <w:r w:rsidR="00D51ABF" w:rsidRPr="007863DB">
        <w:rPr>
          <w:rFonts w:ascii="Arial Narrow" w:hAnsi="Arial Narrow"/>
        </w:rPr>
        <w:t>/</w:t>
      </w:r>
      <w:proofErr w:type="spellStart"/>
      <w:r w:rsidR="00D51ABF" w:rsidRPr="007863DB">
        <w:rPr>
          <w:rFonts w:ascii="Arial Narrow" w:hAnsi="Arial Narrow"/>
        </w:rPr>
        <w:t>diskrimiunes</w:t>
      </w:r>
      <w:proofErr w:type="spellEnd"/>
      <w:r w:rsidR="00D51ABF" w:rsidRPr="007863DB">
        <w:rPr>
          <w:rFonts w:ascii="Arial Narrow" w:hAnsi="Arial Narrow"/>
        </w:rPr>
        <w:t>, patriarkal/tradicional ose neutral.</w:t>
      </w:r>
      <w:r w:rsidR="00311836" w:rsidRPr="007863DB">
        <w:rPr>
          <w:rFonts w:ascii="Arial Narrow" w:hAnsi="Arial Narrow"/>
        </w:rPr>
        <w:t xml:space="preserve"> </w:t>
      </w:r>
    </w:p>
    <w:p w:rsidR="00311836" w:rsidRPr="007863DB" w:rsidRDefault="00D51ABF" w:rsidP="00F730CC">
      <w:pPr>
        <w:autoSpaceDE w:val="0"/>
        <w:spacing w:after="120" w:line="280" w:lineRule="auto"/>
        <w:ind w:firstLine="706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>Rezultatet e marra, atje ku ajo ishte interesante ose e 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nd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sishme, u kryqëzuan me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dhënat vall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ajo reklam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dedikuar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tregun vendas/rajonal apo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bot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ror.</w:t>
      </w:r>
      <w:r w:rsidR="00311836" w:rsidRPr="007863DB">
        <w:rPr>
          <w:rFonts w:ascii="Arial Narrow" w:hAnsi="Arial Narrow"/>
        </w:rPr>
        <w:t xml:space="preserve">   </w:t>
      </w:r>
    </w:p>
    <w:p w:rsidR="00311836" w:rsidRPr="007863DB" w:rsidRDefault="00D51ABF" w:rsidP="00D51ABF">
      <w:pPr>
        <w:spacing w:after="120" w:line="280" w:lineRule="auto"/>
        <w:rPr>
          <w:rFonts w:ascii="Arial Narrow" w:eastAsia="Calibri" w:hAnsi="Arial Narrow" w:cs="Calibri"/>
          <w:b/>
          <w:bCs/>
          <w:color w:val="000000"/>
          <w:sz w:val="28"/>
          <w:szCs w:val="28"/>
        </w:rPr>
      </w:pPr>
      <w:r w:rsidRPr="007863DB">
        <w:rPr>
          <w:rFonts w:ascii="Arial Narrow" w:hAnsi="Arial Narrow"/>
          <w:b/>
          <w:color w:val="7030A0"/>
          <w:sz w:val="28"/>
          <w:szCs w:val="28"/>
        </w:rPr>
        <w:t>Indikatorët kuantitativ</w:t>
      </w:r>
    </w:p>
    <w:p w:rsidR="00311836" w:rsidRPr="007863DB" w:rsidRDefault="00311836" w:rsidP="00311836">
      <w:pPr>
        <w:spacing w:after="1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</w:p>
    <w:p w:rsidR="00311836" w:rsidRPr="007863DB" w:rsidRDefault="00D51ABF" w:rsidP="00D51ABF">
      <w:pPr>
        <w:spacing w:after="120" w:line="280" w:lineRule="auto"/>
        <w:ind w:firstLine="706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</w:rPr>
        <w:t>Prodhuesit ose shërbimet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i ofrojnë 33 reklamat e analizuara,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numrin </w:t>
      </w:r>
      <w:r w:rsidRPr="007863DB">
        <w:rPr>
          <w:rFonts w:ascii="Arial Narrow" w:hAnsi="Arial Narrow"/>
        </w:rPr>
        <w:lastRenderedPageBreak/>
        <w:t>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madh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rasteve ishin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dedikuara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gra – 12,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pas sipas numrit ishin reklamat e dedikuara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gjitha kategoritë e konsumator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ve – 9,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pas ato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dedikuara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burrat – 5,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dhe burrat - 4 dhe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fundit ishin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dedikuara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familjen - 3.</w:t>
      </w:r>
      <w:r w:rsidR="00311836" w:rsidRPr="007863DB">
        <w:rPr>
          <w:rFonts w:ascii="Arial Narrow" w:hAnsi="Arial Narrow"/>
          <w:color w:val="000000"/>
        </w:rPr>
        <w:tab/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interesant fakti se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periudhën e realizimit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analizës, grat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kan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qen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shpesh cak i prodhimeve nga reklamat e dedikuara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tregun bot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ror - nga gjithsejt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12 </w:t>
      </w:r>
      <w:proofErr w:type="spellStart"/>
      <w:r w:rsidRPr="007863DB">
        <w:rPr>
          <w:rFonts w:ascii="Arial Narrow" w:hAnsi="Arial Narrow"/>
          <w:color w:val="000000"/>
        </w:rPr>
        <w:t>spote</w:t>
      </w:r>
      <w:proofErr w:type="spellEnd"/>
      <w:r w:rsidRPr="007863DB">
        <w:rPr>
          <w:rFonts w:ascii="Arial Narrow" w:hAnsi="Arial Narrow"/>
          <w:color w:val="000000"/>
        </w:rPr>
        <w:t xml:space="preserve"> 11 jan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prodhime/sh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rbime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shiten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tregun global.</w:t>
      </w:r>
      <w:r w:rsidR="00311836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color w:val="000000"/>
        </w:rPr>
        <w:t>Nga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nt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reklamat e dedikuara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gjitha kategoritë e konsumator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ve, shtat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janë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tregun vendas/rajonal.</w:t>
      </w:r>
    </w:p>
    <w:p w:rsidR="00311836" w:rsidRPr="007863DB" w:rsidRDefault="00311836" w:rsidP="00311836">
      <w:pPr>
        <w:spacing w:after="120"/>
        <w:rPr>
          <w:rFonts w:ascii="Arial Narrow" w:hAnsi="Arial Narrow"/>
        </w:rPr>
      </w:pPr>
    </w:p>
    <w:p w:rsidR="00311836" w:rsidRPr="007863DB" w:rsidRDefault="00D51ABF" w:rsidP="00D51ABF">
      <w:pPr>
        <w:spacing w:after="120" w:line="280" w:lineRule="auto"/>
        <w:ind w:firstLine="706"/>
        <w:jc w:val="right"/>
        <w:rPr>
          <w:rFonts w:ascii="Arial Narrow" w:hAnsi="Arial Narrow"/>
          <w:color w:val="5F497A" w:themeColor="accent4" w:themeShade="BF"/>
        </w:rPr>
      </w:pPr>
      <w:r w:rsidRPr="007863DB">
        <w:rPr>
          <w:rFonts w:ascii="Arial Narrow" w:hAnsi="Arial Narrow"/>
          <w:b/>
          <w:color w:val="5F497A" w:themeColor="accent4" w:themeShade="BF"/>
        </w:rPr>
        <w:t>Numri i p</w:t>
      </w:r>
      <w:r w:rsidR="00D10CE1">
        <w:rPr>
          <w:rFonts w:ascii="Arial Narrow" w:hAnsi="Arial Narrow"/>
          <w:b/>
          <w:color w:val="5F497A" w:themeColor="accent4" w:themeShade="BF"/>
        </w:rPr>
        <w:t>ë</w:t>
      </w:r>
      <w:r w:rsidRPr="007863DB">
        <w:rPr>
          <w:rFonts w:ascii="Arial Narrow" w:hAnsi="Arial Narrow"/>
          <w:b/>
          <w:color w:val="5F497A" w:themeColor="accent4" w:themeShade="BF"/>
        </w:rPr>
        <w:t>rgjithsh</w:t>
      </w:r>
      <w:r w:rsidR="00D10CE1">
        <w:rPr>
          <w:rFonts w:ascii="Arial Narrow" w:hAnsi="Arial Narrow"/>
          <w:b/>
          <w:color w:val="5F497A" w:themeColor="accent4" w:themeShade="BF"/>
        </w:rPr>
        <w:t>ë</w:t>
      </w:r>
      <w:r w:rsidRPr="007863DB">
        <w:rPr>
          <w:rFonts w:ascii="Arial Narrow" w:hAnsi="Arial Narrow"/>
          <w:b/>
          <w:color w:val="5F497A" w:themeColor="accent4" w:themeShade="BF"/>
        </w:rPr>
        <w:t>m i burrave dhe grave n</w:t>
      </w:r>
      <w:r w:rsidR="00D10CE1">
        <w:rPr>
          <w:rFonts w:ascii="Arial Narrow" w:hAnsi="Arial Narrow"/>
          <w:b/>
          <w:color w:val="5F497A" w:themeColor="accent4" w:themeShade="BF"/>
        </w:rPr>
        <w:t>ë</w:t>
      </w:r>
      <w:r w:rsidRPr="007863DB">
        <w:rPr>
          <w:rFonts w:ascii="Arial Narrow" w:hAnsi="Arial Narrow"/>
          <w:b/>
          <w:color w:val="5F497A" w:themeColor="accent4" w:themeShade="BF"/>
        </w:rPr>
        <w:t>p</w:t>
      </w:r>
      <w:r w:rsidR="00D10CE1">
        <w:rPr>
          <w:rFonts w:ascii="Arial Narrow" w:hAnsi="Arial Narrow"/>
          <w:b/>
          <w:color w:val="5F497A" w:themeColor="accent4" w:themeShade="BF"/>
        </w:rPr>
        <w:t>ë</w:t>
      </w:r>
      <w:r w:rsidRPr="007863DB">
        <w:rPr>
          <w:rFonts w:ascii="Arial Narrow" w:hAnsi="Arial Narrow"/>
          <w:b/>
          <w:color w:val="5F497A" w:themeColor="accent4" w:themeShade="BF"/>
        </w:rPr>
        <w:t>r reklama</w:t>
      </w:r>
    </w:p>
    <w:p w:rsidR="00311836" w:rsidRPr="007863DB" w:rsidRDefault="00665D7E" w:rsidP="00665D7E">
      <w:pPr>
        <w:spacing w:after="120" w:line="280" w:lineRule="auto"/>
        <w:ind w:firstLine="706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  <w:color w:val="000000"/>
        </w:rPr>
        <w:t>Nj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ra prej pun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ve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para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duhet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konstatohen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analiz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, me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llim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mund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kryqëzohen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dhënat dhe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nxirren edhe konkluzionet – 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numri dhe struktura gjinore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subjekteve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reklama, respektivisht sa gra dhe sa burra janë </w:t>
      </w:r>
      <w:proofErr w:type="spellStart"/>
      <w:r w:rsidRPr="007863DB">
        <w:rPr>
          <w:rFonts w:ascii="Arial Narrow" w:hAnsi="Arial Narrow"/>
          <w:color w:val="000000"/>
        </w:rPr>
        <w:t>vizualisht</w:t>
      </w:r>
      <w:proofErr w:type="spellEnd"/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pranish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m.</w:t>
      </w:r>
      <w:r w:rsidR="00311836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</w:t>
      </w:r>
      <w:r w:rsidR="00F730CC" w:rsidRPr="007863DB">
        <w:rPr>
          <w:rFonts w:ascii="Arial Narrow" w:hAnsi="Arial Narrow"/>
          <w:color w:val="000000"/>
        </w:rPr>
        <w:t>tridhjetetre</w:t>
      </w:r>
      <w:r w:rsidRPr="007863DB">
        <w:rPr>
          <w:rFonts w:ascii="Arial Narrow" w:hAnsi="Arial Narrow"/>
          <w:color w:val="000000"/>
        </w:rPr>
        <w:t xml:space="preserve"> reklamat e analizuara, ka 195 subjekte me at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grat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janë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rfaq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suara, respektivisht ka 111 gra dhe 84 bura (Pasqyrimi grafik 1).</w:t>
      </w:r>
      <w:r w:rsidR="00311836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drejtim,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reklamat e dedikuara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tregun vendas/rajonal ka 69 gra dhe 55 burra, kurse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tregun botëror ka 42 gra dhe 29 burra</w:t>
      </w:r>
    </w:p>
    <w:p w:rsidR="00311836" w:rsidRPr="007863DB" w:rsidRDefault="00311836" w:rsidP="00311836">
      <w:pPr>
        <w:spacing w:line="360" w:lineRule="auto"/>
        <w:ind w:firstLine="706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  <w:noProof/>
          <w:lang w:val="en-US"/>
        </w:rPr>
        <w:drawing>
          <wp:inline distT="0" distB="0" distL="0" distR="0">
            <wp:extent cx="4305300" cy="2609850"/>
            <wp:effectExtent l="3810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836" w:rsidRPr="007863DB" w:rsidRDefault="00665D7E" w:rsidP="00665D7E">
      <w:pPr>
        <w:spacing w:line="360" w:lineRule="auto"/>
        <w:jc w:val="center"/>
        <w:rPr>
          <w:rFonts w:ascii="Arial Narrow" w:hAnsi="Arial Narrow"/>
          <w:sz w:val="18"/>
          <w:szCs w:val="18"/>
        </w:rPr>
      </w:pPr>
      <w:r w:rsidRPr="007863DB">
        <w:rPr>
          <w:rFonts w:ascii="Arial Narrow" w:hAnsi="Arial Narrow"/>
          <w:sz w:val="18"/>
          <w:szCs w:val="18"/>
        </w:rPr>
        <w:t>Pasqyrimi grafik 1.</w:t>
      </w:r>
      <w:r w:rsidR="00311836" w:rsidRPr="007863DB">
        <w:rPr>
          <w:rFonts w:ascii="Arial Narrow" w:hAnsi="Arial Narrow"/>
          <w:sz w:val="18"/>
          <w:szCs w:val="18"/>
        </w:rPr>
        <w:t xml:space="preserve"> </w:t>
      </w:r>
      <w:r w:rsidRPr="007863DB">
        <w:rPr>
          <w:rFonts w:ascii="Arial Narrow" w:hAnsi="Arial Narrow"/>
          <w:sz w:val="18"/>
          <w:szCs w:val="18"/>
        </w:rPr>
        <w:t>P</w:t>
      </w:r>
      <w:r w:rsidR="00D10CE1">
        <w:rPr>
          <w:rFonts w:ascii="Arial Narrow" w:hAnsi="Arial Narrow"/>
          <w:sz w:val="18"/>
          <w:szCs w:val="18"/>
        </w:rPr>
        <w:t>ë</w:t>
      </w:r>
      <w:r w:rsidRPr="007863DB">
        <w:rPr>
          <w:rFonts w:ascii="Arial Narrow" w:hAnsi="Arial Narrow"/>
          <w:sz w:val="18"/>
          <w:szCs w:val="18"/>
        </w:rPr>
        <w:t>rfaq</w:t>
      </w:r>
      <w:r w:rsidR="00D10CE1">
        <w:rPr>
          <w:rFonts w:ascii="Arial Narrow" w:hAnsi="Arial Narrow"/>
          <w:sz w:val="18"/>
          <w:szCs w:val="18"/>
        </w:rPr>
        <w:t>ë</w:t>
      </w:r>
      <w:r w:rsidRPr="007863DB">
        <w:rPr>
          <w:rFonts w:ascii="Arial Narrow" w:hAnsi="Arial Narrow"/>
          <w:sz w:val="18"/>
          <w:szCs w:val="18"/>
        </w:rPr>
        <w:t>simi i grave dhe burrave si subjekte n</w:t>
      </w:r>
      <w:r w:rsidR="00D10CE1">
        <w:rPr>
          <w:rFonts w:ascii="Arial Narrow" w:hAnsi="Arial Narrow"/>
          <w:sz w:val="18"/>
          <w:szCs w:val="18"/>
        </w:rPr>
        <w:t>ë</w:t>
      </w:r>
      <w:r w:rsidRPr="007863D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863DB">
        <w:rPr>
          <w:rFonts w:ascii="Arial Narrow" w:hAnsi="Arial Narrow"/>
          <w:sz w:val="18"/>
          <w:szCs w:val="18"/>
        </w:rPr>
        <w:t>spotet</w:t>
      </w:r>
      <w:proofErr w:type="spellEnd"/>
      <w:r w:rsidRPr="007863DB">
        <w:rPr>
          <w:rFonts w:ascii="Arial Narrow" w:hAnsi="Arial Narrow"/>
          <w:sz w:val="18"/>
          <w:szCs w:val="18"/>
        </w:rPr>
        <w:t xml:space="preserve"> reklamuese</w:t>
      </w:r>
    </w:p>
    <w:p w:rsidR="00311836" w:rsidRPr="007863DB" w:rsidRDefault="00665D7E" w:rsidP="00665D7E">
      <w:pPr>
        <w:spacing w:after="120" w:line="280" w:lineRule="auto"/>
        <w:ind w:firstLine="706"/>
        <w:jc w:val="both"/>
        <w:rPr>
          <w:rFonts w:ascii="Arial Narrow" w:hAnsi="Arial Narrow"/>
          <w:color w:val="C5000B"/>
        </w:rPr>
      </w:pPr>
      <w:r w:rsidRPr="007863DB">
        <w:rPr>
          <w:rFonts w:ascii="Arial Narrow" w:hAnsi="Arial Narrow"/>
        </w:rPr>
        <w:t>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paraqiten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spotet</w:t>
      </w:r>
      <w:proofErr w:type="spellEnd"/>
      <w:r w:rsidRPr="007863DB">
        <w:rPr>
          <w:rFonts w:ascii="Arial Narrow" w:hAnsi="Arial Narrow"/>
        </w:rPr>
        <w:t xml:space="preserve"> e dedikuara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r </w:t>
      </w:r>
      <w:r w:rsidRPr="007863DB">
        <w:rPr>
          <w:rFonts w:ascii="Arial Narrow" w:hAnsi="Arial Narrow"/>
        </w:rPr>
        <w:lastRenderedPageBreak/>
        <w:t>grupin e definuar gjinor, respektivisht atyre q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janë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dedikuara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.</w:t>
      </w:r>
      <w:r w:rsidR="0031183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 xml:space="preserve">Prania e tyre 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e vog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l kur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spotin</w:t>
      </w:r>
      <w:proofErr w:type="spellEnd"/>
      <w:r w:rsidRPr="007863DB">
        <w:rPr>
          <w:rFonts w:ascii="Arial Narrow" w:hAnsi="Arial Narrow"/>
        </w:rPr>
        <w:t xml:space="preserve"> pasqyrohet ambienti afarist dhe </w:t>
      </w:r>
      <w:r w:rsidR="00F730CC" w:rsidRPr="007863DB">
        <w:rPr>
          <w:rFonts w:ascii="Arial Narrow" w:hAnsi="Arial Narrow"/>
        </w:rPr>
        <w:t>hapësirat</w:t>
      </w:r>
      <w:r w:rsidRPr="007863DB">
        <w:rPr>
          <w:rFonts w:ascii="Arial Narrow" w:hAnsi="Arial Narrow"/>
        </w:rPr>
        <w:t xml:space="preserve"> e zyrave.</w:t>
      </w:r>
      <w:r w:rsidR="0031183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prezantuara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pi, ose jashtë por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rolin 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nave.</w:t>
      </w:r>
      <w:r w:rsidR="0031183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>Burrat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shpeshti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prezantuara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atmosfer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afariste dhe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zyrave, ose duke u arg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tuar jan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pa grat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.</w:t>
      </w:r>
      <w:r w:rsidR="0031183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 xml:space="preserve">Numri i </w:t>
      </w:r>
      <w:proofErr w:type="spellStart"/>
      <w:r w:rsidRPr="007863DB">
        <w:rPr>
          <w:rFonts w:ascii="Arial Narrow" w:hAnsi="Arial Narrow"/>
        </w:rPr>
        <w:t>i</w:t>
      </w:r>
      <w:proofErr w:type="spellEnd"/>
      <w:r w:rsidRPr="007863DB">
        <w:rPr>
          <w:rFonts w:ascii="Arial Narrow" w:hAnsi="Arial Narrow"/>
        </w:rPr>
        <w:t xml:space="preserve"> madh i grave dhe burrave, paraqiten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reklamat e kompanive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dha si:</w:t>
      </w:r>
      <w:r w:rsidR="0031183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 xml:space="preserve">Koka Kola, </w:t>
      </w:r>
      <w:proofErr w:type="spellStart"/>
      <w:r w:rsidRPr="007863DB">
        <w:rPr>
          <w:rFonts w:ascii="Arial Narrow" w:hAnsi="Arial Narrow"/>
        </w:rPr>
        <w:t>Skopska</w:t>
      </w:r>
      <w:proofErr w:type="spellEnd"/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Pivara</w:t>
      </w:r>
      <w:proofErr w:type="spellEnd"/>
      <w:r w:rsidRPr="007863DB">
        <w:rPr>
          <w:rFonts w:ascii="Arial Narrow" w:hAnsi="Arial Narrow"/>
        </w:rPr>
        <w:t xml:space="preserve">, </w:t>
      </w:r>
      <w:proofErr w:type="spellStart"/>
      <w:r w:rsidRPr="007863DB">
        <w:rPr>
          <w:rFonts w:ascii="Arial Narrow" w:hAnsi="Arial Narrow"/>
        </w:rPr>
        <w:t>Stopanska</w:t>
      </w:r>
      <w:proofErr w:type="spellEnd"/>
      <w:r w:rsidRPr="007863DB">
        <w:rPr>
          <w:rFonts w:ascii="Arial Narrow" w:hAnsi="Arial Narrow"/>
        </w:rPr>
        <w:t xml:space="preserve"> Banka, </w:t>
      </w:r>
      <w:proofErr w:type="spellStart"/>
      <w:r w:rsidRPr="007863DB">
        <w:rPr>
          <w:rFonts w:ascii="Arial Narrow" w:hAnsi="Arial Narrow"/>
        </w:rPr>
        <w:t>Makedonija</w:t>
      </w:r>
      <w:proofErr w:type="spellEnd"/>
      <w:r w:rsidRPr="007863DB">
        <w:rPr>
          <w:rFonts w:ascii="Arial Narrow" w:hAnsi="Arial Narrow"/>
        </w:rPr>
        <w:t xml:space="preserve"> </w:t>
      </w:r>
      <w:proofErr w:type="spellStart"/>
      <w:r w:rsidRPr="007863DB">
        <w:rPr>
          <w:rFonts w:ascii="Arial Narrow" w:hAnsi="Arial Narrow"/>
        </w:rPr>
        <w:t>osiguruvanje</w:t>
      </w:r>
      <w:proofErr w:type="spellEnd"/>
      <w:r w:rsidRPr="007863DB">
        <w:rPr>
          <w:rFonts w:ascii="Arial Narrow" w:hAnsi="Arial Narrow"/>
        </w:rPr>
        <w:t xml:space="preserve"> dhe </w:t>
      </w:r>
      <w:proofErr w:type="spellStart"/>
      <w:r w:rsidRPr="007863DB">
        <w:rPr>
          <w:rFonts w:ascii="Arial Narrow" w:hAnsi="Arial Narrow"/>
        </w:rPr>
        <w:t>Telekom</w:t>
      </w:r>
      <w:proofErr w:type="spellEnd"/>
      <w:r w:rsidRPr="007863DB">
        <w:rPr>
          <w:rFonts w:ascii="Arial Narrow" w:hAnsi="Arial Narrow"/>
        </w:rPr>
        <w:t>.</w:t>
      </w:r>
    </w:p>
    <w:p w:rsidR="00311836" w:rsidRPr="007863DB" w:rsidRDefault="00311836" w:rsidP="00311836">
      <w:pPr>
        <w:spacing w:after="120"/>
        <w:rPr>
          <w:rFonts w:ascii="Arial Narrow" w:hAnsi="Arial Narrow"/>
        </w:rPr>
      </w:pPr>
    </w:p>
    <w:p w:rsidR="00311836" w:rsidRPr="007863DB" w:rsidRDefault="004F4C45" w:rsidP="00665D7E">
      <w:pPr>
        <w:spacing w:line="280" w:lineRule="auto"/>
        <w:jc w:val="right"/>
        <w:rPr>
          <w:rFonts w:ascii="Arial Narrow" w:hAnsi="Arial Narrow"/>
          <w:color w:val="5F497A" w:themeColor="accent4" w:themeShade="BF"/>
        </w:rPr>
      </w:pPr>
      <w:r w:rsidRPr="007863DB">
        <w:rPr>
          <w:rFonts w:ascii="Arial Narrow" w:hAnsi="Arial Narrow"/>
          <w:b/>
          <w:color w:val="5F497A" w:themeColor="accent4" w:themeShade="BF"/>
        </w:rPr>
        <w:br w:type="page"/>
      </w:r>
      <w:r w:rsidR="00665D7E" w:rsidRPr="007863DB">
        <w:rPr>
          <w:rFonts w:ascii="Arial Narrow" w:hAnsi="Arial Narrow"/>
          <w:b/>
          <w:color w:val="5F497A" w:themeColor="accent4" w:themeShade="BF"/>
        </w:rPr>
        <w:lastRenderedPageBreak/>
        <w:t>Mosha</w:t>
      </w:r>
    </w:p>
    <w:p w:rsidR="00311836" w:rsidRPr="007863DB" w:rsidRDefault="00311836" w:rsidP="00311836">
      <w:pPr>
        <w:spacing w:line="360" w:lineRule="auto"/>
        <w:jc w:val="center"/>
        <w:rPr>
          <w:rFonts w:ascii="Arial Narrow" w:hAnsi="Arial Narrow"/>
          <w:color w:val="C5000B"/>
        </w:rPr>
      </w:pPr>
      <w:r w:rsidRPr="007863DB">
        <w:rPr>
          <w:rFonts w:ascii="Arial Narrow" w:hAnsi="Arial Narrow"/>
          <w:noProof/>
          <w:lang w:val="en-US"/>
        </w:rPr>
        <w:drawing>
          <wp:inline distT="0" distB="0" distL="0" distR="0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1836" w:rsidRPr="007863DB" w:rsidRDefault="00665D7E" w:rsidP="00A3207F">
      <w:pPr>
        <w:spacing w:line="360" w:lineRule="auto"/>
        <w:jc w:val="center"/>
        <w:rPr>
          <w:rFonts w:ascii="Arial Narrow" w:hAnsi="Arial Narrow"/>
          <w:sz w:val="18"/>
          <w:szCs w:val="18"/>
        </w:rPr>
      </w:pPr>
      <w:r w:rsidRPr="007863DB">
        <w:rPr>
          <w:rFonts w:ascii="Arial Narrow" w:hAnsi="Arial Narrow"/>
          <w:sz w:val="18"/>
          <w:szCs w:val="18"/>
        </w:rPr>
        <w:t>Prezantimi grafik 2;</w:t>
      </w:r>
      <w:r w:rsidR="00311836" w:rsidRPr="007863DB">
        <w:rPr>
          <w:rFonts w:ascii="Arial Narrow" w:hAnsi="Arial Narrow"/>
          <w:sz w:val="18"/>
          <w:szCs w:val="18"/>
        </w:rPr>
        <w:t xml:space="preserve"> </w:t>
      </w:r>
      <w:r w:rsidRPr="007863DB">
        <w:rPr>
          <w:rFonts w:ascii="Arial Narrow" w:hAnsi="Arial Narrow"/>
          <w:sz w:val="18"/>
          <w:szCs w:val="18"/>
        </w:rPr>
        <w:t>Renditja e grave dhe burrave sipas mosh</w:t>
      </w:r>
      <w:r w:rsidR="00D10CE1">
        <w:rPr>
          <w:rFonts w:ascii="Arial Narrow" w:hAnsi="Arial Narrow"/>
          <w:sz w:val="18"/>
          <w:szCs w:val="18"/>
        </w:rPr>
        <w:t>ë</w:t>
      </w:r>
      <w:r w:rsidRPr="007863DB">
        <w:rPr>
          <w:rFonts w:ascii="Arial Narrow" w:hAnsi="Arial Narrow"/>
          <w:sz w:val="18"/>
          <w:szCs w:val="18"/>
        </w:rPr>
        <w:t>s</w:t>
      </w:r>
    </w:p>
    <w:p w:rsidR="00311836" w:rsidRPr="007863DB" w:rsidRDefault="00A3207F" w:rsidP="00A3207F">
      <w:pPr>
        <w:spacing w:after="120" w:line="280" w:lineRule="auto"/>
        <w:ind w:firstLine="720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  <w:color w:val="000000"/>
        </w:rPr>
        <w:t>Kryqëzimi i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dh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nave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gjini</w:t>
      </w:r>
      <w:r w:rsidR="00F730CC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dhe mosh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n e subjekteve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prezantuara tregoi se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bot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,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reklamat,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bind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 konsiderohet grupi i femrave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mosh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prej 18 deri 30 vite (65 femra).</w:t>
      </w:r>
      <w:r w:rsidR="00311836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color w:val="000000"/>
        </w:rPr>
        <w:t>Grupi tjetër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i pranishëm janë burrat 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nj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jt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 mosh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(39 meshkuj),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pas femrat nga 31-45 vite (27), e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pas meshkujt e kësaj kategorie (24).</w:t>
      </w:r>
      <w:r w:rsidR="00311836" w:rsidRPr="007863DB">
        <w:rPr>
          <w:rFonts w:ascii="Arial Narrow" w:hAnsi="Arial Narrow"/>
          <w:color w:val="000000"/>
        </w:rPr>
        <w:t xml:space="preserve"> </w:t>
      </w:r>
      <w:r w:rsidRPr="007863DB">
        <w:rPr>
          <w:rFonts w:ascii="Arial Narrow" w:hAnsi="Arial Narrow"/>
          <w:color w:val="000000"/>
        </w:rPr>
        <w:t>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reklama,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raf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rsisht nj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soj jan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pranish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m femrat dhe meshkujt q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ishin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vendosur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kategorin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metodologjike mbi 46 vite, e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s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rralli nga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dy gjinit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moshës adoleshente (Prezantimi grafik 2).</w:t>
      </w:r>
      <w:r w:rsidR="00311836" w:rsidRPr="007863DB">
        <w:rPr>
          <w:rFonts w:ascii="Arial Narrow" w:hAnsi="Arial Narrow"/>
          <w:color w:val="000000"/>
        </w:rPr>
        <w:t xml:space="preserve"> </w:t>
      </w:r>
    </w:p>
    <w:tbl>
      <w:tblPr>
        <w:tblW w:w="0" w:type="auto"/>
        <w:jc w:val="center"/>
        <w:tblInd w:w="-10" w:type="dxa"/>
        <w:tblLayout w:type="fixed"/>
        <w:tblLook w:val="0000"/>
      </w:tblPr>
      <w:tblGrid>
        <w:gridCol w:w="2031"/>
        <w:gridCol w:w="1559"/>
        <w:gridCol w:w="1560"/>
        <w:gridCol w:w="1559"/>
        <w:gridCol w:w="1561"/>
      </w:tblGrid>
      <w:tr w:rsidR="00311836" w:rsidRPr="007863DB" w:rsidTr="004965FA">
        <w:trPr>
          <w:jc w:val="center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DFEC" w:themeFill="accent4" w:themeFillTint="33"/>
            <w:vAlign w:val="center"/>
          </w:tcPr>
          <w:p w:rsidR="00311836" w:rsidRPr="007863DB" w:rsidRDefault="00A3207F" w:rsidP="004965FA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Grupi i mosh</w:t>
            </w:r>
            <w:r w:rsidR="00D10CE1">
              <w:rPr>
                <w:rFonts w:ascii="Arial Narrow" w:eastAsia="Times New Roman" w:hAnsi="Arial Narrow" w:cs="Times New Roman"/>
                <w:b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s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Femra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Meshkuj</w:t>
            </w:r>
          </w:p>
        </w:tc>
      </w:tr>
      <w:tr w:rsidR="00311836" w:rsidRPr="007863DB" w:rsidTr="004965FA">
        <w:trPr>
          <w:jc w:val="center"/>
        </w:trPr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311836" w:rsidP="004965FA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color w:val="C5000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Vendas/rajonal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Botëror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Vendas/rajonal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bot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ror</w:t>
            </w:r>
          </w:p>
        </w:tc>
      </w:tr>
      <w:tr w:rsidR="00311836" w:rsidRPr="007863DB" w:rsidTr="004965FA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3152" w:themeFill="accent4" w:themeFillShade="80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N</w:t>
            </w:r>
            <w:r w:rsidR="00D10CE1">
              <w:rPr>
                <w:rFonts w:ascii="Arial Narrow" w:eastAsia="Times New Roman" w:hAnsi="Arial Narrow" w:cs="Times New Roman"/>
                <w:b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n 18 vjet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</w:t>
            </w:r>
          </w:p>
        </w:tc>
      </w:tr>
      <w:tr w:rsidR="00311836" w:rsidRPr="007863DB" w:rsidTr="00A759E4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3152" w:themeFill="accent4" w:themeFillShade="80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 xml:space="preserve">18-30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13</w:t>
            </w:r>
          </w:p>
        </w:tc>
      </w:tr>
      <w:tr w:rsidR="00311836" w:rsidRPr="007863DB" w:rsidTr="004965FA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3152" w:themeFill="accent4" w:themeFillShade="80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31-45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11</w:t>
            </w:r>
          </w:p>
        </w:tc>
      </w:tr>
      <w:tr w:rsidR="00311836" w:rsidRPr="007863DB" w:rsidTr="004965FA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3152" w:themeFill="accent4" w:themeFillShade="80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Mbi 46 vite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4</w:t>
            </w:r>
          </w:p>
        </w:tc>
      </w:tr>
      <w:tr w:rsidR="00311836" w:rsidRPr="007863DB" w:rsidTr="004965FA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 xml:space="preserve">Gjithsejtë </w:t>
            </w: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lastRenderedPageBreak/>
              <w:t>sipas tregut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lastRenderedPageBreak/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29</w:t>
            </w:r>
          </w:p>
        </w:tc>
      </w:tr>
      <w:tr w:rsidR="00311836" w:rsidRPr="007863DB" w:rsidTr="004965FA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lastRenderedPageBreak/>
              <w:t>Gjithsejt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 xml:space="preserve"> sipas gjinis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111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84</w:t>
            </w:r>
          </w:p>
        </w:tc>
      </w:tr>
      <w:tr w:rsidR="00311836" w:rsidRPr="007863DB" w:rsidTr="004965FA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A3207F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Gjithsejt</w:t>
            </w:r>
            <w:r w:rsidR="00D10CE1">
              <w:rPr>
                <w:rFonts w:ascii="Arial Narrow" w:eastAsia="Times New Roman" w:hAnsi="Arial Narrow" w:cs="Times New Roman"/>
                <w:b/>
                <w:bCs/>
                <w:lang w:eastAsia="ar-SA"/>
              </w:rPr>
              <w:t>ë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11836" w:rsidRPr="007863DB" w:rsidRDefault="00311836" w:rsidP="004965F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863DB">
              <w:rPr>
                <w:rFonts w:ascii="Arial Narrow" w:eastAsia="Times New Roman" w:hAnsi="Arial Narrow" w:cs="Times New Roman"/>
                <w:b/>
                <w:lang w:eastAsia="ar-SA"/>
              </w:rPr>
              <w:t>195</w:t>
            </w:r>
          </w:p>
        </w:tc>
      </w:tr>
    </w:tbl>
    <w:p w:rsidR="00311836" w:rsidRPr="007863DB" w:rsidRDefault="00A3207F" w:rsidP="00A3207F">
      <w:pPr>
        <w:spacing w:line="360" w:lineRule="auto"/>
        <w:jc w:val="center"/>
        <w:rPr>
          <w:rFonts w:ascii="Arial Narrow" w:hAnsi="Arial Narrow"/>
          <w:sz w:val="18"/>
          <w:szCs w:val="18"/>
        </w:rPr>
      </w:pPr>
      <w:r w:rsidRPr="007863DB">
        <w:rPr>
          <w:rFonts w:ascii="Arial Narrow" w:hAnsi="Arial Narrow"/>
          <w:sz w:val="18"/>
          <w:szCs w:val="18"/>
        </w:rPr>
        <w:t>Tabela 1:</w:t>
      </w:r>
      <w:r w:rsidR="00311836" w:rsidRPr="007863DB">
        <w:rPr>
          <w:rFonts w:ascii="Arial Narrow" w:hAnsi="Arial Narrow"/>
          <w:sz w:val="18"/>
          <w:szCs w:val="18"/>
        </w:rPr>
        <w:t xml:space="preserve"> </w:t>
      </w:r>
      <w:r w:rsidRPr="007863DB">
        <w:rPr>
          <w:rFonts w:ascii="Arial Narrow" w:hAnsi="Arial Narrow"/>
          <w:sz w:val="18"/>
          <w:szCs w:val="18"/>
        </w:rPr>
        <w:t>T</w:t>
      </w:r>
      <w:r w:rsidR="00D10CE1">
        <w:rPr>
          <w:rFonts w:ascii="Arial Narrow" w:hAnsi="Arial Narrow"/>
          <w:sz w:val="18"/>
          <w:szCs w:val="18"/>
        </w:rPr>
        <w:t>ë</w:t>
      </w:r>
      <w:r w:rsidRPr="007863DB">
        <w:rPr>
          <w:rFonts w:ascii="Arial Narrow" w:hAnsi="Arial Narrow"/>
          <w:sz w:val="18"/>
          <w:szCs w:val="18"/>
        </w:rPr>
        <w:t xml:space="preserve"> dhënat e detajuara p</w:t>
      </w:r>
      <w:r w:rsidR="00D10CE1">
        <w:rPr>
          <w:rFonts w:ascii="Arial Narrow" w:hAnsi="Arial Narrow"/>
          <w:sz w:val="18"/>
          <w:szCs w:val="18"/>
        </w:rPr>
        <w:t>ë</w:t>
      </w:r>
      <w:r w:rsidRPr="007863DB">
        <w:rPr>
          <w:rFonts w:ascii="Arial Narrow" w:hAnsi="Arial Narrow"/>
          <w:sz w:val="18"/>
          <w:szCs w:val="18"/>
        </w:rPr>
        <w:t>r renditjen e femrave dhe meshkujve n</w:t>
      </w:r>
      <w:r w:rsidR="00D10CE1">
        <w:rPr>
          <w:rFonts w:ascii="Arial Narrow" w:hAnsi="Arial Narrow"/>
          <w:sz w:val="18"/>
          <w:szCs w:val="18"/>
        </w:rPr>
        <w:t>ë</w:t>
      </w:r>
      <w:r w:rsidRPr="007863DB">
        <w:rPr>
          <w:rFonts w:ascii="Arial Narrow" w:hAnsi="Arial Narrow"/>
          <w:sz w:val="18"/>
          <w:szCs w:val="18"/>
        </w:rPr>
        <w:t xml:space="preserve"> kategoritë e moshave</w:t>
      </w:r>
    </w:p>
    <w:p w:rsidR="00311836" w:rsidRPr="007863DB" w:rsidRDefault="00A3207F" w:rsidP="00E86DBF">
      <w:pPr>
        <w:spacing w:after="120" w:line="280" w:lineRule="auto"/>
        <w:ind w:firstLine="720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  <w:color w:val="000000"/>
        </w:rPr>
        <w:t>Nuk ka dallime 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dha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mes moshës s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personave n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reklamat p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>r tregun vendas/rajonal dhe at</w:t>
      </w:r>
      <w:r w:rsidR="00D10CE1">
        <w:rPr>
          <w:rFonts w:ascii="Arial Narrow" w:hAnsi="Arial Narrow"/>
          <w:color w:val="000000"/>
        </w:rPr>
        <w:t>ë</w:t>
      </w:r>
      <w:r w:rsidRPr="007863DB">
        <w:rPr>
          <w:rFonts w:ascii="Arial Narrow" w:hAnsi="Arial Narrow"/>
          <w:color w:val="000000"/>
        </w:rPr>
        <w:t xml:space="preserve"> botëror, me </w:t>
      </w:r>
      <w:r w:rsidR="00E86DBF" w:rsidRPr="007863DB">
        <w:rPr>
          <w:rFonts w:ascii="Arial Narrow" w:hAnsi="Arial Narrow"/>
          <w:color w:val="000000"/>
        </w:rPr>
        <w:t>përjashtim t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>rfaq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>simit t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femrave t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reja, respektivisht atyre prej 18 deri n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30 vjet n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reklamat vendase t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cilat duksh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>m jan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m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n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num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>r (Tabela 1).</w:t>
      </w:r>
      <w:r w:rsidR="00311836" w:rsidRPr="007863DB">
        <w:rPr>
          <w:rFonts w:ascii="Arial Narrow" w:hAnsi="Arial Narrow"/>
          <w:color w:val="000000"/>
        </w:rPr>
        <w:t xml:space="preserve"> </w:t>
      </w:r>
    </w:p>
    <w:p w:rsidR="00311836" w:rsidRPr="007863DB" w:rsidRDefault="00311836" w:rsidP="00E86DBF">
      <w:pPr>
        <w:spacing w:after="120" w:line="280" w:lineRule="auto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  <w:color w:val="000000"/>
        </w:rPr>
        <w:tab/>
      </w:r>
      <w:r w:rsidR="00E86DBF" w:rsidRPr="007863DB">
        <w:rPr>
          <w:rFonts w:ascii="Arial Narrow" w:hAnsi="Arial Narrow"/>
          <w:color w:val="000000"/>
        </w:rPr>
        <w:t>Femrat e t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gjitha moshave janë m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t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p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>rfaq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>suara se sa meshkujt edhe n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grupin e reklamave p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>r prodhime/shërbime t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dedikuara p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>r tregun vendas dhe rajonal edhe n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 xml:space="preserve"> ato p</w:t>
      </w:r>
      <w:r w:rsidR="00D10CE1">
        <w:rPr>
          <w:rFonts w:ascii="Arial Narrow" w:hAnsi="Arial Narrow"/>
          <w:color w:val="000000"/>
        </w:rPr>
        <w:t>ë</w:t>
      </w:r>
      <w:r w:rsidR="00E86DBF" w:rsidRPr="007863DB">
        <w:rPr>
          <w:rFonts w:ascii="Arial Narrow" w:hAnsi="Arial Narrow"/>
          <w:color w:val="000000"/>
        </w:rPr>
        <w:t>r “produktet botërore.”</w:t>
      </w:r>
    </w:p>
    <w:p w:rsidR="004F4C45" w:rsidRDefault="004F4C45" w:rsidP="00311836">
      <w:pPr>
        <w:spacing w:after="120"/>
        <w:jc w:val="right"/>
        <w:rPr>
          <w:rFonts w:ascii="Arial Narrow" w:hAnsi="Arial Narrow"/>
          <w:b/>
          <w:bCs/>
          <w:iCs/>
          <w:color w:val="5F497A" w:themeColor="accent4" w:themeShade="BF"/>
        </w:rPr>
      </w:pPr>
    </w:p>
    <w:p w:rsidR="00F730CC" w:rsidRDefault="00F730CC" w:rsidP="00311836">
      <w:pPr>
        <w:spacing w:after="120"/>
        <w:jc w:val="right"/>
        <w:rPr>
          <w:rFonts w:ascii="Arial Narrow" w:hAnsi="Arial Narrow"/>
          <w:b/>
          <w:bCs/>
          <w:iCs/>
          <w:color w:val="5F497A" w:themeColor="accent4" w:themeShade="BF"/>
        </w:rPr>
      </w:pPr>
    </w:p>
    <w:p w:rsidR="00F730CC" w:rsidRPr="007863DB" w:rsidRDefault="00F730CC" w:rsidP="00311836">
      <w:pPr>
        <w:spacing w:after="120"/>
        <w:jc w:val="right"/>
        <w:rPr>
          <w:rFonts w:ascii="Arial Narrow" w:hAnsi="Arial Narrow"/>
          <w:b/>
          <w:bCs/>
          <w:iCs/>
          <w:color w:val="5F497A" w:themeColor="accent4" w:themeShade="BF"/>
        </w:rPr>
      </w:pPr>
    </w:p>
    <w:p w:rsidR="00311836" w:rsidRPr="007863DB" w:rsidRDefault="00E86DBF" w:rsidP="00E86DBF">
      <w:pPr>
        <w:spacing w:after="120" w:line="280" w:lineRule="auto"/>
        <w:jc w:val="right"/>
        <w:rPr>
          <w:rFonts w:ascii="Arial Narrow" w:hAnsi="Arial Narrow"/>
          <w:color w:val="5F497A" w:themeColor="accent4" w:themeShade="BF"/>
        </w:rPr>
      </w:pPr>
      <w:r w:rsidRPr="007863DB">
        <w:rPr>
          <w:rFonts w:ascii="Arial Narrow" w:hAnsi="Arial Narrow"/>
          <w:b/>
          <w:bCs/>
          <w:iCs/>
          <w:color w:val="5F497A" w:themeColor="accent4" w:themeShade="BF"/>
        </w:rPr>
        <w:t>Renditja e meshkujve dhe femrave n</w:t>
      </w:r>
      <w:r w:rsidR="00D10CE1">
        <w:rPr>
          <w:rFonts w:ascii="Arial Narrow" w:hAnsi="Arial Narrow"/>
          <w:b/>
          <w:bCs/>
          <w:iCs/>
          <w:color w:val="5F497A" w:themeColor="accent4" w:themeShade="BF"/>
        </w:rPr>
        <w:t>ë</w:t>
      </w:r>
      <w:r w:rsidRPr="007863DB">
        <w:rPr>
          <w:rFonts w:ascii="Arial Narrow" w:hAnsi="Arial Narrow"/>
          <w:b/>
          <w:bCs/>
          <w:iCs/>
          <w:color w:val="5F497A" w:themeColor="accent4" w:themeShade="BF"/>
        </w:rPr>
        <w:t xml:space="preserve"> </w:t>
      </w:r>
      <w:r w:rsidR="00F730CC" w:rsidRPr="007863DB">
        <w:rPr>
          <w:rFonts w:ascii="Arial Narrow" w:hAnsi="Arial Narrow"/>
          <w:b/>
          <w:bCs/>
          <w:iCs/>
          <w:color w:val="5F497A" w:themeColor="accent4" w:themeShade="BF"/>
        </w:rPr>
        <w:t>hapësi</w:t>
      </w:r>
      <w:r w:rsidR="00F730CC">
        <w:rPr>
          <w:rFonts w:ascii="Arial Narrow" w:hAnsi="Arial Narrow"/>
          <w:b/>
          <w:bCs/>
          <w:iCs/>
          <w:color w:val="5F497A" w:themeColor="accent4" w:themeShade="BF"/>
        </w:rPr>
        <w:t>rë</w:t>
      </w:r>
      <w:r w:rsidR="00311836" w:rsidRPr="007863DB">
        <w:rPr>
          <w:rFonts w:ascii="Arial Narrow" w:hAnsi="Arial Narrow"/>
          <w:b/>
          <w:bCs/>
          <w:iCs/>
          <w:color w:val="5F497A" w:themeColor="accent4" w:themeShade="BF"/>
        </w:rPr>
        <w:t xml:space="preserve"> </w:t>
      </w:r>
    </w:p>
    <w:p w:rsidR="00311836" w:rsidRPr="007863DB" w:rsidRDefault="00311836" w:rsidP="00AA73D2">
      <w:pPr>
        <w:spacing w:after="120" w:line="280" w:lineRule="auto"/>
        <w:jc w:val="both"/>
        <w:rPr>
          <w:rFonts w:ascii="Arial Narrow" w:hAnsi="Arial Narrow"/>
          <w:i/>
          <w:iCs/>
        </w:rPr>
      </w:pPr>
      <w:r w:rsidRPr="007863DB">
        <w:rPr>
          <w:rFonts w:ascii="Arial Narrow" w:hAnsi="Arial Narrow"/>
        </w:rPr>
        <w:tab/>
      </w:r>
      <w:r w:rsidR="00E86DBF" w:rsidRPr="007863DB">
        <w:rPr>
          <w:rFonts w:ascii="Arial Narrow" w:eastAsia="Calibri" w:hAnsi="Arial Narrow" w:cs="Calibri"/>
          <w:color w:val="000000"/>
        </w:rPr>
        <w:t>Me q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>llim q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fitohet nj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pasqyr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e plot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p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>r m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>nyr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>n e prezantimit 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femrave dhe meshkujve n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konceptet dhe përmbajtjet programore 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televizioneve, 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>sht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e nevojshme q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shqyrtohet edhe renditja e gjinive n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E86DBF" w:rsidRPr="007863DB">
        <w:rPr>
          <w:rFonts w:ascii="Arial Narrow" w:eastAsia="Calibri" w:hAnsi="Arial Narrow" w:cs="Calibri"/>
          <w:color w:val="000000"/>
        </w:rPr>
        <w:t xml:space="preserve"> </w:t>
      </w:r>
      <w:r w:rsidR="00F730CC" w:rsidRPr="007863DB">
        <w:rPr>
          <w:rFonts w:ascii="Arial Narrow" w:eastAsia="Calibri" w:hAnsi="Arial Narrow" w:cs="Calibri"/>
          <w:color w:val="000000"/>
        </w:rPr>
        <w:t>hapësi</w:t>
      </w:r>
      <w:r w:rsidR="00F730CC">
        <w:rPr>
          <w:rFonts w:ascii="Arial Narrow" w:eastAsia="Calibri" w:hAnsi="Arial Narrow" w:cs="Calibri"/>
          <w:color w:val="000000"/>
        </w:rPr>
        <w:t>rë</w:t>
      </w:r>
      <w:r w:rsidR="00E86DBF" w:rsidRPr="007863DB">
        <w:rPr>
          <w:rFonts w:ascii="Arial Narrow" w:eastAsia="Calibri" w:hAnsi="Arial Narrow" w:cs="Calibri"/>
          <w:color w:val="000000"/>
        </w:rPr>
        <w:t>, si kategori plotësuese.</w:t>
      </w:r>
      <w:r w:rsidRPr="007863DB">
        <w:rPr>
          <w:rFonts w:ascii="Arial Narrow" w:eastAsia="Calibri" w:hAnsi="Arial Narrow" w:cs="Calibri"/>
          <w:color w:val="000000"/>
        </w:rPr>
        <w:t xml:space="preserve"> </w:t>
      </w:r>
      <w:r w:rsidR="00AA73D2" w:rsidRPr="007863DB">
        <w:rPr>
          <w:rFonts w:ascii="Arial Narrow" w:eastAsia="Calibri" w:hAnsi="Arial Narrow" w:cs="Calibri"/>
          <w:color w:val="000000"/>
        </w:rPr>
        <w:t>Prej 111 femrave 92 jan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vendosura n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</w:t>
      </w:r>
      <w:r w:rsidR="00F730CC" w:rsidRPr="007863DB">
        <w:rPr>
          <w:rFonts w:ascii="Arial Narrow" w:eastAsia="Calibri" w:hAnsi="Arial Narrow" w:cs="Calibri"/>
          <w:color w:val="000000"/>
        </w:rPr>
        <w:t>qend</w:t>
      </w:r>
      <w:r w:rsidR="00F730CC">
        <w:rPr>
          <w:rFonts w:ascii="Arial Narrow" w:eastAsia="Calibri" w:hAnsi="Arial Narrow" w:cs="Calibri"/>
          <w:color w:val="000000"/>
        </w:rPr>
        <w:t>ë</w:t>
      </w:r>
      <w:r w:rsidR="00F730CC" w:rsidRPr="007863DB">
        <w:rPr>
          <w:rFonts w:ascii="Arial Narrow" w:eastAsia="Calibri" w:hAnsi="Arial Narrow" w:cs="Calibri"/>
          <w:color w:val="000000"/>
        </w:rPr>
        <w:t>r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</w:t>
      </w:r>
      <w:proofErr w:type="spellStart"/>
      <w:r w:rsidR="00AA73D2" w:rsidRPr="007863DB">
        <w:rPr>
          <w:rFonts w:ascii="Arial Narrow" w:eastAsia="Calibri" w:hAnsi="Arial Narrow" w:cs="Calibri"/>
          <w:color w:val="000000"/>
        </w:rPr>
        <w:t>spoteve</w:t>
      </w:r>
      <w:proofErr w:type="spellEnd"/>
      <w:r w:rsidR="00AA73D2" w:rsidRPr="007863DB">
        <w:rPr>
          <w:rFonts w:ascii="Arial Narrow" w:eastAsia="Calibri" w:hAnsi="Arial Narrow" w:cs="Calibri"/>
          <w:color w:val="000000"/>
        </w:rPr>
        <w:t xml:space="preserve"> reklamuese me at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q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kjo </w:t>
      </w:r>
      <w:r w:rsidR="00F730CC" w:rsidRPr="007863DB">
        <w:rPr>
          <w:rFonts w:ascii="Arial Narrow" w:eastAsia="Calibri" w:hAnsi="Arial Narrow" w:cs="Calibri"/>
          <w:color w:val="000000"/>
        </w:rPr>
        <w:t>pasqyr</w:t>
      </w:r>
      <w:r w:rsidR="00F730CC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te reklamat vendase – 54 ferma se sa ato bot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>rore - 38.</w:t>
      </w:r>
      <w:r w:rsidRPr="007863DB">
        <w:rPr>
          <w:rFonts w:ascii="Arial Narrow" w:eastAsia="Calibri" w:hAnsi="Arial Narrow" w:cs="Calibri"/>
          <w:color w:val="000000"/>
        </w:rPr>
        <w:t xml:space="preserve"> </w:t>
      </w:r>
      <w:r w:rsidR="00AA73D2" w:rsidRPr="007863DB">
        <w:rPr>
          <w:rFonts w:ascii="Arial Narrow" w:eastAsia="Calibri" w:hAnsi="Arial Narrow" w:cs="Calibri"/>
          <w:color w:val="000000"/>
        </w:rPr>
        <w:t>N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lidhje me 84 meshkujt- subjektet n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reklama, 75 prej tyre janë 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lidhur me qendrën me at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q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kjo 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>sht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me e shpesht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 xml:space="preserve"> te reklamat e dedikuara p</w:t>
      </w:r>
      <w:r w:rsidR="00D10CE1">
        <w:rPr>
          <w:rFonts w:ascii="Arial Narrow" w:eastAsia="Calibri" w:hAnsi="Arial Narrow" w:cs="Calibri"/>
          <w:color w:val="000000"/>
        </w:rPr>
        <w:t>ë</w:t>
      </w:r>
      <w:r w:rsidR="00AA73D2" w:rsidRPr="007863DB">
        <w:rPr>
          <w:rFonts w:ascii="Arial Narrow" w:eastAsia="Calibri" w:hAnsi="Arial Narrow" w:cs="Calibri"/>
          <w:color w:val="000000"/>
        </w:rPr>
        <w:t>r tregun vendas/rajonal (51 meshkuj) se sa ato globale (24).</w:t>
      </w:r>
    </w:p>
    <w:p w:rsidR="00311836" w:rsidRPr="007863DB" w:rsidRDefault="00311836" w:rsidP="00AA73D2">
      <w:pPr>
        <w:spacing w:after="120" w:line="280" w:lineRule="auto"/>
        <w:jc w:val="both"/>
        <w:rPr>
          <w:rFonts w:ascii="Arial Narrow" w:hAnsi="Arial Narrow"/>
          <w:i/>
          <w:iCs/>
        </w:rPr>
      </w:pPr>
      <w:r w:rsidRPr="007863DB">
        <w:rPr>
          <w:rFonts w:ascii="Arial Narrow" w:hAnsi="Arial Narrow"/>
          <w:i/>
          <w:iCs/>
        </w:rPr>
        <w:tab/>
      </w:r>
      <w:r w:rsidR="00AA73D2" w:rsidRPr="007863DB">
        <w:rPr>
          <w:rFonts w:ascii="Arial Narrow" w:hAnsi="Arial Narrow"/>
        </w:rPr>
        <w:t>Renditja e personaliteteve nga gjinit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e ndryshme n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</w:t>
      </w:r>
      <w:r w:rsidR="00F730CC" w:rsidRPr="007863DB">
        <w:rPr>
          <w:rFonts w:ascii="Arial Narrow" w:hAnsi="Arial Narrow"/>
        </w:rPr>
        <w:t>hapësi</w:t>
      </w:r>
      <w:r w:rsidR="00F730CC">
        <w:rPr>
          <w:rFonts w:ascii="Arial Narrow" w:hAnsi="Arial Narrow"/>
        </w:rPr>
        <w:t>rë</w:t>
      </w:r>
      <w:r w:rsidR="00AA73D2" w:rsidRPr="007863DB">
        <w:rPr>
          <w:rFonts w:ascii="Arial Narrow" w:hAnsi="Arial Narrow"/>
        </w:rPr>
        <w:t xml:space="preserve"> e pasqyron raportin ndaj gjinive, </w:t>
      </w:r>
      <w:r w:rsidR="00F730CC" w:rsidRPr="007863DB">
        <w:rPr>
          <w:rFonts w:ascii="Arial Narrow" w:hAnsi="Arial Narrow"/>
        </w:rPr>
        <w:t>veçan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risht</w:t>
      </w:r>
      <w:r w:rsidR="00AA73D2" w:rsidRPr="007863DB">
        <w:rPr>
          <w:rFonts w:ascii="Arial Narrow" w:hAnsi="Arial Narrow"/>
        </w:rPr>
        <w:t xml:space="preserve"> nga situatat e ndryshme n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>n reklamohen produkte nga m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ndryshmet.</w:t>
      </w:r>
      <w:r w:rsidRPr="007863DB">
        <w:rPr>
          <w:rFonts w:ascii="Arial Narrow" w:hAnsi="Arial Narrow"/>
        </w:rPr>
        <w:t xml:space="preserve"> </w:t>
      </w:r>
    </w:p>
    <w:p w:rsidR="00311836" w:rsidRPr="007863DB" w:rsidRDefault="00311836" w:rsidP="00AA73D2">
      <w:pPr>
        <w:spacing w:after="120" w:line="280" w:lineRule="auto"/>
        <w:jc w:val="both"/>
        <w:rPr>
          <w:rFonts w:ascii="Arial Narrow" w:hAnsi="Arial Narrow"/>
        </w:rPr>
      </w:pPr>
      <w:r w:rsidRPr="007863DB">
        <w:rPr>
          <w:rFonts w:ascii="Arial Narrow" w:hAnsi="Arial Narrow"/>
          <w:i/>
          <w:iCs/>
        </w:rPr>
        <w:tab/>
      </w:r>
      <w:r w:rsidR="00AA73D2" w:rsidRPr="007863DB">
        <w:rPr>
          <w:rFonts w:ascii="Arial Narrow" w:hAnsi="Arial Narrow"/>
        </w:rPr>
        <w:t>Femrat e kan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pozitën qendrore n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</w:t>
      </w:r>
      <w:r w:rsidR="00F730CC" w:rsidRPr="007863DB">
        <w:rPr>
          <w:rFonts w:ascii="Arial Narrow" w:hAnsi="Arial Narrow"/>
        </w:rPr>
        <w:t>hapësi</w:t>
      </w:r>
      <w:r w:rsidR="00F730CC">
        <w:rPr>
          <w:rFonts w:ascii="Arial Narrow" w:hAnsi="Arial Narrow"/>
        </w:rPr>
        <w:t>r</w:t>
      </w:r>
      <w:r w:rsidR="00F730CC" w:rsidRPr="007863DB">
        <w:rPr>
          <w:rFonts w:ascii="Arial Narrow" w:hAnsi="Arial Narrow"/>
        </w:rPr>
        <w:t>ën</w:t>
      </w:r>
      <w:r w:rsidR="00AA73D2" w:rsidRPr="007863DB">
        <w:rPr>
          <w:rFonts w:ascii="Arial Narrow" w:hAnsi="Arial Narrow"/>
        </w:rPr>
        <w:t xml:space="preserve"> e </w:t>
      </w:r>
      <w:proofErr w:type="spellStart"/>
      <w:r w:rsidR="00AA73D2" w:rsidRPr="007863DB">
        <w:rPr>
          <w:rFonts w:ascii="Arial Narrow" w:hAnsi="Arial Narrow"/>
        </w:rPr>
        <w:t>spoteve</w:t>
      </w:r>
      <w:proofErr w:type="spellEnd"/>
      <w:r w:rsidR="00AA73D2" w:rsidRPr="007863DB">
        <w:rPr>
          <w:rFonts w:ascii="Arial Narrow" w:hAnsi="Arial Narrow"/>
        </w:rPr>
        <w:t xml:space="preserve"> reklamuese n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cilat m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shpeshti reklamohen prodhime t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dedikuara p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>r popullsinë femërore, si:</w:t>
      </w:r>
      <w:r w:rsidRPr="007863DB">
        <w:rPr>
          <w:rFonts w:ascii="Arial Narrow" w:hAnsi="Arial Narrow"/>
        </w:rPr>
        <w:t xml:space="preserve"> </w:t>
      </w:r>
      <w:r w:rsidR="00AA73D2" w:rsidRPr="007863DB">
        <w:rPr>
          <w:rFonts w:ascii="Arial Narrow" w:hAnsi="Arial Narrow"/>
        </w:rPr>
        <w:t>mjetet p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>r larjen e enëve, zbutësit p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>r veshje, pecetat higjienike, ngjyr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>r flok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, </w:t>
      </w:r>
      <w:proofErr w:type="spellStart"/>
      <w:r w:rsidR="00AA73D2" w:rsidRPr="007863DB">
        <w:rPr>
          <w:rFonts w:ascii="Arial Narrow" w:hAnsi="Arial Narrow"/>
        </w:rPr>
        <w:t>shampo</w:t>
      </w:r>
      <w:proofErr w:type="spellEnd"/>
      <w:r w:rsidR="00AA73D2" w:rsidRPr="007863DB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>r larje, dhe sende p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>r zbukurim.</w:t>
      </w:r>
      <w:r w:rsidRPr="007863DB">
        <w:rPr>
          <w:rFonts w:ascii="Arial Narrow" w:hAnsi="Arial Narrow"/>
        </w:rPr>
        <w:t xml:space="preserve"> </w:t>
      </w:r>
      <w:r w:rsidR="00AA73D2" w:rsidRPr="007863DB">
        <w:rPr>
          <w:rFonts w:ascii="Arial Narrow" w:hAnsi="Arial Narrow"/>
        </w:rPr>
        <w:t>M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sakt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>, grat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janë t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vendosura n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</w:t>
      </w:r>
      <w:r w:rsidR="00F730CC" w:rsidRPr="007863DB">
        <w:rPr>
          <w:rFonts w:ascii="Arial Narrow" w:hAnsi="Arial Narrow"/>
        </w:rPr>
        <w:t>q</w:t>
      </w:r>
      <w:r w:rsidR="00F730CC">
        <w:rPr>
          <w:rFonts w:ascii="Arial Narrow" w:hAnsi="Arial Narrow"/>
        </w:rPr>
        <w:t>e</w:t>
      </w:r>
      <w:r w:rsidR="00F730CC" w:rsidRPr="007863DB">
        <w:rPr>
          <w:rFonts w:ascii="Arial Narrow" w:hAnsi="Arial Narrow"/>
        </w:rPr>
        <w:t>ndr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n</w:t>
      </w:r>
      <w:r w:rsidR="00AA73D2" w:rsidRPr="007863DB">
        <w:rPr>
          <w:rFonts w:ascii="Arial Narrow" w:hAnsi="Arial Narrow"/>
        </w:rPr>
        <w:t xml:space="preserve"> e </w:t>
      </w:r>
      <w:r w:rsidR="00F730CC" w:rsidRPr="007863DB">
        <w:rPr>
          <w:rFonts w:ascii="Arial Narrow" w:hAnsi="Arial Narrow"/>
        </w:rPr>
        <w:t>hapësi</w:t>
      </w:r>
      <w:r w:rsidR="00F730CC">
        <w:rPr>
          <w:rFonts w:ascii="Arial Narrow" w:hAnsi="Arial Narrow"/>
        </w:rPr>
        <w:t>r</w:t>
      </w:r>
      <w:r w:rsidR="00F730CC" w:rsidRPr="007863DB">
        <w:rPr>
          <w:rFonts w:ascii="Arial Narrow" w:hAnsi="Arial Narrow"/>
        </w:rPr>
        <w:t>ës</w:t>
      </w:r>
      <w:r w:rsidR="00AA73D2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10 </w:t>
      </w:r>
      <w:r w:rsidR="00F730CC" w:rsidRPr="007863DB">
        <w:rPr>
          <w:rFonts w:ascii="Arial Narrow" w:hAnsi="Arial Narrow"/>
        </w:rPr>
        <w:t>reklamat</w:t>
      </w:r>
      <w:r w:rsidR="00AA73D2" w:rsidRPr="007863DB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jan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 dedikuara vet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>m p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 xml:space="preserve">r </w:t>
      </w:r>
      <w:r w:rsidR="00F730CC" w:rsidRPr="007863DB">
        <w:rPr>
          <w:rFonts w:ascii="Arial Narrow" w:hAnsi="Arial Narrow"/>
        </w:rPr>
        <w:t>publik</w:t>
      </w:r>
      <w:r w:rsidR="00F730CC">
        <w:rPr>
          <w:rFonts w:ascii="Arial Narrow" w:hAnsi="Arial Narrow"/>
        </w:rPr>
        <w:t>u</w:t>
      </w:r>
      <w:r w:rsidR="00F730CC" w:rsidRPr="007863DB">
        <w:rPr>
          <w:rFonts w:ascii="Arial Narrow" w:hAnsi="Arial Narrow"/>
        </w:rPr>
        <w:t>n</w:t>
      </w:r>
      <w:r w:rsidR="00AA73D2" w:rsidRPr="007863DB">
        <w:rPr>
          <w:rFonts w:ascii="Arial Narrow" w:hAnsi="Arial Narrow"/>
        </w:rPr>
        <w:t xml:space="preserve"> fem</w:t>
      </w:r>
      <w:r w:rsidR="00D10CE1">
        <w:rPr>
          <w:rFonts w:ascii="Arial Narrow" w:hAnsi="Arial Narrow"/>
        </w:rPr>
        <w:t>ë</w:t>
      </w:r>
      <w:r w:rsidR="00AA73D2" w:rsidRPr="007863DB">
        <w:rPr>
          <w:rFonts w:ascii="Arial Narrow" w:hAnsi="Arial Narrow"/>
        </w:rPr>
        <w:t>ror.</w:t>
      </w:r>
      <w:r w:rsidRPr="007863DB">
        <w:rPr>
          <w:rFonts w:ascii="Arial Narrow" w:hAnsi="Arial Narrow"/>
        </w:rPr>
        <w:t xml:space="preserve"> </w:t>
      </w:r>
    </w:p>
    <w:p w:rsidR="00311836" w:rsidRPr="007863DB" w:rsidRDefault="0052137A" w:rsidP="007863DB">
      <w:pPr>
        <w:spacing w:after="120" w:line="280" w:lineRule="auto"/>
        <w:ind w:firstLine="706"/>
        <w:jc w:val="both"/>
        <w:rPr>
          <w:rFonts w:ascii="Arial Narrow" w:eastAsia="Arial" w:hAnsi="Arial Narrow"/>
          <w:color w:val="000000"/>
        </w:rPr>
      </w:pPr>
      <w:r w:rsidRPr="007863DB">
        <w:rPr>
          <w:rFonts w:ascii="Arial Narrow" w:hAnsi="Arial Narrow"/>
        </w:rPr>
        <w:t xml:space="preserve">Femrat dhe meshkujt e </w:t>
      </w:r>
      <w:r w:rsidR="00F730CC" w:rsidRPr="007863DB">
        <w:rPr>
          <w:rFonts w:ascii="Arial Narrow" w:hAnsi="Arial Narrow"/>
        </w:rPr>
        <w:t>z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në</w:t>
      </w:r>
      <w:r w:rsidRPr="007863DB">
        <w:rPr>
          <w:rFonts w:ascii="Arial Narrow" w:hAnsi="Arial Narrow"/>
        </w:rPr>
        <w:t xml:space="preserve"> vendin qendror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F730CC" w:rsidRPr="007863DB">
        <w:rPr>
          <w:rFonts w:ascii="Arial Narrow" w:hAnsi="Arial Narrow"/>
        </w:rPr>
        <w:t>hapësi</w:t>
      </w:r>
      <w:r w:rsidR="00F730CC">
        <w:rPr>
          <w:rFonts w:ascii="Arial Narrow" w:hAnsi="Arial Narrow"/>
        </w:rPr>
        <w:t>rë</w:t>
      </w:r>
      <w:r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16 </w:t>
      </w:r>
      <w:proofErr w:type="spellStart"/>
      <w:r w:rsidRPr="007863DB">
        <w:rPr>
          <w:rFonts w:ascii="Arial Narrow" w:hAnsi="Arial Narrow"/>
        </w:rPr>
        <w:t>spote</w:t>
      </w:r>
      <w:proofErr w:type="spellEnd"/>
      <w:r w:rsidRPr="007863DB">
        <w:rPr>
          <w:rFonts w:ascii="Arial Narrow" w:hAnsi="Arial Narrow"/>
        </w:rPr>
        <w:t xml:space="preserve"> reklamuese n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cilat m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</w:t>
      </w:r>
      <w:r w:rsidR="00F730CC" w:rsidRPr="007863DB">
        <w:rPr>
          <w:rFonts w:ascii="Arial Narrow" w:hAnsi="Arial Narrow"/>
        </w:rPr>
        <w:t>shpeshti</w:t>
      </w:r>
      <w:r w:rsidRPr="007863DB">
        <w:rPr>
          <w:rFonts w:ascii="Arial Narrow" w:hAnsi="Arial Narrow"/>
        </w:rPr>
        <w:t xml:space="preserve"> rekomandohen prodhime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dedikuara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femrat dhe meshkujt, p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>r familjen dhe t</w:t>
      </w:r>
      <w:r w:rsidR="00D10CE1">
        <w:rPr>
          <w:rFonts w:ascii="Arial Narrow" w:hAnsi="Arial Narrow"/>
        </w:rPr>
        <w:t>ë</w:t>
      </w:r>
      <w:r w:rsidRPr="007863DB">
        <w:rPr>
          <w:rFonts w:ascii="Arial Narrow" w:hAnsi="Arial Narrow"/>
        </w:rPr>
        <w:t xml:space="preserve"> gjitha kategoritë e </w:t>
      </w:r>
      <w:r w:rsidR="00F730CC" w:rsidRPr="007863DB">
        <w:rPr>
          <w:rFonts w:ascii="Arial Narrow" w:hAnsi="Arial Narrow"/>
        </w:rPr>
        <w:t>konsumator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ve</w:t>
      </w:r>
      <w:r w:rsidRPr="007863DB">
        <w:rPr>
          <w:rFonts w:ascii="Arial Narrow" w:hAnsi="Arial Narrow"/>
        </w:rPr>
        <w:t>, si:</w:t>
      </w:r>
      <w:r w:rsidR="00311836" w:rsidRPr="007863DB">
        <w:rPr>
          <w:rFonts w:ascii="Arial Narrow" w:hAnsi="Arial Narrow"/>
        </w:rPr>
        <w:t xml:space="preserve"> </w:t>
      </w:r>
      <w:r w:rsidRPr="007863DB">
        <w:rPr>
          <w:rFonts w:ascii="Arial Narrow" w:hAnsi="Arial Narrow"/>
        </w:rPr>
        <w:t xml:space="preserve">lëngje, shërbime </w:t>
      </w:r>
      <w:proofErr w:type="spellStart"/>
      <w:r w:rsidRPr="007863DB">
        <w:rPr>
          <w:rFonts w:ascii="Arial Narrow" w:hAnsi="Arial Narrow"/>
        </w:rPr>
        <w:t>telekomunikuese</w:t>
      </w:r>
      <w:proofErr w:type="spellEnd"/>
      <w:r w:rsidRPr="007863DB">
        <w:rPr>
          <w:rFonts w:ascii="Arial Narrow" w:hAnsi="Arial Narrow"/>
        </w:rPr>
        <w:t>, birra, banka etj.</w:t>
      </w:r>
      <w:r w:rsidR="00311836" w:rsidRPr="007863DB">
        <w:rPr>
          <w:rFonts w:ascii="Arial Narrow" w:hAnsi="Arial Narrow"/>
        </w:rPr>
        <w:t xml:space="preserve"> </w:t>
      </w:r>
      <w:r w:rsidRPr="007863DB">
        <w:rPr>
          <w:rFonts w:ascii="Arial Narrow" w:eastAsia="Arial" w:hAnsi="Arial Narrow"/>
          <w:color w:val="000000"/>
        </w:rPr>
        <w:t>Numri m</w:t>
      </w:r>
      <w:r w:rsidR="00D10CE1">
        <w:rPr>
          <w:rFonts w:ascii="Arial Narrow" w:eastAsia="Arial" w:hAnsi="Arial Narrow"/>
          <w:color w:val="000000"/>
        </w:rPr>
        <w:t>ë</w:t>
      </w:r>
      <w:r w:rsidRPr="007863DB">
        <w:rPr>
          <w:rFonts w:ascii="Arial Narrow" w:eastAsia="Arial" w:hAnsi="Arial Narrow"/>
          <w:color w:val="000000"/>
        </w:rPr>
        <w:t xml:space="preserve"> i madh i </w:t>
      </w:r>
      <w:proofErr w:type="spellStart"/>
      <w:r w:rsidRPr="007863DB">
        <w:rPr>
          <w:rFonts w:ascii="Arial Narrow" w:eastAsia="Arial" w:hAnsi="Arial Narrow"/>
          <w:color w:val="000000"/>
        </w:rPr>
        <w:t>spoteve</w:t>
      </w:r>
      <w:proofErr w:type="spellEnd"/>
      <w:r w:rsidRPr="007863DB">
        <w:rPr>
          <w:rFonts w:ascii="Arial Narrow" w:eastAsia="Arial" w:hAnsi="Arial Narrow"/>
          <w:color w:val="000000"/>
        </w:rPr>
        <w:t xml:space="preserve"> reklamuese </w:t>
      </w:r>
      <w:r w:rsidR="007863DB" w:rsidRPr="007863DB">
        <w:rPr>
          <w:rFonts w:ascii="Arial Narrow" w:eastAsia="Arial" w:hAnsi="Arial Narrow"/>
          <w:color w:val="000000"/>
        </w:rPr>
        <w:t>ku grat</w:t>
      </w:r>
      <w:r w:rsidR="00D10CE1">
        <w:rPr>
          <w:rFonts w:ascii="Arial Narrow" w:eastAsia="Arial" w:hAnsi="Arial Narrow"/>
          <w:color w:val="000000"/>
        </w:rPr>
        <w:t>ë</w:t>
      </w:r>
      <w:r w:rsidR="007863DB" w:rsidRPr="007863DB">
        <w:rPr>
          <w:rFonts w:ascii="Arial Narrow" w:eastAsia="Arial" w:hAnsi="Arial Narrow"/>
          <w:color w:val="000000"/>
        </w:rPr>
        <w:t xml:space="preserve"> dhe burrat janë t</w:t>
      </w:r>
      <w:r w:rsidR="00D10CE1">
        <w:rPr>
          <w:rFonts w:ascii="Arial Narrow" w:eastAsia="Arial" w:hAnsi="Arial Narrow"/>
          <w:color w:val="000000"/>
        </w:rPr>
        <w:t>ë</w:t>
      </w:r>
      <w:r w:rsidR="007863DB" w:rsidRPr="007863DB">
        <w:rPr>
          <w:rFonts w:ascii="Arial Narrow" w:eastAsia="Arial" w:hAnsi="Arial Narrow"/>
          <w:color w:val="000000"/>
        </w:rPr>
        <w:t xml:space="preserve"> vendosura n</w:t>
      </w:r>
      <w:r w:rsidR="00D10CE1">
        <w:rPr>
          <w:rFonts w:ascii="Arial Narrow" w:eastAsia="Arial" w:hAnsi="Arial Narrow"/>
          <w:color w:val="000000"/>
        </w:rPr>
        <w:t>ë</w:t>
      </w:r>
      <w:r w:rsidR="007863DB" w:rsidRPr="007863DB">
        <w:rPr>
          <w:rFonts w:ascii="Arial Narrow" w:eastAsia="Arial" w:hAnsi="Arial Narrow"/>
          <w:color w:val="000000"/>
        </w:rPr>
        <w:t xml:space="preserve"> qendër t</w:t>
      </w:r>
      <w:r w:rsidR="00D10CE1">
        <w:rPr>
          <w:rFonts w:ascii="Arial Narrow" w:eastAsia="Arial" w:hAnsi="Arial Narrow"/>
          <w:color w:val="000000"/>
        </w:rPr>
        <w:t>ë</w:t>
      </w:r>
      <w:r w:rsidR="007863DB" w:rsidRPr="007863DB">
        <w:rPr>
          <w:rFonts w:ascii="Arial Narrow" w:eastAsia="Arial" w:hAnsi="Arial Narrow"/>
          <w:color w:val="000000"/>
        </w:rPr>
        <w:t xml:space="preserve"> </w:t>
      </w:r>
      <w:r w:rsidR="00F730CC" w:rsidRPr="007863DB">
        <w:rPr>
          <w:rFonts w:ascii="Arial Narrow" w:eastAsia="Arial" w:hAnsi="Arial Narrow"/>
          <w:color w:val="000000"/>
        </w:rPr>
        <w:t>hapësi</w:t>
      </w:r>
      <w:r w:rsidR="00F730CC">
        <w:rPr>
          <w:rFonts w:ascii="Arial Narrow" w:eastAsia="Arial" w:hAnsi="Arial Narrow"/>
          <w:color w:val="000000"/>
        </w:rPr>
        <w:t>r</w:t>
      </w:r>
      <w:r w:rsidR="00F730CC" w:rsidRPr="007863DB">
        <w:rPr>
          <w:rFonts w:ascii="Arial Narrow" w:eastAsia="Arial" w:hAnsi="Arial Narrow"/>
          <w:color w:val="000000"/>
        </w:rPr>
        <w:t>ës</w:t>
      </w:r>
      <w:r w:rsidR="007863DB" w:rsidRPr="007863DB">
        <w:rPr>
          <w:rFonts w:ascii="Arial Narrow" w:eastAsia="Arial" w:hAnsi="Arial Narrow"/>
          <w:color w:val="000000"/>
        </w:rPr>
        <w:t>, t</w:t>
      </w:r>
      <w:r w:rsidR="00D10CE1">
        <w:rPr>
          <w:rFonts w:ascii="Arial Narrow" w:eastAsia="Arial" w:hAnsi="Arial Narrow"/>
          <w:color w:val="000000"/>
        </w:rPr>
        <w:t>ë</w:t>
      </w:r>
      <w:r w:rsidR="007863DB" w:rsidRPr="007863DB">
        <w:rPr>
          <w:rFonts w:ascii="Arial Narrow" w:eastAsia="Arial" w:hAnsi="Arial Narrow"/>
          <w:color w:val="000000"/>
        </w:rPr>
        <w:t xml:space="preserve"> kategorizuara si afirmim gjinor (pes</w:t>
      </w:r>
      <w:r w:rsidR="00D10CE1">
        <w:rPr>
          <w:rFonts w:ascii="Arial Narrow" w:eastAsia="Arial" w:hAnsi="Arial Narrow"/>
          <w:color w:val="000000"/>
        </w:rPr>
        <w:t>ë</w:t>
      </w:r>
      <w:r w:rsidR="007863DB" w:rsidRPr="007863DB">
        <w:rPr>
          <w:rFonts w:ascii="Arial Narrow" w:eastAsia="Arial" w:hAnsi="Arial Narrow"/>
          <w:color w:val="000000"/>
        </w:rPr>
        <w:t>) dhe si neutrale (gjithashtu pes</w:t>
      </w:r>
      <w:r w:rsidR="00D10CE1">
        <w:rPr>
          <w:rFonts w:ascii="Arial Narrow" w:eastAsia="Arial" w:hAnsi="Arial Narrow"/>
          <w:color w:val="000000"/>
        </w:rPr>
        <w:t>ë</w:t>
      </w:r>
      <w:r w:rsidR="007863DB" w:rsidRPr="007863DB">
        <w:rPr>
          <w:rFonts w:ascii="Arial Narrow" w:eastAsia="Arial" w:hAnsi="Arial Narrow"/>
          <w:color w:val="000000"/>
        </w:rPr>
        <w:t>).</w:t>
      </w:r>
      <w:r w:rsidR="00311836" w:rsidRPr="007863DB">
        <w:rPr>
          <w:rFonts w:ascii="Arial Narrow" w:eastAsia="Arial" w:hAnsi="Arial Narrow"/>
          <w:color w:val="000000"/>
        </w:rPr>
        <w:t xml:space="preserve"> </w:t>
      </w:r>
    </w:p>
    <w:p w:rsidR="00F14D04" w:rsidRPr="007863DB" w:rsidRDefault="00F14D04" w:rsidP="00311836">
      <w:pPr>
        <w:spacing w:after="120"/>
        <w:ind w:firstLine="706"/>
        <w:jc w:val="both"/>
        <w:rPr>
          <w:rFonts w:ascii="Arial Narrow" w:eastAsia="Arial" w:hAnsi="Arial Narrow"/>
          <w:color w:val="000000"/>
        </w:rPr>
      </w:pPr>
    </w:p>
    <w:p w:rsidR="00311836" w:rsidRPr="007863DB" w:rsidRDefault="00311836" w:rsidP="007863DB">
      <w:pPr>
        <w:spacing w:after="120" w:line="280" w:lineRule="auto"/>
        <w:jc w:val="right"/>
        <w:rPr>
          <w:rFonts w:ascii="Arial Narrow" w:hAnsi="Arial Narrow"/>
          <w:color w:val="5F497A" w:themeColor="accent4" w:themeShade="BF"/>
        </w:rPr>
      </w:pPr>
      <w:r w:rsidRPr="007863DB">
        <w:rPr>
          <w:rFonts w:ascii="Arial Narrow" w:hAnsi="Arial Narrow"/>
          <w:color w:val="5F497A" w:themeColor="accent4" w:themeShade="BF"/>
        </w:rPr>
        <w:tab/>
      </w:r>
      <w:r w:rsidR="007863DB" w:rsidRPr="007863DB">
        <w:rPr>
          <w:rFonts w:ascii="Arial Narrow" w:hAnsi="Arial Narrow"/>
          <w:b/>
          <w:color w:val="5F497A" w:themeColor="accent4" w:themeShade="BF"/>
        </w:rPr>
        <w:t>Z</w:t>
      </w:r>
      <w:r w:rsidR="00D10CE1">
        <w:rPr>
          <w:rFonts w:ascii="Arial Narrow" w:hAnsi="Arial Narrow"/>
          <w:b/>
          <w:color w:val="5F497A" w:themeColor="accent4" w:themeShade="BF"/>
        </w:rPr>
        <w:t>ë</w:t>
      </w:r>
      <w:r w:rsidR="007863DB" w:rsidRPr="007863DB">
        <w:rPr>
          <w:rFonts w:ascii="Arial Narrow" w:hAnsi="Arial Narrow"/>
          <w:b/>
          <w:color w:val="5F497A" w:themeColor="accent4" w:themeShade="BF"/>
        </w:rPr>
        <w:t xml:space="preserve">rat e subjekteve </w:t>
      </w:r>
    </w:p>
    <w:p w:rsidR="00311836" w:rsidRPr="007863DB" w:rsidRDefault="00311836" w:rsidP="007863DB">
      <w:pPr>
        <w:spacing w:after="120" w:line="280" w:lineRule="auto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  <w:r w:rsidR="007863DB" w:rsidRPr="007863DB">
        <w:rPr>
          <w:rFonts w:ascii="Arial Narrow" w:hAnsi="Arial Narrow"/>
        </w:rPr>
        <w:t>Pas përcaktimit 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parametrave n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lidhje me pranin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fizike dhe p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r moshën e subjekteve n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reklama, 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me r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nd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si q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shihet n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se ato paraqiten si aktiv ose pasiv n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kuptim 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shprehjes verbale.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karakteristike q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reklamat, subjektet n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</w:t>
      </w:r>
      <w:r w:rsidR="00F730CC" w:rsidRPr="007863DB">
        <w:rPr>
          <w:rFonts w:ascii="Arial Narrow" w:hAnsi="Arial Narrow"/>
        </w:rPr>
        <w:t>p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rgjithësi</w:t>
      </w:r>
      <w:r w:rsidR="007863DB" w:rsidRPr="007863DB">
        <w:rPr>
          <w:rFonts w:ascii="Arial Narrow" w:hAnsi="Arial Narrow"/>
        </w:rPr>
        <w:t xml:space="preserve"> flasin pak, kurse porosia kryesisht transmetohet nga narrator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t.</w:t>
      </w:r>
      <w:r w:rsidRPr="007863DB">
        <w:rPr>
          <w:rFonts w:ascii="Arial Narrow" w:hAnsi="Arial Narrow"/>
        </w:rPr>
        <w:t xml:space="preserve"> </w:t>
      </w:r>
      <w:r w:rsidR="007863DB" w:rsidRPr="007863DB">
        <w:rPr>
          <w:rFonts w:ascii="Arial Narrow" w:hAnsi="Arial Narrow"/>
        </w:rPr>
        <w:t>Nj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her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, prej 111 ferma, me z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reklama paraqiten 13, kurse prej 84 meshkujve - tet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.</w:t>
      </w:r>
      <w:r w:rsidRPr="007863DB">
        <w:rPr>
          <w:rFonts w:ascii="Arial Narrow" w:hAnsi="Arial Narrow"/>
        </w:rPr>
        <w:t xml:space="preserve"> </w:t>
      </w:r>
      <w:r w:rsidR="007863DB" w:rsidRPr="007863DB">
        <w:rPr>
          <w:rFonts w:ascii="Arial Narrow" w:hAnsi="Arial Narrow"/>
        </w:rPr>
        <w:t xml:space="preserve">Gjithashtu, 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interesante q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edhe kur flasin, subjektet m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s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shpeshti kan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replika 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shkurta.</w:t>
      </w:r>
    </w:p>
    <w:p w:rsidR="00311836" w:rsidRPr="007863DB" w:rsidRDefault="00311836" w:rsidP="00311836">
      <w:pPr>
        <w:spacing w:after="120"/>
        <w:jc w:val="right"/>
        <w:rPr>
          <w:rFonts w:ascii="Arial Narrow" w:hAnsi="Arial Narrow"/>
        </w:rPr>
      </w:pPr>
    </w:p>
    <w:p w:rsidR="00311836" w:rsidRPr="007863DB" w:rsidRDefault="00311836" w:rsidP="007863DB">
      <w:pPr>
        <w:spacing w:after="120" w:line="280" w:lineRule="auto"/>
        <w:jc w:val="right"/>
        <w:rPr>
          <w:rFonts w:ascii="Arial Narrow" w:hAnsi="Arial Narrow"/>
          <w:color w:val="5F497A" w:themeColor="accent4" w:themeShade="BF"/>
        </w:rPr>
      </w:pPr>
      <w:r w:rsidRPr="007863DB">
        <w:rPr>
          <w:rFonts w:ascii="Arial Narrow" w:hAnsi="Arial Narrow"/>
        </w:rPr>
        <w:tab/>
      </w:r>
      <w:r w:rsidR="007863DB" w:rsidRPr="007863DB">
        <w:rPr>
          <w:rFonts w:ascii="Arial Narrow" w:hAnsi="Arial Narrow"/>
          <w:b/>
          <w:color w:val="5F497A" w:themeColor="accent4" w:themeShade="BF"/>
        </w:rPr>
        <w:t>Narrator</w:t>
      </w:r>
      <w:r w:rsidR="00D10CE1">
        <w:rPr>
          <w:rFonts w:ascii="Arial Narrow" w:hAnsi="Arial Narrow"/>
          <w:b/>
          <w:color w:val="5F497A" w:themeColor="accent4" w:themeShade="BF"/>
        </w:rPr>
        <w:t>ë</w:t>
      </w:r>
      <w:r w:rsidR="007863DB" w:rsidRPr="007863DB">
        <w:rPr>
          <w:rFonts w:ascii="Arial Narrow" w:hAnsi="Arial Narrow"/>
          <w:b/>
          <w:color w:val="5F497A" w:themeColor="accent4" w:themeShade="BF"/>
        </w:rPr>
        <w:t>t</w:t>
      </w:r>
    </w:p>
    <w:p w:rsidR="00311836" w:rsidRPr="007863DB" w:rsidRDefault="00311836" w:rsidP="00BB7C97">
      <w:pPr>
        <w:spacing w:after="120" w:line="280" w:lineRule="auto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  <w:r w:rsidR="007863DB" w:rsidRPr="007863DB">
        <w:rPr>
          <w:rFonts w:ascii="Arial Narrow" w:hAnsi="Arial Narrow"/>
        </w:rPr>
        <w:t>Gjat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analizimit 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</w:t>
      </w:r>
      <w:proofErr w:type="spellStart"/>
      <w:r w:rsidR="007863DB" w:rsidRPr="007863DB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proofErr w:type="spellEnd"/>
      <w:r w:rsidR="007863DB" w:rsidRPr="007863DB">
        <w:rPr>
          <w:rFonts w:ascii="Arial Narrow" w:hAnsi="Arial Narrow"/>
        </w:rPr>
        <w:t xml:space="preserve"> shprehurit verbal n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reklama- </w:t>
      </w:r>
      <w:r w:rsidR="00F730CC" w:rsidRPr="007863DB">
        <w:rPr>
          <w:rFonts w:ascii="Arial Narrow" w:hAnsi="Arial Narrow"/>
        </w:rPr>
        <w:t>p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rveç</w:t>
      </w:r>
      <w:r w:rsidR="007863DB" w:rsidRPr="007863DB">
        <w:rPr>
          <w:rFonts w:ascii="Arial Narrow" w:hAnsi="Arial Narrow"/>
        </w:rPr>
        <w:t xml:space="preserve"> z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rit 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subjekteve (p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rvoj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s) si shum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i </w:t>
      </w:r>
      <w:r w:rsidR="00F730CC" w:rsidRPr="007863DB">
        <w:rPr>
          <w:rFonts w:ascii="Arial Narrow" w:hAnsi="Arial Narrow"/>
        </w:rPr>
        <w:t>r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nd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sish</w:t>
      </w:r>
      <w:r w:rsidR="00F730CC">
        <w:rPr>
          <w:rFonts w:ascii="Arial Narrow" w:hAnsi="Arial Narrow"/>
        </w:rPr>
        <w:t>ë</w:t>
      </w:r>
      <w:r w:rsidR="00F730CC" w:rsidRPr="007863DB">
        <w:rPr>
          <w:rFonts w:ascii="Arial Narrow" w:hAnsi="Arial Narrow"/>
        </w:rPr>
        <w:t>m</w:t>
      </w:r>
      <w:r w:rsidR="007863DB" w:rsidRPr="007863DB">
        <w:rPr>
          <w:rFonts w:ascii="Arial Narrow" w:hAnsi="Arial Narrow"/>
        </w:rPr>
        <w:t xml:space="preserve"> konsiderohen edhe t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dhënat p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r z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rin e narratorit sepse ai konsiderohet si z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i autoritetit, atij q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bind dhe q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 xml:space="preserve"> e rekomandon prodhimin/sh</w:t>
      </w:r>
      <w:r w:rsidR="00D10CE1">
        <w:rPr>
          <w:rFonts w:ascii="Arial Narrow" w:hAnsi="Arial Narrow"/>
        </w:rPr>
        <w:t>ë</w:t>
      </w:r>
      <w:r w:rsidR="007863DB" w:rsidRPr="007863DB">
        <w:rPr>
          <w:rFonts w:ascii="Arial Narrow" w:hAnsi="Arial Narrow"/>
        </w:rPr>
        <w:t>rbimin.</w:t>
      </w:r>
      <w:r w:rsidRPr="007863DB">
        <w:rPr>
          <w:rFonts w:ascii="Arial Narrow" w:hAnsi="Arial Narrow"/>
        </w:rPr>
        <w:t xml:space="preserve"> </w:t>
      </w:r>
      <w:r w:rsidR="00BB7C97" w:rsidRPr="00BB7C97">
        <w:rPr>
          <w:rFonts w:ascii="Arial Narrow" w:hAnsi="Arial Narrow"/>
        </w:rPr>
        <w:t>Nga ky aspekt, n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ekzemplarin e analizuar p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>r k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vit pothuajse nuk ekziston ndonj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dallim - z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ri i spikerit 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i pranish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>m n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27 </w:t>
      </w:r>
      <w:r w:rsidR="00F730CC" w:rsidRPr="00BB7C97">
        <w:rPr>
          <w:rFonts w:ascii="Arial Narrow" w:hAnsi="Arial Narrow"/>
        </w:rPr>
        <w:t>reklama</w:t>
      </w:r>
      <w:r w:rsidR="00BB7C97" w:rsidRPr="00BB7C97">
        <w:rPr>
          <w:rFonts w:ascii="Arial Narrow" w:hAnsi="Arial Narrow"/>
        </w:rPr>
        <w:t xml:space="preserve"> ku ka 13 </w:t>
      </w:r>
      <w:r w:rsidR="00F730CC" w:rsidRPr="00BB7C97">
        <w:rPr>
          <w:rFonts w:ascii="Arial Narrow" w:hAnsi="Arial Narrow"/>
        </w:rPr>
        <w:t>narratorë</w:t>
      </w:r>
      <w:r w:rsidR="00BB7C97" w:rsidRPr="00BB7C97">
        <w:rPr>
          <w:rFonts w:ascii="Arial Narrow" w:hAnsi="Arial Narrow"/>
        </w:rPr>
        <w:t xml:space="preserve"> dhe 14 narrator. </w:t>
      </w:r>
      <w:r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interesante </w:t>
      </w:r>
      <w:r w:rsidR="00BB7C97" w:rsidRPr="00BB7C97">
        <w:rPr>
          <w:rFonts w:ascii="Arial Narrow" w:hAnsi="Arial Narrow"/>
        </w:rPr>
        <w:lastRenderedPageBreak/>
        <w:t xml:space="preserve">se </w:t>
      </w:r>
      <w:r w:rsidR="00F730CC" w:rsidRPr="00BB7C97">
        <w:rPr>
          <w:rFonts w:ascii="Arial Narrow" w:hAnsi="Arial Narrow"/>
        </w:rPr>
        <w:t>narratorët</w:t>
      </w:r>
      <w:r w:rsidR="00BB7C97" w:rsidRPr="00BB7C97">
        <w:rPr>
          <w:rFonts w:ascii="Arial Narrow" w:hAnsi="Arial Narrow"/>
        </w:rPr>
        <w:t xml:space="preserve"> paraqiten m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shpesh n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reklamat p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>r tregun bot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>ror (tet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gra kundrejt kat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>r burrave), kurse te reklamat p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r tregun vendas dhe rajonal situata 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e kundërt (dhjet</w:t>
      </w:r>
      <w:r w:rsidR="00D10CE1">
        <w:rPr>
          <w:rFonts w:ascii="Arial Narrow" w:hAnsi="Arial Narrow"/>
        </w:rPr>
        <w:t>ë</w:t>
      </w:r>
      <w:r w:rsidR="00BB7C97" w:rsidRPr="00BB7C97">
        <w:rPr>
          <w:rFonts w:ascii="Arial Narrow" w:hAnsi="Arial Narrow"/>
        </w:rPr>
        <w:t xml:space="preserve"> burra dhe pese gra).</w:t>
      </w:r>
    </w:p>
    <w:p w:rsidR="00311836" w:rsidRPr="007863DB" w:rsidRDefault="001849DF" w:rsidP="001849DF">
      <w:pPr>
        <w:spacing w:after="120" w:line="280" w:lineRule="auto"/>
        <w:ind w:firstLine="706"/>
        <w:jc w:val="both"/>
        <w:rPr>
          <w:rFonts w:ascii="Arial Narrow" w:hAnsi="Arial Narrow"/>
        </w:rPr>
      </w:pPr>
      <w:r w:rsidRPr="001849DF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reklamat q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kan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 q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llim publikun e femrave, z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rat e femrave paraqiten m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shpesh n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rolin e narratorit, respektivisht narrator ka n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tre prej </w:t>
      </w:r>
      <w:r w:rsidR="00F730CC" w:rsidRPr="001849DF">
        <w:rPr>
          <w:rFonts w:ascii="Arial Narrow" w:hAnsi="Arial Narrow"/>
        </w:rPr>
        <w:t>dymb</w:t>
      </w:r>
      <w:r w:rsidR="00F730CC">
        <w:rPr>
          <w:rFonts w:ascii="Arial Narrow" w:hAnsi="Arial Narrow"/>
        </w:rPr>
        <w:t>ë</w:t>
      </w:r>
      <w:r w:rsidR="00F730CC" w:rsidRPr="001849DF">
        <w:rPr>
          <w:rFonts w:ascii="Arial Narrow" w:hAnsi="Arial Narrow"/>
        </w:rPr>
        <w:t>dhjetë</w:t>
      </w:r>
      <w:r w:rsidRPr="001849DF">
        <w:rPr>
          <w:rFonts w:ascii="Arial Narrow" w:hAnsi="Arial Narrow"/>
        </w:rPr>
        <w:t xml:space="preserve"> </w:t>
      </w:r>
      <w:proofErr w:type="spellStart"/>
      <w:r w:rsidRPr="001849DF">
        <w:rPr>
          <w:rFonts w:ascii="Arial Narrow" w:hAnsi="Arial Narrow"/>
        </w:rPr>
        <w:t>spotet</w:t>
      </w:r>
      <w:proofErr w:type="spellEnd"/>
      <w:r w:rsidRPr="001849DF">
        <w:rPr>
          <w:rFonts w:ascii="Arial Narrow" w:hAnsi="Arial Narrow"/>
        </w:rPr>
        <w:t xml:space="preserve"> e dedikuara p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 grat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.</w:t>
      </w:r>
      <w:r w:rsidR="00311836" w:rsidRPr="007863DB">
        <w:rPr>
          <w:rFonts w:ascii="Arial Narrow" w:hAnsi="Arial Narrow"/>
        </w:rPr>
        <w:t xml:space="preserve"> </w:t>
      </w:r>
      <w:r w:rsidR="00F730CC" w:rsidRPr="001849DF">
        <w:rPr>
          <w:rFonts w:ascii="Arial Narrow" w:hAnsi="Arial Narrow"/>
        </w:rPr>
        <w:t>Narratorët</w:t>
      </w:r>
      <w:r w:rsidRPr="001849DF">
        <w:rPr>
          <w:rFonts w:ascii="Arial Narrow" w:hAnsi="Arial Narrow"/>
        </w:rPr>
        <w:t xml:space="preserve"> paraqiten n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reklama q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janë 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dedikuara p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 amvis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rin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, respektivisht reklama p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 mjetet e larjes, m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pas p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 kujdesin e trupit dhe fytyrës si dhe ato 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dedikuara p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 familjen ku z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rin i narratorëve 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i but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, i k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ndsh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m dhe i përgjigjet </w:t>
      </w:r>
      <w:r w:rsidR="00F730CC" w:rsidRPr="001849DF">
        <w:rPr>
          <w:rFonts w:ascii="Arial Narrow" w:hAnsi="Arial Narrow"/>
        </w:rPr>
        <w:t>p</w:t>
      </w:r>
      <w:r w:rsidR="00F730CC">
        <w:rPr>
          <w:rFonts w:ascii="Arial Narrow" w:hAnsi="Arial Narrow"/>
        </w:rPr>
        <w:t>ë</w:t>
      </w:r>
      <w:r w:rsidR="00F730CC" w:rsidRPr="001849DF">
        <w:rPr>
          <w:rFonts w:ascii="Arial Narrow" w:hAnsi="Arial Narrow"/>
        </w:rPr>
        <w:t>rmbajtjes</w:t>
      </w:r>
      <w:r w:rsidRPr="001849DF">
        <w:rPr>
          <w:rFonts w:ascii="Arial Narrow" w:hAnsi="Arial Narrow"/>
        </w:rPr>
        <w:t xml:space="preserve"> vizuale 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reklamës. </w:t>
      </w:r>
      <w:r w:rsidR="00311836" w:rsidRPr="007863DB">
        <w:rPr>
          <w:rFonts w:ascii="Arial Narrow" w:hAnsi="Arial Narrow"/>
        </w:rPr>
        <w:t xml:space="preserve"> </w:t>
      </w:r>
      <w:r w:rsidRPr="001849DF">
        <w:rPr>
          <w:rFonts w:ascii="Arial Narrow" w:hAnsi="Arial Narrow"/>
        </w:rPr>
        <w:t>Meshkujt si narrator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paraqiten n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reklamat q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janë 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dedikuara vetëm p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 meshkuj, si p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 shembull reklamat e burras dhe automobilave, por edhe n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mas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madhe 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dedikuara p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gjitha kategoritë e konsumator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ve.</w:t>
      </w:r>
      <w:r w:rsidR="00311836" w:rsidRPr="007863DB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e dukshme se z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>rat e narratorëve janë m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1849DF">
        <w:rPr>
          <w:rFonts w:ascii="Arial Narrow" w:hAnsi="Arial Narrow"/>
        </w:rPr>
        <w:t xml:space="preserve"> guximshëm, përplot me </w:t>
      </w:r>
      <w:r w:rsidR="00F730CC" w:rsidRPr="001849DF">
        <w:rPr>
          <w:rFonts w:ascii="Arial Narrow" w:hAnsi="Arial Narrow"/>
        </w:rPr>
        <w:t>vetëbesim</w:t>
      </w:r>
      <w:r w:rsidRPr="001849DF">
        <w:rPr>
          <w:rFonts w:ascii="Arial Narrow" w:hAnsi="Arial Narrow"/>
        </w:rPr>
        <w:t xml:space="preserve"> dhe tone bindëse.</w:t>
      </w:r>
    </w:p>
    <w:p w:rsidR="00B53A8D" w:rsidRPr="007863DB" w:rsidRDefault="00B53A8D">
      <w:pPr>
        <w:rPr>
          <w:rFonts w:ascii="Arial Narrow" w:hAnsi="Arial Narrow"/>
        </w:rPr>
      </w:pPr>
      <w:r w:rsidRPr="007863DB">
        <w:rPr>
          <w:rFonts w:ascii="Arial Narrow" w:hAnsi="Arial Narrow"/>
        </w:rPr>
        <w:br w:type="page"/>
      </w:r>
    </w:p>
    <w:p w:rsidR="00311836" w:rsidRPr="007863DB" w:rsidRDefault="00F730CC" w:rsidP="006871F8">
      <w:pPr>
        <w:spacing w:after="120" w:line="280" w:lineRule="auto"/>
        <w:jc w:val="right"/>
        <w:rPr>
          <w:rFonts w:ascii="Arial Narrow" w:hAnsi="Arial Narrow"/>
          <w:color w:val="5F497A" w:themeColor="accent4" w:themeShade="BF"/>
        </w:rPr>
      </w:pPr>
      <w:r w:rsidRPr="006871F8">
        <w:rPr>
          <w:rFonts w:ascii="Arial Narrow" w:hAnsi="Arial Narrow"/>
          <w:b/>
          <w:color w:val="5F497A" w:themeColor="accent4" w:themeShade="BF"/>
        </w:rPr>
        <w:lastRenderedPageBreak/>
        <w:t>Objektivizmi</w:t>
      </w:r>
      <w:r w:rsidR="001849DF" w:rsidRPr="006871F8">
        <w:rPr>
          <w:rFonts w:ascii="Arial Narrow" w:hAnsi="Arial Narrow"/>
          <w:b/>
          <w:color w:val="5F497A" w:themeColor="accent4" w:themeShade="BF"/>
        </w:rPr>
        <w:t xml:space="preserve"> i meshkujve dhe femrave n</w:t>
      </w:r>
      <w:r w:rsidR="00D10CE1">
        <w:rPr>
          <w:rFonts w:ascii="Arial Narrow" w:hAnsi="Arial Narrow"/>
          <w:b/>
          <w:color w:val="5F497A" w:themeColor="accent4" w:themeShade="BF"/>
        </w:rPr>
        <w:t>ë</w:t>
      </w:r>
      <w:r w:rsidR="001849DF" w:rsidRPr="006871F8">
        <w:rPr>
          <w:rFonts w:ascii="Arial Narrow" w:hAnsi="Arial Narrow"/>
          <w:b/>
          <w:color w:val="5F497A" w:themeColor="accent4" w:themeShade="BF"/>
        </w:rPr>
        <w:t xml:space="preserve"> reklama</w:t>
      </w:r>
    </w:p>
    <w:p w:rsidR="00311836" w:rsidRPr="007863DB" w:rsidRDefault="00311836" w:rsidP="006871F8">
      <w:pPr>
        <w:spacing w:after="120" w:line="280" w:lineRule="auto"/>
        <w:jc w:val="both"/>
        <w:rPr>
          <w:rFonts w:ascii="Arial Narrow" w:hAnsi="Arial Narrow"/>
          <w:color w:val="000000"/>
        </w:rPr>
      </w:pPr>
      <w:r w:rsidRPr="007863DB">
        <w:rPr>
          <w:rFonts w:ascii="Arial Narrow" w:hAnsi="Arial Narrow"/>
        </w:rPr>
        <w:tab/>
      </w:r>
      <w:r w:rsidR="00F730CC" w:rsidRPr="006871F8">
        <w:rPr>
          <w:rFonts w:ascii="Arial Narrow" w:hAnsi="Arial Narrow"/>
        </w:rPr>
        <w:t>Ç</w:t>
      </w:r>
      <w:r w:rsidR="00F730CC">
        <w:rPr>
          <w:rFonts w:ascii="Arial Narrow" w:hAnsi="Arial Narrow"/>
        </w:rPr>
        <w:t>ë</w:t>
      </w:r>
      <w:r w:rsidR="00F730CC" w:rsidRPr="006871F8">
        <w:rPr>
          <w:rFonts w:ascii="Arial Narrow" w:hAnsi="Arial Narrow"/>
        </w:rPr>
        <w:t>shtja</w:t>
      </w:r>
      <w:r w:rsidR="006871F8" w:rsidRPr="006871F8">
        <w:rPr>
          <w:rFonts w:ascii="Arial Narrow" w:hAnsi="Arial Narrow"/>
        </w:rPr>
        <w:t xml:space="preserve"> e prezantimit t</w:t>
      </w:r>
      <w:r w:rsidR="00D10CE1">
        <w:rPr>
          <w:rFonts w:ascii="Arial Narrow" w:hAnsi="Arial Narrow"/>
        </w:rPr>
        <w:t>ë</w:t>
      </w:r>
      <w:r w:rsidR="006871F8" w:rsidRPr="006871F8">
        <w:rPr>
          <w:rFonts w:ascii="Arial Narrow" w:hAnsi="Arial Narrow"/>
        </w:rPr>
        <w:t xml:space="preserve"> meshkujve dhe femrave si objekte, respektivisht objekte seksuale, </w:t>
      </w:r>
      <w:r w:rsidR="00D10CE1">
        <w:rPr>
          <w:rFonts w:ascii="Arial Narrow" w:hAnsi="Arial Narrow"/>
        </w:rPr>
        <w:t>ë</w:t>
      </w:r>
      <w:r w:rsidR="006871F8" w:rsidRPr="006871F8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6871F8" w:rsidRPr="006871F8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="006871F8" w:rsidRPr="006871F8">
        <w:rPr>
          <w:rFonts w:ascii="Arial Narrow" w:hAnsi="Arial Narrow"/>
        </w:rPr>
        <w:t xml:space="preserve"> prej atyre q</w:t>
      </w:r>
      <w:r w:rsidR="00D10CE1">
        <w:rPr>
          <w:rFonts w:ascii="Arial Narrow" w:hAnsi="Arial Narrow"/>
        </w:rPr>
        <w:t>ë</w:t>
      </w:r>
      <w:r w:rsidR="006871F8" w:rsidRPr="006871F8">
        <w:rPr>
          <w:rFonts w:ascii="Arial Narrow" w:hAnsi="Arial Narrow"/>
        </w:rPr>
        <w:t xml:space="preserve"> rregullisht shqyrtohen gjat</w:t>
      </w:r>
      <w:r w:rsidR="00D10CE1">
        <w:rPr>
          <w:rFonts w:ascii="Arial Narrow" w:hAnsi="Arial Narrow"/>
        </w:rPr>
        <w:t>ë</w:t>
      </w:r>
      <w:r w:rsidR="006871F8" w:rsidRPr="006871F8">
        <w:rPr>
          <w:rFonts w:ascii="Arial Narrow" w:hAnsi="Arial Narrow"/>
        </w:rPr>
        <w:t xml:space="preserve"> analizave t</w:t>
      </w:r>
      <w:r w:rsidR="00D10CE1">
        <w:rPr>
          <w:rFonts w:ascii="Arial Narrow" w:hAnsi="Arial Narrow"/>
        </w:rPr>
        <w:t>ë</w:t>
      </w:r>
      <w:r w:rsidR="006871F8" w:rsidRPr="006871F8">
        <w:rPr>
          <w:rFonts w:ascii="Arial Narrow" w:hAnsi="Arial Narrow"/>
        </w:rPr>
        <w:t xml:space="preserve"> </w:t>
      </w:r>
      <w:proofErr w:type="spellStart"/>
      <w:r w:rsidR="006871F8" w:rsidRPr="006871F8">
        <w:rPr>
          <w:rFonts w:ascii="Arial Narrow" w:hAnsi="Arial Narrow"/>
        </w:rPr>
        <w:t>spoteve</w:t>
      </w:r>
      <w:proofErr w:type="spellEnd"/>
      <w:r w:rsidR="006871F8" w:rsidRPr="006871F8">
        <w:rPr>
          <w:rFonts w:ascii="Arial Narrow" w:hAnsi="Arial Narrow"/>
        </w:rPr>
        <w:t xml:space="preserve"> reklamuese.</w:t>
      </w:r>
      <w:r w:rsidRPr="007863DB">
        <w:rPr>
          <w:rFonts w:ascii="Arial Narrow" w:hAnsi="Arial Narrow"/>
          <w:color w:val="000000"/>
        </w:rPr>
        <w:t xml:space="preserve"> </w:t>
      </w:r>
      <w:r w:rsidR="006871F8" w:rsidRPr="006871F8">
        <w:rPr>
          <w:rFonts w:ascii="Arial Narrow" w:hAnsi="Arial Narrow"/>
          <w:color w:val="000000"/>
        </w:rPr>
        <w:t xml:space="preserve">Ekzemplari i </w:t>
      </w:r>
      <w:r w:rsidR="00F730CC" w:rsidRPr="006871F8">
        <w:rPr>
          <w:rFonts w:ascii="Arial Narrow" w:hAnsi="Arial Narrow"/>
          <w:color w:val="000000"/>
        </w:rPr>
        <w:t>sivjet</w:t>
      </w:r>
      <w:r w:rsidR="00F730CC">
        <w:rPr>
          <w:rFonts w:ascii="Arial Narrow" w:hAnsi="Arial Narrow"/>
          <w:color w:val="000000"/>
        </w:rPr>
        <w:t>m</w:t>
      </w:r>
      <w:r w:rsidR="00F730CC" w:rsidRPr="006871F8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u tregua si jo mjaft me t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dh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>na p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>r t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nxjerr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konkluzione p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>r k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>t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</w:t>
      </w:r>
      <w:r w:rsidR="00F730CC" w:rsidRPr="006871F8">
        <w:rPr>
          <w:rFonts w:ascii="Arial Narrow" w:hAnsi="Arial Narrow"/>
          <w:color w:val="000000"/>
        </w:rPr>
        <w:t>ç</w:t>
      </w:r>
      <w:r w:rsidR="00F730CC">
        <w:rPr>
          <w:rFonts w:ascii="Arial Narrow" w:hAnsi="Arial Narrow"/>
          <w:color w:val="000000"/>
        </w:rPr>
        <w:t>ë</w:t>
      </w:r>
      <w:r w:rsidR="00F730CC" w:rsidRPr="006871F8">
        <w:rPr>
          <w:rFonts w:ascii="Arial Narrow" w:hAnsi="Arial Narrow"/>
          <w:color w:val="000000"/>
        </w:rPr>
        <w:t>shtje</w:t>
      </w:r>
      <w:r w:rsidR="006871F8" w:rsidRPr="006871F8">
        <w:rPr>
          <w:rFonts w:ascii="Arial Narrow" w:hAnsi="Arial Narrow"/>
          <w:color w:val="000000"/>
        </w:rPr>
        <w:t xml:space="preserve"> sepse gjithsejt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kat</w:t>
      </w:r>
      <w:r w:rsidR="00D10CE1">
        <w:rPr>
          <w:rFonts w:ascii="Arial Narrow" w:hAnsi="Arial Narrow"/>
          <w:color w:val="000000"/>
        </w:rPr>
        <w:t>ë</w:t>
      </w:r>
      <w:r w:rsidR="00F730CC">
        <w:rPr>
          <w:rFonts w:ascii="Arial Narrow" w:hAnsi="Arial Narrow"/>
          <w:color w:val="000000"/>
        </w:rPr>
        <w:t>r</w:t>
      </w:r>
      <w:r w:rsidR="006871F8" w:rsidRPr="006871F8">
        <w:rPr>
          <w:rFonts w:ascii="Arial Narrow" w:hAnsi="Arial Narrow"/>
          <w:color w:val="000000"/>
        </w:rPr>
        <w:t xml:space="preserve"> femra dhe nj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mashkull janë t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prezantuar si objekte seksuale, kurse objektivizmin 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>sht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i </w:t>
      </w:r>
      <w:r w:rsidR="00F730CC" w:rsidRPr="006871F8">
        <w:rPr>
          <w:rFonts w:ascii="Arial Narrow" w:hAnsi="Arial Narrow"/>
          <w:color w:val="000000"/>
        </w:rPr>
        <w:t>pranis</w:t>
      </w:r>
      <w:r w:rsidR="00F730CC">
        <w:rPr>
          <w:rFonts w:ascii="Arial Narrow" w:hAnsi="Arial Narrow"/>
          <w:color w:val="000000"/>
        </w:rPr>
        <w:t>h</w:t>
      </w:r>
      <w:r w:rsidR="00F730CC" w:rsidRPr="006871F8">
        <w:rPr>
          <w:rFonts w:ascii="Arial Narrow" w:hAnsi="Arial Narrow"/>
          <w:color w:val="000000"/>
        </w:rPr>
        <w:t>ëm</w:t>
      </w:r>
      <w:r w:rsidR="006871F8" w:rsidRPr="006871F8">
        <w:rPr>
          <w:rFonts w:ascii="Arial Narrow" w:hAnsi="Arial Narrow"/>
          <w:color w:val="000000"/>
        </w:rPr>
        <w:t xml:space="preserve"> edhe gjat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prezantimit t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edhe gjasht</w:t>
      </w:r>
      <w:r w:rsidR="00D10CE1">
        <w:rPr>
          <w:rFonts w:ascii="Arial Narrow" w:hAnsi="Arial Narrow"/>
          <w:color w:val="000000"/>
        </w:rPr>
        <w:t>ë</w:t>
      </w:r>
      <w:r w:rsidR="006871F8" w:rsidRPr="006871F8">
        <w:rPr>
          <w:rFonts w:ascii="Arial Narrow" w:hAnsi="Arial Narrow"/>
          <w:color w:val="000000"/>
        </w:rPr>
        <w:t xml:space="preserve"> grave tjera.</w:t>
      </w:r>
      <w:r w:rsidRPr="007863DB">
        <w:rPr>
          <w:rFonts w:ascii="Arial Narrow" w:hAnsi="Arial Narrow"/>
          <w:color w:val="000000"/>
        </w:rPr>
        <w:t xml:space="preserve"> </w:t>
      </w:r>
    </w:p>
    <w:p w:rsidR="00311836" w:rsidRPr="007863DB" w:rsidRDefault="00311836" w:rsidP="00311836">
      <w:pPr>
        <w:spacing w:after="120"/>
        <w:jc w:val="both"/>
        <w:rPr>
          <w:rFonts w:ascii="Arial Narrow" w:hAnsi="Arial Narrow"/>
        </w:rPr>
      </w:pPr>
      <w:r w:rsidRPr="007863DB">
        <w:rPr>
          <w:rFonts w:ascii="Arial Narrow" w:hAnsi="Arial Narrow"/>
        </w:rPr>
        <w:tab/>
      </w:r>
    </w:p>
    <w:p w:rsidR="00311836" w:rsidRPr="007863DB" w:rsidRDefault="00311836" w:rsidP="006871F8">
      <w:pPr>
        <w:spacing w:after="120" w:line="280" w:lineRule="auto"/>
        <w:jc w:val="right"/>
        <w:rPr>
          <w:rFonts w:ascii="Arial Narrow" w:eastAsia="Arial" w:hAnsi="Arial Narrow"/>
          <w:color w:val="5F497A" w:themeColor="accent4" w:themeShade="BF"/>
        </w:rPr>
      </w:pPr>
      <w:r w:rsidRPr="007863DB">
        <w:rPr>
          <w:rFonts w:ascii="Arial Narrow" w:eastAsia="Arial" w:hAnsi="Arial Narrow"/>
          <w:color w:val="5F497A" w:themeColor="accent4" w:themeShade="BF"/>
        </w:rPr>
        <w:tab/>
      </w:r>
      <w:r w:rsidR="006871F8" w:rsidRPr="006871F8">
        <w:rPr>
          <w:rFonts w:ascii="Arial Narrow" w:eastAsia="Arial" w:hAnsi="Arial Narrow"/>
          <w:b/>
          <w:color w:val="5F497A" w:themeColor="accent4" w:themeShade="BF"/>
        </w:rPr>
        <w:t>Qasja ndaj gjinis</w:t>
      </w:r>
      <w:r w:rsidR="00D10CE1">
        <w:rPr>
          <w:rFonts w:ascii="Arial Narrow" w:eastAsia="Arial" w:hAnsi="Arial Narrow"/>
          <w:b/>
          <w:color w:val="5F497A" w:themeColor="accent4" w:themeShade="BF"/>
        </w:rPr>
        <w:t>ë</w:t>
      </w:r>
    </w:p>
    <w:p w:rsidR="00311836" w:rsidRPr="007863DB" w:rsidRDefault="00311836" w:rsidP="006871F8">
      <w:pPr>
        <w:spacing w:after="120" w:line="280" w:lineRule="auto"/>
        <w:jc w:val="both"/>
        <w:rPr>
          <w:rFonts w:ascii="Arial Narrow" w:eastAsia="Arial" w:hAnsi="Arial Narrow"/>
          <w:color w:val="000000"/>
        </w:rPr>
      </w:pPr>
      <w:r w:rsidRPr="007863DB">
        <w:rPr>
          <w:rFonts w:ascii="Arial Narrow" w:eastAsia="Arial" w:hAnsi="Arial Narrow"/>
          <w:color w:val="000000"/>
        </w:rPr>
        <w:tab/>
      </w:r>
      <w:r w:rsidR="006871F8" w:rsidRPr="006871F8">
        <w:rPr>
          <w:rFonts w:ascii="Arial Narrow" w:eastAsia="Arial" w:hAnsi="Arial Narrow"/>
          <w:color w:val="000000"/>
        </w:rPr>
        <w:t>N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aspekt 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</w:t>
      </w:r>
      <w:r w:rsidR="00F730CC" w:rsidRPr="006871F8">
        <w:rPr>
          <w:rFonts w:ascii="Arial Narrow" w:eastAsia="Arial" w:hAnsi="Arial Narrow"/>
          <w:color w:val="000000"/>
        </w:rPr>
        <w:t>ç</w:t>
      </w:r>
      <w:r w:rsidR="00F730CC">
        <w:rPr>
          <w:rFonts w:ascii="Arial Narrow" w:eastAsia="Arial" w:hAnsi="Arial Narrow"/>
          <w:color w:val="000000"/>
        </w:rPr>
        <w:t>ë</w:t>
      </w:r>
      <w:r w:rsidR="00F730CC" w:rsidRPr="006871F8">
        <w:rPr>
          <w:rFonts w:ascii="Arial Narrow" w:eastAsia="Arial" w:hAnsi="Arial Narrow"/>
          <w:color w:val="000000"/>
        </w:rPr>
        <w:t>shtjes</w:t>
      </w:r>
      <w:r w:rsidR="006871F8" w:rsidRPr="006871F8">
        <w:rPr>
          <w:rFonts w:ascii="Arial Narrow" w:eastAsia="Arial" w:hAnsi="Arial Narrow"/>
          <w:color w:val="000000"/>
        </w:rPr>
        <w:t xml:space="preserve"> se n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>se temat e pranishme n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reklama kan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qasje patriarkale/tradicionale, </w:t>
      </w:r>
      <w:proofErr w:type="spellStart"/>
      <w:r w:rsidR="006871F8" w:rsidRPr="006871F8">
        <w:rPr>
          <w:rFonts w:ascii="Arial Narrow" w:eastAsia="Arial" w:hAnsi="Arial Narrow"/>
          <w:color w:val="000000"/>
        </w:rPr>
        <w:t>seksiste</w:t>
      </w:r>
      <w:proofErr w:type="spellEnd"/>
      <w:r w:rsidR="006871F8" w:rsidRPr="006871F8">
        <w:rPr>
          <w:rFonts w:ascii="Arial Narrow" w:eastAsia="Arial" w:hAnsi="Arial Narrow"/>
          <w:color w:val="000000"/>
        </w:rPr>
        <w:t>, neutrale ose qasje afirmative ndaj barazis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gjinore, i morëm k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>to 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dh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>na:</w:t>
      </w:r>
      <w:r w:rsidRPr="007863DB">
        <w:rPr>
          <w:rFonts w:ascii="Arial Narrow" w:eastAsia="Arial" w:hAnsi="Arial Narrow"/>
          <w:color w:val="000000"/>
        </w:rPr>
        <w:t xml:space="preserve"> </w:t>
      </w:r>
    </w:p>
    <w:p w:rsidR="001B064A" w:rsidRPr="007863DB" w:rsidRDefault="006871F8" w:rsidP="006871F8">
      <w:pPr>
        <w:spacing w:after="120" w:line="280" w:lineRule="auto"/>
        <w:ind w:firstLine="706"/>
        <w:jc w:val="both"/>
        <w:rPr>
          <w:rFonts w:ascii="Arial Narrow" w:hAnsi="Arial Narrow"/>
        </w:rPr>
      </w:pPr>
      <w:r w:rsidRPr="006871F8">
        <w:rPr>
          <w:rFonts w:ascii="Arial Narrow" w:eastAsia="Arial" w:hAnsi="Arial Narrow"/>
          <w:color w:val="000000"/>
        </w:rPr>
        <w:t>Ka 18 reklama me koncept patriarkal/tradicional prej t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cilave 11 jan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p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>r tregun e brendsh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>m, kurse shtat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p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>r tregun vendas/rajonal.</w:t>
      </w:r>
    </w:p>
    <w:p w:rsidR="001B064A" w:rsidRPr="007863DB" w:rsidRDefault="006871F8" w:rsidP="006871F8">
      <w:pPr>
        <w:autoSpaceDE w:val="0"/>
        <w:spacing w:after="120" w:line="280" w:lineRule="auto"/>
        <w:ind w:firstLine="706"/>
        <w:jc w:val="both"/>
        <w:rPr>
          <w:rFonts w:ascii="Arial Narrow" w:eastAsia="Arial" w:hAnsi="Arial Narrow"/>
          <w:color w:val="000000"/>
        </w:rPr>
      </w:pPr>
      <w:r w:rsidRPr="006871F8">
        <w:rPr>
          <w:rFonts w:ascii="Arial Narrow" w:hAnsi="Arial Narrow"/>
        </w:rPr>
        <w:t>Qasje neutrale ndaj barazis</w:t>
      </w:r>
      <w:r w:rsidR="00D10CE1">
        <w:rPr>
          <w:rFonts w:ascii="Arial Narrow" w:hAnsi="Arial Narrow"/>
        </w:rPr>
        <w:t>ë</w:t>
      </w:r>
      <w:r w:rsidRPr="006871F8">
        <w:rPr>
          <w:rFonts w:ascii="Arial Narrow" w:hAnsi="Arial Narrow"/>
        </w:rPr>
        <w:t xml:space="preserve"> gjinore ka n</w:t>
      </w:r>
      <w:r w:rsidR="00D10CE1">
        <w:rPr>
          <w:rFonts w:ascii="Arial Narrow" w:hAnsi="Arial Narrow"/>
        </w:rPr>
        <w:t>ë</w:t>
      </w:r>
      <w:r w:rsidRPr="006871F8">
        <w:rPr>
          <w:rFonts w:ascii="Arial Narrow" w:hAnsi="Arial Narrow"/>
        </w:rPr>
        <w:t xml:space="preserve"> shtat</w:t>
      </w:r>
      <w:r w:rsidR="00D10CE1">
        <w:rPr>
          <w:rFonts w:ascii="Arial Narrow" w:hAnsi="Arial Narrow"/>
        </w:rPr>
        <w:t>ë</w:t>
      </w:r>
      <w:r w:rsidRPr="006871F8">
        <w:rPr>
          <w:rFonts w:ascii="Arial Narrow" w:hAnsi="Arial Narrow"/>
        </w:rPr>
        <w:t xml:space="preserve"> reklama, ku mes tyre pes</w:t>
      </w:r>
      <w:r w:rsidR="00D10CE1">
        <w:rPr>
          <w:rFonts w:ascii="Arial Narrow" w:hAnsi="Arial Narrow"/>
        </w:rPr>
        <w:t>ë</w:t>
      </w:r>
      <w:r w:rsidRPr="006871F8">
        <w:rPr>
          <w:rFonts w:ascii="Arial Narrow" w:hAnsi="Arial Narrow"/>
        </w:rPr>
        <w:t xml:space="preserve"> janë t</w:t>
      </w:r>
      <w:r w:rsidR="00D10CE1">
        <w:rPr>
          <w:rFonts w:ascii="Arial Narrow" w:hAnsi="Arial Narrow"/>
        </w:rPr>
        <w:t>ë</w:t>
      </w:r>
      <w:r w:rsidRPr="006871F8">
        <w:rPr>
          <w:rFonts w:ascii="Arial Narrow" w:hAnsi="Arial Narrow"/>
        </w:rPr>
        <w:t xml:space="preserve"> dedikuara p</w:t>
      </w:r>
      <w:r w:rsidR="00D10CE1">
        <w:rPr>
          <w:rFonts w:ascii="Arial Narrow" w:hAnsi="Arial Narrow"/>
        </w:rPr>
        <w:t>ë</w:t>
      </w:r>
      <w:r w:rsidRPr="006871F8">
        <w:rPr>
          <w:rFonts w:ascii="Arial Narrow" w:hAnsi="Arial Narrow"/>
        </w:rPr>
        <w:t>r tregun vendas/rajonal.</w:t>
      </w:r>
      <w:r w:rsidR="001B064A" w:rsidRPr="007863DB">
        <w:rPr>
          <w:rFonts w:ascii="Arial Narrow" w:hAnsi="Arial Narrow"/>
        </w:rPr>
        <w:t xml:space="preserve"> </w:t>
      </w:r>
    </w:p>
    <w:p w:rsidR="00311836" w:rsidRPr="007863DB" w:rsidRDefault="006871F8" w:rsidP="006871F8">
      <w:pPr>
        <w:spacing w:after="120" w:line="280" w:lineRule="auto"/>
        <w:ind w:firstLine="706"/>
        <w:jc w:val="both"/>
        <w:rPr>
          <w:rFonts w:ascii="Arial Narrow" w:eastAsia="Arial" w:hAnsi="Arial Narrow"/>
          <w:color w:val="000000"/>
        </w:rPr>
      </w:pPr>
      <w:r w:rsidRPr="006871F8">
        <w:rPr>
          <w:rFonts w:ascii="Arial Narrow" w:eastAsia="Arial" w:hAnsi="Arial Narrow"/>
          <w:color w:val="000000"/>
        </w:rPr>
        <w:t>N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pes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reklama ka nj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qasje afirmative me </w:t>
      </w:r>
      <w:r w:rsidR="00F730CC" w:rsidRPr="006871F8">
        <w:rPr>
          <w:rFonts w:ascii="Arial Narrow" w:eastAsia="Arial" w:hAnsi="Arial Narrow"/>
          <w:color w:val="000000"/>
        </w:rPr>
        <w:t>çka</w:t>
      </w:r>
      <w:r w:rsidRPr="006871F8">
        <w:rPr>
          <w:rFonts w:ascii="Arial Narrow" w:eastAsia="Arial" w:hAnsi="Arial Narrow"/>
          <w:color w:val="000000"/>
        </w:rPr>
        <w:t xml:space="preserve"> kat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>r prej tyre jan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dedikuara p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>r tregun vendas/rajonal.</w:t>
      </w:r>
      <w:r w:rsidR="00311836" w:rsidRPr="007863DB">
        <w:rPr>
          <w:rFonts w:ascii="Arial Narrow" w:eastAsia="Arial" w:hAnsi="Arial Narrow"/>
          <w:color w:val="000000"/>
        </w:rPr>
        <w:t xml:space="preserve"> </w:t>
      </w:r>
    </w:p>
    <w:p w:rsidR="00311836" w:rsidRPr="007863DB" w:rsidRDefault="006871F8" w:rsidP="006871F8">
      <w:pPr>
        <w:autoSpaceDE w:val="0"/>
        <w:spacing w:after="120" w:line="280" w:lineRule="auto"/>
        <w:ind w:firstLine="706"/>
        <w:jc w:val="both"/>
        <w:rPr>
          <w:rFonts w:ascii="Arial Narrow" w:hAnsi="Arial Narrow"/>
        </w:rPr>
      </w:pPr>
      <w:r w:rsidRPr="006871F8">
        <w:rPr>
          <w:rFonts w:ascii="Arial Narrow" w:hAnsi="Arial Narrow"/>
        </w:rPr>
        <w:t xml:space="preserve">Te tre </w:t>
      </w:r>
      <w:proofErr w:type="spellStart"/>
      <w:r w:rsidRPr="006871F8">
        <w:rPr>
          <w:rFonts w:ascii="Arial Narrow" w:hAnsi="Arial Narrow"/>
        </w:rPr>
        <w:t>spote</w:t>
      </w:r>
      <w:proofErr w:type="spellEnd"/>
      <w:r w:rsidRPr="006871F8">
        <w:rPr>
          <w:rFonts w:ascii="Arial Narrow" w:hAnsi="Arial Narrow"/>
        </w:rPr>
        <w:t xml:space="preserve"> reklamuese ka përmbajtje </w:t>
      </w:r>
      <w:proofErr w:type="spellStart"/>
      <w:r w:rsidRPr="006871F8">
        <w:rPr>
          <w:rFonts w:ascii="Arial Narrow" w:hAnsi="Arial Narrow"/>
        </w:rPr>
        <w:t>seksiste</w:t>
      </w:r>
      <w:proofErr w:type="spellEnd"/>
      <w:r w:rsidRPr="006871F8">
        <w:rPr>
          <w:rFonts w:ascii="Arial Narrow" w:hAnsi="Arial Narrow"/>
        </w:rPr>
        <w:t xml:space="preserve"> (dy prej tyre janë t</w:t>
      </w:r>
      <w:r w:rsidR="00D10CE1">
        <w:rPr>
          <w:rFonts w:ascii="Arial Narrow" w:hAnsi="Arial Narrow"/>
        </w:rPr>
        <w:t>ë</w:t>
      </w:r>
      <w:r w:rsidRPr="006871F8">
        <w:rPr>
          <w:rFonts w:ascii="Arial Narrow" w:hAnsi="Arial Narrow"/>
        </w:rPr>
        <w:t xml:space="preserve"> dedikuara edhe p</w:t>
      </w:r>
      <w:r w:rsidR="00D10CE1">
        <w:rPr>
          <w:rFonts w:ascii="Arial Narrow" w:hAnsi="Arial Narrow"/>
        </w:rPr>
        <w:t>ë</w:t>
      </w:r>
      <w:r w:rsidRPr="006871F8">
        <w:rPr>
          <w:rFonts w:ascii="Arial Narrow" w:hAnsi="Arial Narrow"/>
        </w:rPr>
        <w:t>r tregun bot</w:t>
      </w:r>
      <w:r w:rsidR="00D10CE1">
        <w:rPr>
          <w:rFonts w:ascii="Arial Narrow" w:hAnsi="Arial Narrow"/>
        </w:rPr>
        <w:t>ë</w:t>
      </w:r>
      <w:r w:rsidRPr="006871F8">
        <w:rPr>
          <w:rFonts w:ascii="Arial Narrow" w:hAnsi="Arial Narrow"/>
        </w:rPr>
        <w:t>ror).</w:t>
      </w:r>
      <w:r w:rsidR="00311836" w:rsidRPr="007863DB">
        <w:rPr>
          <w:rFonts w:ascii="Arial Narrow" w:hAnsi="Arial Narrow"/>
        </w:rPr>
        <w:t xml:space="preserve"> </w:t>
      </w:r>
    </w:p>
    <w:p w:rsidR="00311836" w:rsidRPr="007863DB" w:rsidRDefault="00311836" w:rsidP="006871F8">
      <w:pPr>
        <w:spacing w:after="120" w:line="280" w:lineRule="auto"/>
        <w:jc w:val="both"/>
        <w:rPr>
          <w:rFonts w:ascii="Arial Narrow" w:eastAsia="Arial" w:hAnsi="Arial Narrow"/>
          <w:color w:val="000000"/>
        </w:rPr>
      </w:pPr>
      <w:r w:rsidRPr="007863DB">
        <w:rPr>
          <w:rFonts w:ascii="Arial Narrow" w:eastAsia="Arial" w:hAnsi="Arial Narrow"/>
          <w:color w:val="000000"/>
        </w:rPr>
        <w:tab/>
      </w:r>
      <w:r w:rsidR="006871F8" w:rsidRPr="006871F8">
        <w:rPr>
          <w:rFonts w:ascii="Arial Narrow" w:eastAsia="Arial" w:hAnsi="Arial Narrow"/>
          <w:color w:val="000000"/>
        </w:rPr>
        <w:t>K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>to indikator japin nj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informat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r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>nd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>sishme – se gjat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</w:t>
      </w:r>
      <w:proofErr w:type="spellStart"/>
      <w:r w:rsidR="006871F8" w:rsidRPr="006871F8">
        <w:rPr>
          <w:rFonts w:ascii="Arial Narrow" w:eastAsia="Arial" w:hAnsi="Arial Narrow"/>
          <w:color w:val="000000"/>
        </w:rPr>
        <w:t>produksionit</w:t>
      </w:r>
      <w:proofErr w:type="spellEnd"/>
      <w:r w:rsidR="006871F8" w:rsidRPr="006871F8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reklamave p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>r tregun e Maqedonis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dhe rajonit, n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periudhën e analizuar, ka nj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baraspesh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caktuar n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mese 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tradicionales dhe </w:t>
      </w:r>
      <w:proofErr w:type="spellStart"/>
      <w:r w:rsidR="006871F8" w:rsidRPr="006871F8">
        <w:rPr>
          <w:rFonts w:ascii="Arial Narrow" w:eastAsia="Arial" w:hAnsi="Arial Narrow"/>
          <w:color w:val="000000"/>
        </w:rPr>
        <w:t>seksistes</w:t>
      </w:r>
      <w:proofErr w:type="spellEnd"/>
      <w:r w:rsidR="006871F8" w:rsidRPr="006871F8">
        <w:rPr>
          <w:rFonts w:ascii="Arial Narrow" w:eastAsia="Arial" w:hAnsi="Arial Narrow"/>
          <w:color w:val="000000"/>
        </w:rPr>
        <w:t>, q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vërehet te tet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prej reklamave vendase/rajonale dhe ato me nj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qasje neutrale dhe afirmative ndaj barazis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gjinore – gjithsejt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 xml:space="preserve"> n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>nt</w:t>
      </w:r>
      <w:r w:rsidR="00D10CE1">
        <w:rPr>
          <w:rFonts w:ascii="Arial Narrow" w:eastAsia="Arial" w:hAnsi="Arial Narrow"/>
          <w:color w:val="000000"/>
        </w:rPr>
        <w:t>ë</w:t>
      </w:r>
      <w:r w:rsidR="006871F8" w:rsidRPr="006871F8">
        <w:rPr>
          <w:rFonts w:ascii="Arial Narrow" w:eastAsia="Arial" w:hAnsi="Arial Narrow"/>
          <w:color w:val="000000"/>
        </w:rPr>
        <w:t>.</w:t>
      </w:r>
    </w:p>
    <w:p w:rsidR="00311836" w:rsidRPr="007863DB" w:rsidRDefault="00311836" w:rsidP="00311836">
      <w:pPr>
        <w:spacing w:after="120"/>
        <w:jc w:val="both"/>
        <w:rPr>
          <w:rFonts w:ascii="Arial Narrow" w:eastAsia="Arial" w:hAnsi="Arial Narrow"/>
          <w:b/>
          <w:i/>
          <w:iCs/>
          <w:color w:val="000000"/>
        </w:rPr>
      </w:pPr>
    </w:p>
    <w:p w:rsidR="00311836" w:rsidRPr="007863DB" w:rsidRDefault="00311836" w:rsidP="00311836">
      <w:pPr>
        <w:spacing w:after="120"/>
        <w:rPr>
          <w:rFonts w:ascii="Arial Narrow" w:eastAsia="Arial" w:hAnsi="Arial Narrow"/>
          <w:b/>
          <w:iCs/>
          <w:color w:val="000000"/>
          <w:sz w:val="28"/>
          <w:szCs w:val="28"/>
        </w:rPr>
      </w:pPr>
      <w:r w:rsidRPr="007863DB">
        <w:rPr>
          <w:rFonts w:ascii="Arial Narrow" w:eastAsia="Arial" w:hAnsi="Arial Narrow"/>
          <w:b/>
          <w:iCs/>
          <w:color w:val="000000"/>
          <w:sz w:val="28"/>
          <w:szCs w:val="28"/>
        </w:rPr>
        <w:br w:type="page"/>
      </w:r>
    </w:p>
    <w:p w:rsidR="00311836" w:rsidRPr="007863DB" w:rsidRDefault="006871F8" w:rsidP="006871F8">
      <w:pPr>
        <w:spacing w:after="120" w:line="280" w:lineRule="auto"/>
        <w:jc w:val="both"/>
        <w:rPr>
          <w:rFonts w:ascii="Arial Narrow" w:eastAsia="Arial" w:hAnsi="Arial Narrow"/>
          <w:iCs/>
          <w:color w:val="5F497A" w:themeColor="accent4" w:themeShade="BF"/>
          <w:sz w:val="28"/>
          <w:szCs w:val="28"/>
        </w:rPr>
      </w:pPr>
      <w:r w:rsidRPr="006871F8">
        <w:rPr>
          <w:rFonts w:ascii="Arial Narrow" w:eastAsia="Arial" w:hAnsi="Arial Narrow"/>
          <w:b/>
          <w:iCs/>
          <w:color w:val="5F497A" w:themeColor="accent4" w:themeShade="BF"/>
          <w:sz w:val="28"/>
          <w:szCs w:val="28"/>
        </w:rPr>
        <w:lastRenderedPageBreak/>
        <w:t>Rezultatet kualitative</w:t>
      </w:r>
    </w:p>
    <w:p w:rsidR="00311836" w:rsidRPr="007863DB" w:rsidRDefault="00311836" w:rsidP="00311836">
      <w:pPr>
        <w:spacing w:after="120"/>
        <w:jc w:val="both"/>
        <w:rPr>
          <w:rFonts w:ascii="Arial Narrow" w:eastAsia="Arial" w:hAnsi="Arial Narrow"/>
          <w:i/>
          <w:iCs/>
          <w:color w:val="000000"/>
        </w:rPr>
      </w:pPr>
    </w:p>
    <w:p w:rsidR="00311836" w:rsidRPr="007863DB" w:rsidRDefault="00311836" w:rsidP="006871F8">
      <w:pPr>
        <w:spacing w:after="120" w:line="280" w:lineRule="auto"/>
        <w:jc w:val="both"/>
        <w:rPr>
          <w:rFonts w:ascii="Arial Narrow" w:eastAsia="Arial" w:hAnsi="Arial Narrow"/>
          <w:color w:val="000000"/>
        </w:rPr>
      </w:pPr>
      <w:r w:rsidRPr="007863DB">
        <w:rPr>
          <w:rFonts w:ascii="Arial Narrow" w:eastAsia="Arial" w:hAnsi="Arial Narrow"/>
          <w:i/>
          <w:iCs/>
          <w:color w:val="000000"/>
        </w:rPr>
        <w:tab/>
      </w:r>
      <w:r w:rsidR="006871F8" w:rsidRPr="006871F8">
        <w:rPr>
          <w:rFonts w:ascii="Arial Narrow" w:eastAsia="Arial" w:hAnsi="Arial Narrow"/>
          <w:iCs/>
          <w:color w:val="000000"/>
        </w:rPr>
        <w:t>Nevoja q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n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m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>nyr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t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plot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>, objektive dhe t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vlefshme t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prezantohen rezultatet e marra nga hulumtimi, </w:t>
      </w:r>
      <w:r w:rsidR="00F730CC" w:rsidRPr="006871F8">
        <w:rPr>
          <w:rFonts w:ascii="Arial Narrow" w:eastAsia="Arial" w:hAnsi="Arial Narrow"/>
          <w:iCs/>
          <w:color w:val="000000"/>
        </w:rPr>
        <w:t>p</w:t>
      </w:r>
      <w:r w:rsidR="00F730CC">
        <w:rPr>
          <w:rFonts w:ascii="Arial Narrow" w:eastAsia="Arial" w:hAnsi="Arial Narrow"/>
          <w:iCs/>
          <w:color w:val="000000"/>
        </w:rPr>
        <w:t>ë</w:t>
      </w:r>
      <w:r w:rsidR="00F730CC" w:rsidRPr="006871F8">
        <w:rPr>
          <w:rFonts w:ascii="Arial Narrow" w:eastAsia="Arial" w:hAnsi="Arial Narrow"/>
          <w:iCs/>
          <w:color w:val="000000"/>
        </w:rPr>
        <w:t>rveç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prezantimit kualitativ t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</w:t>
      </w:r>
      <w:proofErr w:type="spellStart"/>
      <w:r w:rsidR="006871F8" w:rsidRPr="006871F8">
        <w:rPr>
          <w:rFonts w:ascii="Arial Narrow" w:eastAsia="Arial" w:hAnsi="Arial Narrow"/>
          <w:iCs/>
          <w:color w:val="000000"/>
        </w:rPr>
        <w:t>t</w:t>
      </w:r>
      <w:r w:rsidR="00D10CE1">
        <w:rPr>
          <w:rFonts w:ascii="Arial Narrow" w:eastAsia="Arial" w:hAnsi="Arial Narrow"/>
          <w:iCs/>
          <w:color w:val="000000"/>
        </w:rPr>
        <w:t>ë</w:t>
      </w:r>
      <w:proofErr w:type="spellEnd"/>
      <w:r w:rsidR="006871F8" w:rsidRPr="006871F8">
        <w:rPr>
          <w:rFonts w:ascii="Arial Narrow" w:eastAsia="Arial" w:hAnsi="Arial Narrow"/>
          <w:iCs/>
          <w:color w:val="000000"/>
        </w:rPr>
        <w:t xml:space="preserve"> dhënave dhe fakteve t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marra, kërkon edhe sqarime shtes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q</w:t>
      </w:r>
      <w:r w:rsidR="00D10CE1">
        <w:rPr>
          <w:rFonts w:ascii="Arial Narrow" w:eastAsia="Arial" w:hAnsi="Arial Narrow"/>
          <w:iCs/>
          <w:color w:val="000000"/>
        </w:rPr>
        <w:t>ë</w:t>
      </w:r>
      <w:r w:rsidR="006871F8" w:rsidRPr="006871F8">
        <w:rPr>
          <w:rFonts w:ascii="Arial Narrow" w:eastAsia="Arial" w:hAnsi="Arial Narrow"/>
          <w:iCs/>
          <w:color w:val="000000"/>
        </w:rPr>
        <w:t xml:space="preserve"> japin informata kualitative.</w:t>
      </w:r>
    </w:p>
    <w:p w:rsidR="00311836" w:rsidRPr="007863DB" w:rsidRDefault="00311836" w:rsidP="00311836">
      <w:pPr>
        <w:spacing w:after="120"/>
        <w:jc w:val="both"/>
        <w:rPr>
          <w:rFonts w:ascii="Arial Narrow" w:eastAsia="Arial" w:hAnsi="Arial Narrow"/>
          <w:b/>
          <w:i/>
          <w:iCs/>
          <w:color w:val="000000"/>
        </w:rPr>
      </w:pPr>
      <w:r w:rsidRPr="007863DB">
        <w:rPr>
          <w:rFonts w:ascii="Arial Narrow" w:eastAsia="Arial" w:hAnsi="Arial Narrow"/>
          <w:color w:val="000000"/>
        </w:rPr>
        <w:tab/>
      </w:r>
      <w:r w:rsidRPr="007863DB">
        <w:rPr>
          <w:rFonts w:ascii="Arial Narrow" w:eastAsia="Arial" w:hAnsi="Arial Narrow"/>
          <w:color w:val="000000"/>
        </w:rPr>
        <w:tab/>
      </w:r>
    </w:p>
    <w:p w:rsidR="00311836" w:rsidRPr="007863DB" w:rsidRDefault="00311836" w:rsidP="006871F8">
      <w:pPr>
        <w:spacing w:after="0" w:line="280" w:lineRule="auto"/>
        <w:jc w:val="right"/>
        <w:rPr>
          <w:rFonts w:ascii="Arial Narrow" w:eastAsia="Arial" w:hAnsi="Arial Narrow"/>
          <w:b/>
          <w:iCs/>
          <w:color w:val="5F497A" w:themeColor="accent4" w:themeShade="BF"/>
        </w:rPr>
      </w:pPr>
      <w:r w:rsidRPr="007863DB">
        <w:rPr>
          <w:rFonts w:ascii="Arial Narrow" w:eastAsia="Arial" w:hAnsi="Arial Narrow"/>
          <w:b/>
          <w:i/>
          <w:iCs/>
          <w:color w:val="000000"/>
        </w:rPr>
        <w:tab/>
      </w:r>
      <w:proofErr w:type="spellStart"/>
      <w:r w:rsidR="006871F8" w:rsidRPr="006871F8">
        <w:rPr>
          <w:rFonts w:ascii="Arial Narrow" w:eastAsia="Arial" w:hAnsi="Arial Narrow"/>
          <w:b/>
          <w:iCs/>
          <w:color w:val="5F497A" w:themeColor="accent4" w:themeShade="BF"/>
        </w:rPr>
        <w:t>Spotet</w:t>
      </w:r>
      <w:proofErr w:type="spellEnd"/>
      <w:r w:rsidR="006871F8" w:rsidRPr="006871F8">
        <w:rPr>
          <w:rFonts w:ascii="Arial Narrow" w:eastAsia="Arial" w:hAnsi="Arial Narrow"/>
          <w:b/>
          <w:iCs/>
          <w:color w:val="5F497A" w:themeColor="accent4" w:themeShade="BF"/>
        </w:rPr>
        <w:t xml:space="preserve"> reklamuese </w:t>
      </w:r>
      <w:proofErr w:type="spellStart"/>
      <w:r w:rsidR="006871F8" w:rsidRPr="006871F8">
        <w:rPr>
          <w:rFonts w:ascii="Arial Narrow" w:eastAsia="Arial" w:hAnsi="Arial Narrow"/>
          <w:b/>
          <w:iCs/>
          <w:color w:val="5F497A" w:themeColor="accent4" w:themeShade="BF"/>
        </w:rPr>
        <w:t>seksiste</w:t>
      </w:r>
      <w:proofErr w:type="spellEnd"/>
      <w:r w:rsidR="006871F8" w:rsidRPr="006871F8">
        <w:rPr>
          <w:rFonts w:ascii="Arial Narrow" w:eastAsia="Arial" w:hAnsi="Arial Narrow"/>
          <w:b/>
          <w:iCs/>
          <w:color w:val="5F497A" w:themeColor="accent4" w:themeShade="BF"/>
        </w:rPr>
        <w:t xml:space="preserve"> ose ato t</w:t>
      </w:r>
      <w:r w:rsidR="00D10CE1">
        <w:rPr>
          <w:rFonts w:ascii="Arial Narrow" w:eastAsia="Arial" w:hAnsi="Arial Narrow"/>
          <w:b/>
          <w:iCs/>
          <w:color w:val="5F497A" w:themeColor="accent4" w:themeShade="BF"/>
        </w:rPr>
        <w:t>ë</w:t>
      </w:r>
      <w:r w:rsidR="006871F8" w:rsidRPr="006871F8">
        <w:rPr>
          <w:rFonts w:ascii="Arial Narrow" w:eastAsia="Arial" w:hAnsi="Arial Narrow"/>
          <w:b/>
          <w:iCs/>
          <w:color w:val="5F497A" w:themeColor="accent4" w:themeShade="BF"/>
        </w:rPr>
        <w:t xml:space="preserve"> shprehura tradicionale dhe patriarkale kundrejt </w:t>
      </w:r>
      <w:proofErr w:type="spellStart"/>
      <w:r w:rsidR="006871F8" w:rsidRPr="006871F8">
        <w:rPr>
          <w:rFonts w:ascii="Arial Narrow" w:eastAsia="Arial" w:hAnsi="Arial Narrow"/>
          <w:b/>
          <w:iCs/>
          <w:color w:val="5F497A" w:themeColor="accent4" w:themeShade="BF"/>
        </w:rPr>
        <w:t>spoteve</w:t>
      </w:r>
      <w:proofErr w:type="spellEnd"/>
      <w:r w:rsidR="006871F8" w:rsidRPr="006871F8">
        <w:rPr>
          <w:rFonts w:ascii="Arial Narrow" w:eastAsia="Arial" w:hAnsi="Arial Narrow"/>
          <w:b/>
          <w:iCs/>
          <w:color w:val="5F497A" w:themeColor="accent4" w:themeShade="BF"/>
        </w:rPr>
        <w:t xml:space="preserve"> reklamuese </w:t>
      </w:r>
      <w:proofErr w:type="spellStart"/>
      <w:r w:rsidR="006871F8" w:rsidRPr="006871F8">
        <w:rPr>
          <w:rFonts w:ascii="Arial Narrow" w:eastAsia="Arial" w:hAnsi="Arial Narrow"/>
          <w:b/>
          <w:iCs/>
          <w:color w:val="5F497A" w:themeColor="accent4" w:themeShade="BF"/>
        </w:rPr>
        <w:t>afirmuese</w:t>
      </w:r>
      <w:proofErr w:type="spellEnd"/>
      <w:r w:rsidR="006871F8" w:rsidRPr="006871F8">
        <w:rPr>
          <w:rFonts w:ascii="Arial Narrow" w:eastAsia="Arial" w:hAnsi="Arial Narrow"/>
          <w:b/>
          <w:iCs/>
          <w:color w:val="5F497A" w:themeColor="accent4" w:themeShade="BF"/>
        </w:rPr>
        <w:t>-gjinore</w:t>
      </w:r>
    </w:p>
    <w:p w:rsidR="00311836" w:rsidRPr="007863DB" w:rsidRDefault="00311836" w:rsidP="00311836">
      <w:pPr>
        <w:spacing w:after="120"/>
        <w:jc w:val="both"/>
        <w:rPr>
          <w:rFonts w:ascii="Arial Narrow" w:eastAsia="Arial" w:hAnsi="Arial Narrow"/>
          <w:b/>
          <w:i/>
          <w:iCs/>
          <w:color w:val="000000"/>
        </w:rPr>
      </w:pPr>
    </w:p>
    <w:p w:rsidR="00311836" w:rsidRPr="007863DB" w:rsidRDefault="006871F8" w:rsidP="006871F8">
      <w:pPr>
        <w:spacing w:after="120" w:line="280" w:lineRule="auto"/>
        <w:ind w:firstLine="706"/>
        <w:jc w:val="both"/>
        <w:rPr>
          <w:rFonts w:ascii="Arial Narrow" w:eastAsia="Times New Roman" w:hAnsi="Arial Narrow" w:cs="Times New Roman CYR"/>
        </w:rPr>
      </w:pPr>
      <w:r w:rsidRPr="006871F8">
        <w:rPr>
          <w:rFonts w:ascii="Arial Narrow" w:eastAsia="Arial" w:hAnsi="Arial Narrow"/>
          <w:color w:val="000000"/>
        </w:rPr>
        <w:t>Disa prej reklamave q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u analizuan meritojn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nj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qasje t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</w:t>
      </w:r>
      <w:r w:rsidR="00F730CC" w:rsidRPr="006871F8">
        <w:rPr>
          <w:rFonts w:ascii="Arial Narrow" w:eastAsia="Arial" w:hAnsi="Arial Narrow"/>
          <w:color w:val="000000"/>
        </w:rPr>
        <w:t>veçant</w:t>
      </w:r>
      <w:r w:rsidR="00F730CC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si p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>rfaq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>sues t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dy pozitave ekstreme n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aspekt t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 xml:space="preserve"> m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>nyr</w:t>
      </w:r>
      <w:r w:rsidR="00D10CE1">
        <w:rPr>
          <w:rFonts w:ascii="Arial Narrow" w:eastAsia="Arial" w:hAnsi="Arial Narrow"/>
          <w:color w:val="000000"/>
        </w:rPr>
        <w:t>ë</w:t>
      </w:r>
      <w:r w:rsidRPr="006871F8">
        <w:rPr>
          <w:rFonts w:ascii="Arial Narrow" w:eastAsia="Arial" w:hAnsi="Arial Narrow"/>
          <w:color w:val="000000"/>
        </w:rPr>
        <w:t>s se si janë prezantuar femrat dhe meshkujt:</w:t>
      </w:r>
      <w:r w:rsidR="00311836" w:rsidRPr="007863DB">
        <w:rPr>
          <w:rFonts w:ascii="Arial Narrow" w:eastAsia="Arial" w:hAnsi="Arial Narrow"/>
          <w:color w:val="000000"/>
        </w:rPr>
        <w:t xml:space="preserve">  </w:t>
      </w:r>
      <w:r w:rsidRPr="006871F8">
        <w:rPr>
          <w:rFonts w:ascii="Arial Narrow" w:eastAsia="Arial" w:hAnsi="Arial Narrow"/>
          <w:color w:val="000000"/>
          <w:u w:val="single"/>
        </w:rPr>
        <w:t>reklamat q</w:t>
      </w:r>
      <w:r w:rsidR="00D10CE1">
        <w:rPr>
          <w:rFonts w:ascii="Arial Narrow" w:eastAsia="Arial" w:hAnsi="Arial Narrow"/>
          <w:color w:val="000000"/>
          <w:u w:val="single"/>
        </w:rPr>
        <w:t>ë</w:t>
      </w:r>
      <w:r w:rsidRPr="006871F8">
        <w:rPr>
          <w:rFonts w:ascii="Arial Narrow" w:eastAsia="Arial" w:hAnsi="Arial Narrow"/>
          <w:color w:val="000000"/>
          <w:u w:val="single"/>
        </w:rPr>
        <w:t xml:space="preserve"> tregojnë nj</w:t>
      </w:r>
      <w:r w:rsidR="00D10CE1">
        <w:rPr>
          <w:rFonts w:ascii="Arial Narrow" w:eastAsia="Arial" w:hAnsi="Arial Narrow"/>
          <w:color w:val="000000"/>
          <w:u w:val="single"/>
        </w:rPr>
        <w:t>ë</w:t>
      </w:r>
      <w:r w:rsidRPr="006871F8">
        <w:rPr>
          <w:rFonts w:ascii="Arial Narrow" w:eastAsia="Arial" w:hAnsi="Arial Narrow"/>
          <w:color w:val="000000"/>
          <w:u w:val="single"/>
        </w:rPr>
        <w:t xml:space="preserve"> mos ndjeshmëri t</w:t>
      </w:r>
      <w:r w:rsidR="00D10CE1">
        <w:rPr>
          <w:rFonts w:ascii="Arial Narrow" w:eastAsia="Arial" w:hAnsi="Arial Narrow"/>
          <w:color w:val="000000"/>
          <w:u w:val="single"/>
        </w:rPr>
        <w:t>ë</w:t>
      </w:r>
      <w:r w:rsidRPr="006871F8">
        <w:rPr>
          <w:rFonts w:ascii="Arial Narrow" w:eastAsia="Arial" w:hAnsi="Arial Narrow"/>
          <w:color w:val="000000"/>
          <w:u w:val="single"/>
        </w:rPr>
        <w:t xml:space="preserve"> </w:t>
      </w:r>
      <w:r w:rsidR="00F730CC" w:rsidRPr="006871F8">
        <w:rPr>
          <w:rFonts w:ascii="Arial Narrow" w:eastAsia="Arial" w:hAnsi="Arial Narrow"/>
          <w:color w:val="000000"/>
          <w:u w:val="single"/>
        </w:rPr>
        <w:t>veçant</w:t>
      </w:r>
      <w:r w:rsidR="00F730CC">
        <w:rPr>
          <w:rFonts w:ascii="Arial Narrow" w:eastAsia="Arial" w:hAnsi="Arial Narrow"/>
          <w:color w:val="000000"/>
          <w:u w:val="single"/>
        </w:rPr>
        <w:t>ë</w:t>
      </w:r>
      <w:r w:rsidRPr="006871F8">
        <w:rPr>
          <w:rFonts w:ascii="Arial Narrow" w:eastAsia="Arial" w:hAnsi="Arial Narrow"/>
          <w:color w:val="000000"/>
          <w:u w:val="single"/>
        </w:rPr>
        <w:t xml:space="preserve"> gjinore ose janë me vlera t</w:t>
      </w:r>
      <w:r w:rsidR="00D10CE1">
        <w:rPr>
          <w:rFonts w:ascii="Arial Narrow" w:eastAsia="Arial" w:hAnsi="Arial Narrow"/>
          <w:color w:val="000000"/>
          <w:u w:val="single"/>
        </w:rPr>
        <w:t>ë</w:t>
      </w:r>
      <w:r w:rsidRPr="006871F8">
        <w:rPr>
          <w:rFonts w:ascii="Arial Narrow" w:eastAsia="Arial" w:hAnsi="Arial Narrow"/>
          <w:color w:val="000000"/>
          <w:u w:val="single"/>
        </w:rPr>
        <w:t xml:space="preserve"> shprehura tradicionale si dhe reklamat q</w:t>
      </w:r>
      <w:r w:rsidR="00D10CE1">
        <w:rPr>
          <w:rFonts w:ascii="Arial Narrow" w:eastAsia="Arial" w:hAnsi="Arial Narrow"/>
          <w:color w:val="000000"/>
          <w:u w:val="single"/>
        </w:rPr>
        <w:t>ë</w:t>
      </w:r>
      <w:r w:rsidRPr="006871F8">
        <w:rPr>
          <w:rFonts w:ascii="Arial Narrow" w:eastAsia="Arial" w:hAnsi="Arial Narrow"/>
          <w:color w:val="000000"/>
          <w:u w:val="single"/>
        </w:rPr>
        <w:t xml:space="preserve"> e afirmojnë barazinë gjinore ose promovojnë vlera </w:t>
      </w:r>
      <w:proofErr w:type="spellStart"/>
      <w:r w:rsidRPr="006871F8">
        <w:rPr>
          <w:rFonts w:ascii="Arial Narrow" w:eastAsia="Arial" w:hAnsi="Arial Narrow"/>
          <w:color w:val="000000"/>
          <w:u w:val="single"/>
        </w:rPr>
        <w:t>jotradicionale</w:t>
      </w:r>
      <w:proofErr w:type="spellEnd"/>
      <w:r w:rsidRPr="006871F8">
        <w:rPr>
          <w:rFonts w:ascii="Arial Narrow" w:eastAsia="Arial" w:hAnsi="Arial Narrow"/>
          <w:color w:val="000000"/>
          <w:u w:val="single"/>
        </w:rPr>
        <w:t>.</w:t>
      </w:r>
      <w:r w:rsidR="00311836" w:rsidRPr="007863DB">
        <w:rPr>
          <w:rFonts w:ascii="Arial Narrow" w:eastAsia="Arial" w:hAnsi="Arial Narrow"/>
          <w:color w:val="000000"/>
        </w:rPr>
        <w:t xml:space="preserve"> </w:t>
      </w:r>
    </w:p>
    <w:p w:rsidR="00311836" w:rsidRPr="0058456E" w:rsidRDefault="006871F8" w:rsidP="000F2E11">
      <w:pPr>
        <w:autoSpaceDE w:val="0"/>
        <w:spacing w:after="120" w:line="280" w:lineRule="auto"/>
        <w:ind w:firstLine="706"/>
        <w:jc w:val="both"/>
        <w:rPr>
          <w:rFonts w:ascii="Arial Narrow" w:eastAsia="Times New Roman" w:hAnsi="Arial Narrow"/>
          <w:color w:val="000000"/>
        </w:rPr>
      </w:pPr>
      <w:r w:rsidRPr="006871F8">
        <w:rPr>
          <w:rFonts w:ascii="Arial Narrow" w:eastAsia="Times New Roman" w:hAnsi="Arial Narrow" w:cs="Times New Roman CYR"/>
        </w:rPr>
        <w:t>N</w:t>
      </w:r>
      <w:r w:rsidR="00D10CE1">
        <w:rPr>
          <w:rFonts w:ascii="Arial Narrow" w:eastAsia="Times New Roman" w:hAnsi="Arial Narrow" w:cs="Times New Roman CYR"/>
        </w:rPr>
        <w:t>ë</w:t>
      </w:r>
      <w:r w:rsidRPr="006871F8">
        <w:rPr>
          <w:rFonts w:ascii="Arial Narrow" w:eastAsia="Times New Roman" w:hAnsi="Arial Narrow" w:cs="Times New Roman CYR"/>
        </w:rPr>
        <w:t xml:space="preserve"> grupin e par</w:t>
      </w:r>
      <w:r w:rsidR="00D10CE1">
        <w:rPr>
          <w:rFonts w:ascii="Arial Narrow" w:eastAsia="Times New Roman" w:hAnsi="Arial Narrow" w:cs="Times New Roman CYR"/>
        </w:rPr>
        <w:t>ë</w:t>
      </w:r>
      <w:r w:rsidRPr="006871F8">
        <w:rPr>
          <w:rFonts w:ascii="Arial Narrow" w:eastAsia="Times New Roman" w:hAnsi="Arial Narrow" w:cs="Times New Roman CYR"/>
        </w:rPr>
        <w:t xml:space="preserve"> u ndan</w:t>
      </w:r>
      <w:r w:rsidR="00D10CE1">
        <w:rPr>
          <w:rFonts w:ascii="Arial Narrow" w:eastAsia="Times New Roman" w:hAnsi="Arial Narrow" w:cs="Times New Roman CYR"/>
        </w:rPr>
        <w:t>ë</w:t>
      </w:r>
      <w:r w:rsidRPr="006871F8">
        <w:rPr>
          <w:rFonts w:ascii="Arial Narrow" w:eastAsia="Times New Roman" w:hAnsi="Arial Narrow" w:cs="Times New Roman CYR"/>
        </w:rPr>
        <w:t xml:space="preserve"> </w:t>
      </w:r>
      <w:r w:rsidR="00F730CC" w:rsidRPr="006871F8">
        <w:rPr>
          <w:rFonts w:ascii="Arial Narrow" w:eastAsia="Times New Roman" w:hAnsi="Arial Narrow" w:cs="Times New Roman CYR"/>
        </w:rPr>
        <w:t>reklamat</w:t>
      </w:r>
      <w:r w:rsidRPr="006871F8">
        <w:rPr>
          <w:rFonts w:ascii="Arial Narrow" w:eastAsia="Times New Roman" w:hAnsi="Arial Narrow" w:cs="Times New Roman CYR"/>
        </w:rPr>
        <w:t>:</w:t>
      </w:r>
      <w:r w:rsidR="00311836" w:rsidRPr="007863DB">
        <w:rPr>
          <w:rFonts w:ascii="Arial Narrow" w:eastAsia="Times New Roman" w:hAnsi="Arial Narrow" w:cs="Times New Roman CYR"/>
          <w:color w:val="000000"/>
        </w:rPr>
        <w:t xml:space="preserve"> </w:t>
      </w:r>
      <w:proofErr w:type="spellStart"/>
      <w:r w:rsidRPr="0058456E">
        <w:rPr>
          <w:rFonts w:ascii="Arial Narrow" w:eastAsia="Times New Roman" w:hAnsi="Arial Narrow" w:cs="Times New Roman CYR"/>
          <w:b/>
          <w:bCs/>
          <w:i/>
          <w:color w:val="000000"/>
        </w:rPr>
        <w:t>Kalgon</w:t>
      </w:r>
      <w:proofErr w:type="spellEnd"/>
      <w:r w:rsidRPr="0058456E">
        <w:rPr>
          <w:rFonts w:ascii="Arial Narrow" w:eastAsia="Times New Roman" w:hAnsi="Arial Narrow" w:cs="Times New Roman CYR"/>
          <w:b/>
          <w:bCs/>
          <w:i/>
          <w:color w:val="000000"/>
        </w:rPr>
        <w:t xml:space="preserve"> </w:t>
      </w:r>
      <w:r w:rsidR="0058456E" w:rsidRPr="0058456E">
        <w:rPr>
          <w:rFonts w:ascii="Arial Narrow" w:eastAsia="Times New Roman" w:hAnsi="Arial Narrow" w:cs="Times New Roman CYR"/>
          <w:b/>
          <w:bCs/>
          <w:i/>
          <w:color w:val="000000"/>
        </w:rPr>
        <w:t>–</w:t>
      </w:r>
      <w:r w:rsidRPr="0058456E">
        <w:rPr>
          <w:rFonts w:ascii="Arial Narrow" w:eastAsia="Times New Roman" w:hAnsi="Arial Narrow" w:cs="Times New Roman CYR"/>
          <w:b/>
          <w:bCs/>
          <w:i/>
          <w:color w:val="000000"/>
        </w:rPr>
        <w:t xml:space="preserve"> </w:t>
      </w:r>
      <w:r w:rsidR="00F730CC" w:rsidRPr="0058456E">
        <w:rPr>
          <w:rFonts w:ascii="Arial Narrow" w:eastAsia="Times New Roman" w:hAnsi="Arial Narrow" w:cs="Times New Roman CYR"/>
          <w:bCs/>
          <w:i/>
          <w:color w:val="000000"/>
        </w:rPr>
        <w:t>th</w:t>
      </w:r>
      <w:r w:rsidR="00F730CC">
        <w:rPr>
          <w:rFonts w:ascii="Arial Narrow" w:eastAsia="Times New Roman" w:hAnsi="Arial Narrow" w:cs="Times New Roman CYR"/>
          <w:bCs/>
          <w:i/>
          <w:color w:val="000000"/>
        </w:rPr>
        <w:t>ë</w:t>
      </w:r>
      <w:r w:rsidR="00F730CC" w:rsidRPr="0058456E">
        <w:rPr>
          <w:rFonts w:ascii="Arial Narrow" w:eastAsia="Times New Roman" w:hAnsi="Arial Narrow" w:cs="Times New Roman CYR"/>
          <w:bCs/>
          <w:i/>
          <w:color w:val="000000"/>
        </w:rPr>
        <w:t>rrmij</w:t>
      </w:r>
      <w:r w:rsidR="00F730CC">
        <w:rPr>
          <w:rFonts w:ascii="Arial Narrow" w:eastAsia="Times New Roman" w:hAnsi="Arial Narrow" w:cs="Times New Roman CYR"/>
          <w:bCs/>
          <w:i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 xml:space="preserve"> joorganike qarkullojnë n</w:t>
      </w:r>
      <w:r w:rsidR="00D10CE1">
        <w:rPr>
          <w:rFonts w:ascii="Arial Narrow" w:eastAsia="Times New Roman" w:hAnsi="Arial Narrow" w:cs="Times New Roman CYR"/>
          <w:bCs/>
          <w:i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>p</w:t>
      </w:r>
      <w:r w:rsidR="00D10CE1">
        <w:rPr>
          <w:rFonts w:ascii="Arial Narrow" w:eastAsia="Times New Roman" w:hAnsi="Arial Narrow" w:cs="Times New Roman CYR"/>
          <w:bCs/>
          <w:i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 xml:space="preserve">r </w:t>
      </w:r>
      <w:proofErr w:type="spellStart"/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>lavatriqe</w:t>
      </w:r>
      <w:proofErr w:type="spellEnd"/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 xml:space="preserve"> – dramatizim, </w:t>
      </w:r>
      <w:proofErr w:type="spellStart"/>
      <w:r w:rsidR="0058456E" w:rsidRPr="0058456E">
        <w:rPr>
          <w:rFonts w:ascii="Arial Narrow" w:eastAsia="Times New Roman" w:hAnsi="Arial Narrow" w:cs="Times New Roman CYR"/>
          <w:b/>
          <w:bCs/>
          <w:i/>
          <w:color w:val="000000"/>
        </w:rPr>
        <w:t>Silan</w:t>
      </w:r>
      <w:proofErr w:type="spellEnd"/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 xml:space="preserve"> i Dashurohuni n</w:t>
      </w:r>
      <w:r w:rsidR="00D10CE1">
        <w:rPr>
          <w:rFonts w:ascii="Arial Narrow" w:eastAsia="Times New Roman" w:hAnsi="Arial Narrow" w:cs="Times New Roman CYR"/>
          <w:bCs/>
          <w:i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 xml:space="preserve"> ndjenjën q</w:t>
      </w:r>
      <w:r w:rsidR="00D10CE1">
        <w:rPr>
          <w:rFonts w:ascii="Arial Narrow" w:eastAsia="Times New Roman" w:hAnsi="Arial Narrow" w:cs="Times New Roman CYR"/>
          <w:bCs/>
          <w:i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 xml:space="preserve"> e ofron </w:t>
      </w:r>
      <w:proofErr w:type="spellStart"/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>Silan</w:t>
      </w:r>
      <w:proofErr w:type="spellEnd"/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 xml:space="preserve">, </w:t>
      </w:r>
      <w:proofErr w:type="spellStart"/>
      <w:r w:rsidR="0058456E" w:rsidRPr="0058456E">
        <w:rPr>
          <w:rFonts w:ascii="Arial Narrow" w:eastAsia="Times New Roman" w:hAnsi="Arial Narrow" w:cs="Times New Roman CYR"/>
          <w:b/>
          <w:bCs/>
          <w:i/>
          <w:color w:val="000000"/>
        </w:rPr>
        <w:t>Lenor</w:t>
      </w:r>
      <w:proofErr w:type="spellEnd"/>
      <w:r w:rsidR="0058456E" w:rsidRPr="0058456E">
        <w:rPr>
          <w:rFonts w:ascii="Arial Narrow" w:eastAsia="Times New Roman" w:hAnsi="Arial Narrow" w:cs="Times New Roman CYR"/>
          <w:b/>
          <w:bCs/>
          <w:i/>
          <w:color w:val="000000"/>
        </w:rPr>
        <w:t xml:space="preserve"> – </w:t>
      </w:r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>M</w:t>
      </w:r>
      <w:r w:rsidR="00D10CE1">
        <w:rPr>
          <w:rFonts w:ascii="Arial Narrow" w:eastAsia="Times New Roman" w:hAnsi="Arial Narrow" w:cs="Times New Roman CYR"/>
          <w:bCs/>
          <w:i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 xml:space="preserve"> tepër se nj</w:t>
      </w:r>
      <w:r w:rsidR="00D10CE1">
        <w:rPr>
          <w:rFonts w:ascii="Arial Narrow" w:eastAsia="Times New Roman" w:hAnsi="Arial Narrow" w:cs="Times New Roman CYR"/>
          <w:bCs/>
          <w:i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bCs/>
          <w:i/>
          <w:color w:val="000000"/>
        </w:rPr>
        <w:t xml:space="preserve"> zbutës.</w:t>
      </w:r>
      <w:r w:rsidR="00311836" w:rsidRPr="007863DB">
        <w:rPr>
          <w:rFonts w:ascii="Arial Narrow" w:eastAsia="Times New Roman" w:hAnsi="Arial Narrow" w:cs="Times New Roman CYR"/>
          <w:i/>
          <w:color w:val="000000"/>
        </w:rPr>
        <w:t xml:space="preserve"> </w:t>
      </w:r>
      <w:r w:rsidR="0058456E" w:rsidRPr="0058456E">
        <w:rPr>
          <w:rFonts w:ascii="Arial Narrow" w:eastAsia="Times New Roman" w:hAnsi="Arial Narrow" w:cs="Times New Roman CYR"/>
          <w:color w:val="000000"/>
        </w:rPr>
        <w:t>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color w:val="000000"/>
        </w:rPr>
        <w:t xml:space="preserve"> tepër se nj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color w:val="000000"/>
        </w:rPr>
        <w:t xml:space="preserve"> pecet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color w:val="000000"/>
        </w:rPr>
        <w:t>.</w:t>
      </w:r>
      <w:r w:rsidR="00311836"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58456E" w:rsidRPr="0058456E">
        <w:rPr>
          <w:rFonts w:ascii="Arial Narrow" w:eastAsia="Times New Roman" w:hAnsi="Arial Narrow" w:cs="Times New Roman CYR"/>
          <w:color w:val="000000"/>
        </w:rPr>
        <w:t xml:space="preserve">Ai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color w:val="000000"/>
        </w:rPr>
        <w:t xml:space="preserve"> lidhja ime me kujtimet, </w:t>
      </w:r>
      <w:r w:rsidR="0058456E" w:rsidRPr="0058456E">
        <w:rPr>
          <w:rFonts w:ascii="Arial Narrow" w:eastAsia="Times New Roman" w:hAnsi="Arial Narrow" w:cs="Times New Roman CYR"/>
          <w:b/>
          <w:color w:val="000000"/>
        </w:rPr>
        <w:t xml:space="preserve">Diskret Pecetat – </w:t>
      </w:r>
      <w:r w:rsidR="0058456E" w:rsidRPr="0058456E">
        <w:rPr>
          <w:rFonts w:ascii="Arial Narrow" w:eastAsia="Times New Roman" w:hAnsi="Arial Narrow" w:cs="Times New Roman CYR"/>
          <w:color w:val="000000"/>
        </w:rPr>
        <w:t xml:space="preserve">Bukuria fillon me ndjenjën e freskisë, </w:t>
      </w:r>
      <w:r w:rsidR="0058456E" w:rsidRPr="0058456E">
        <w:rPr>
          <w:rFonts w:ascii="Arial Narrow" w:eastAsia="Times New Roman" w:hAnsi="Arial Narrow" w:cs="Times New Roman CYR"/>
          <w:b/>
          <w:color w:val="000000"/>
        </w:rPr>
        <w:t xml:space="preserve">Feri – </w:t>
      </w:r>
      <w:r w:rsidR="0058456E" w:rsidRPr="0058456E">
        <w:rPr>
          <w:rFonts w:ascii="Arial Narrow" w:eastAsia="Times New Roman" w:hAnsi="Arial Narrow" w:cs="Times New Roman CYR"/>
          <w:color w:val="000000"/>
        </w:rPr>
        <w:t>Zgjat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color w:val="000000"/>
        </w:rPr>
        <w:t xml:space="preserve"> shum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color w:val="000000"/>
        </w:rPr>
        <w:t xml:space="preserve"> gjat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58456E" w:rsidRPr="0058456E">
        <w:rPr>
          <w:rFonts w:ascii="Arial Narrow" w:eastAsia="Times New Roman" w:hAnsi="Arial Narrow" w:cs="Times New Roman CYR"/>
          <w:color w:val="000000"/>
        </w:rPr>
        <w:t xml:space="preserve">, </w:t>
      </w:r>
      <w:proofErr w:type="spellStart"/>
      <w:r w:rsidR="0058456E" w:rsidRPr="0058456E">
        <w:rPr>
          <w:rFonts w:ascii="Arial Narrow" w:eastAsia="Times New Roman" w:hAnsi="Arial Narrow" w:cs="Times New Roman CYR"/>
          <w:b/>
          <w:color w:val="000000"/>
        </w:rPr>
        <w:t>Lepten</w:t>
      </w:r>
      <w:proofErr w:type="spellEnd"/>
      <w:r w:rsidR="0058456E" w:rsidRPr="0058456E">
        <w:rPr>
          <w:rFonts w:ascii="Arial Narrow" w:eastAsia="Times New Roman" w:hAnsi="Arial Narrow" w:cs="Times New Roman CYR"/>
          <w:b/>
          <w:color w:val="000000"/>
        </w:rPr>
        <w:t xml:space="preserve"> -</w:t>
      </w:r>
      <w:r w:rsidR="00F730CC" w:rsidRPr="0058456E">
        <w:rPr>
          <w:rFonts w:ascii="Arial Narrow" w:eastAsia="Times New Roman" w:hAnsi="Arial Narrow" w:cs="Times New Roman CYR"/>
          <w:color w:val="000000"/>
        </w:rPr>
        <w:t>slogani</w:t>
      </w:r>
      <w:r w:rsidR="0058456E" w:rsidRPr="0058456E">
        <w:rPr>
          <w:rFonts w:ascii="Arial Narrow" w:eastAsia="Times New Roman" w:hAnsi="Arial Narrow" w:cs="Times New Roman CYR"/>
          <w:color w:val="000000"/>
        </w:rPr>
        <w:t xml:space="preserve"> i burrave.</w:t>
      </w:r>
      <w:r w:rsidR="00311836" w:rsidRPr="0058456E">
        <w:rPr>
          <w:rFonts w:ascii="Arial Narrow" w:hAnsi="Arial Narrow"/>
        </w:rPr>
        <w:t xml:space="preserve"> </w:t>
      </w:r>
      <w:r w:rsidR="0058456E" w:rsidRPr="0058456E">
        <w:rPr>
          <w:rFonts w:ascii="Arial Narrow" w:hAnsi="Arial Narrow"/>
        </w:rPr>
        <w:t>P</w:t>
      </w:r>
      <w:r w:rsidR="00D10CE1">
        <w:rPr>
          <w:rFonts w:ascii="Arial Narrow" w:hAnsi="Arial Narrow"/>
        </w:rPr>
        <w:t>ë</w:t>
      </w:r>
      <w:r w:rsidR="0058456E" w:rsidRPr="0058456E">
        <w:rPr>
          <w:rFonts w:ascii="Arial Narrow" w:hAnsi="Arial Narrow"/>
        </w:rPr>
        <w:t xml:space="preserve">r </w:t>
      </w:r>
      <w:r w:rsidR="00F730CC" w:rsidRPr="0058456E">
        <w:rPr>
          <w:rFonts w:ascii="Arial Narrow" w:hAnsi="Arial Narrow"/>
        </w:rPr>
        <w:t>çdo</w:t>
      </w:r>
      <w:r w:rsidR="0058456E" w:rsidRPr="0058456E">
        <w:rPr>
          <w:rFonts w:ascii="Arial Narrow" w:hAnsi="Arial Narrow"/>
        </w:rPr>
        <w:t xml:space="preserve"> </w:t>
      </w:r>
      <w:r w:rsidR="00F730CC" w:rsidRPr="0058456E">
        <w:rPr>
          <w:rFonts w:ascii="Arial Narrow" w:hAnsi="Arial Narrow"/>
        </w:rPr>
        <w:t>burrë</w:t>
      </w:r>
      <w:r w:rsidR="0058456E" w:rsidRPr="0058456E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="0058456E" w:rsidRPr="0058456E">
        <w:rPr>
          <w:rFonts w:ascii="Arial Narrow" w:hAnsi="Arial Narrow"/>
        </w:rPr>
        <w:t xml:space="preserve"> din </w:t>
      </w:r>
      <w:r w:rsidR="00F730CC" w:rsidRPr="0058456E">
        <w:rPr>
          <w:rFonts w:ascii="Arial Narrow" w:hAnsi="Arial Narrow"/>
        </w:rPr>
        <w:t>çka</w:t>
      </w:r>
      <w:r w:rsidR="0058456E" w:rsidRPr="0058456E">
        <w:rPr>
          <w:rFonts w:ascii="Arial Narrow" w:hAnsi="Arial Narrow"/>
        </w:rPr>
        <w:t xml:space="preserve"> </w:t>
      </w:r>
      <w:r w:rsidR="00F730CC" w:rsidRPr="0058456E">
        <w:rPr>
          <w:rFonts w:ascii="Arial Narrow" w:hAnsi="Arial Narrow"/>
        </w:rPr>
        <w:t>donë</w:t>
      </w:r>
      <w:r w:rsidR="0058456E" w:rsidRPr="0058456E">
        <w:rPr>
          <w:rFonts w:ascii="Arial Narrow" w:hAnsi="Arial Narrow"/>
        </w:rPr>
        <w:t xml:space="preserve"> dhe slogani i grave”:</w:t>
      </w:r>
      <w:r w:rsidR="00311836" w:rsidRPr="0058456E">
        <w:rPr>
          <w:rFonts w:ascii="Arial Narrow" w:hAnsi="Arial Narrow"/>
        </w:rPr>
        <w:t xml:space="preserve"> </w:t>
      </w:r>
      <w:r w:rsidR="0058456E" w:rsidRPr="000F2E11">
        <w:rPr>
          <w:rFonts w:ascii="Arial Narrow" w:hAnsi="Arial Narrow"/>
        </w:rPr>
        <w:t>P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r </w:t>
      </w:r>
      <w:r w:rsidR="00F730CC" w:rsidRPr="000F2E11">
        <w:rPr>
          <w:rFonts w:ascii="Arial Narrow" w:hAnsi="Arial Narrow"/>
        </w:rPr>
        <w:t>çdo</w:t>
      </w:r>
      <w:r w:rsidR="0058456E" w:rsidRPr="000F2E11">
        <w:rPr>
          <w:rFonts w:ascii="Arial Narrow" w:hAnsi="Arial Narrow"/>
        </w:rPr>
        <w:t xml:space="preserve"> zonj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 e cila kujdeset p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r dukjen e saj, </w:t>
      </w:r>
      <w:r w:rsidR="0058456E" w:rsidRPr="000F2E11">
        <w:rPr>
          <w:rFonts w:ascii="Arial Narrow" w:hAnsi="Arial Narrow"/>
          <w:b/>
        </w:rPr>
        <w:t xml:space="preserve">Koka Kola – </w:t>
      </w:r>
      <w:r w:rsidR="0058456E" w:rsidRPr="000F2E11">
        <w:rPr>
          <w:rFonts w:ascii="Arial Narrow" w:hAnsi="Arial Narrow"/>
        </w:rPr>
        <w:t>Hape p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r gëzime, </w:t>
      </w:r>
      <w:proofErr w:type="spellStart"/>
      <w:r w:rsidR="0058456E" w:rsidRPr="000F2E11">
        <w:rPr>
          <w:rFonts w:ascii="Arial Narrow" w:hAnsi="Arial Narrow"/>
          <w:b/>
        </w:rPr>
        <w:t>Krali</w:t>
      </w:r>
      <w:proofErr w:type="spellEnd"/>
      <w:r w:rsidR="0058456E" w:rsidRPr="000F2E11">
        <w:rPr>
          <w:rFonts w:ascii="Arial Narrow" w:hAnsi="Arial Narrow"/>
          <w:b/>
        </w:rPr>
        <w:t xml:space="preserve"> Marko Birra - </w:t>
      </w:r>
      <w:r w:rsidR="0058456E" w:rsidRPr="000F2E11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 vlefshme p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r traditën dhe kualitetin, </w:t>
      </w:r>
      <w:proofErr w:type="spellStart"/>
      <w:r w:rsidR="0058456E" w:rsidRPr="000F2E11">
        <w:rPr>
          <w:rFonts w:ascii="Arial Narrow" w:hAnsi="Arial Narrow"/>
          <w:b/>
        </w:rPr>
        <w:t>Cevitana</w:t>
      </w:r>
      <w:proofErr w:type="spellEnd"/>
      <w:r w:rsidR="0058456E" w:rsidRPr="000F2E11">
        <w:rPr>
          <w:rFonts w:ascii="Arial Narrow" w:hAnsi="Arial Narrow"/>
          <w:b/>
        </w:rPr>
        <w:t xml:space="preserve"> – </w:t>
      </w:r>
      <w:r w:rsidR="0058456E" w:rsidRPr="000F2E11">
        <w:rPr>
          <w:rFonts w:ascii="Arial Narrow" w:hAnsi="Arial Narrow"/>
        </w:rPr>
        <w:t>P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>r super</w:t>
      </w:r>
      <w:r w:rsidR="00F730CC">
        <w:rPr>
          <w:rFonts w:ascii="Arial Narrow" w:hAnsi="Arial Narrow"/>
        </w:rPr>
        <w:t xml:space="preserve"> </w:t>
      </w:r>
      <w:proofErr w:type="spellStart"/>
      <w:r w:rsidR="0058456E" w:rsidRPr="000F2E11">
        <w:rPr>
          <w:rFonts w:ascii="Arial Narrow" w:hAnsi="Arial Narrow"/>
        </w:rPr>
        <w:t>heroj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>t</w:t>
      </w:r>
      <w:proofErr w:type="spellEnd"/>
      <w:r w:rsidR="0058456E" w:rsidRPr="000F2E11">
        <w:rPr>
          <w:rFonts w:ascii="Arial Narrow" w:hAnsi="Arial Narrow"/>
        </w:rPr>
        <w:t xml:space="preserve"> e thjesht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, </w:t>
      </w:r>
      <w:r w:rsidR="0058456E" w:rsidRPr="000F2E11">
        <w:rPr>
          <w:rFonts w:ascii="Arial Narrow" w:hAnsi="Arial Narrow"/>
          <w:b/>
        </w:rPr>
        <w:t xml:space="preserve">Ideal </w:t>
      </w:r>
      <w:proofErr w:type="spellStart"/>
      <w:r w:rsidR="0058456E" w:rsidRPr="000F2E11">
        <w:rPr>
          <w:rFonts w:ascii="Arial Narrow" w:hAnsi="Arial Narrow"/>
          <w:b/>
        </w:rPr>
        <w:t>Shipka</w:t>
      </w:r>
      <w:proofErr w:type="spellEnd"/>
      <w:r w:rsidR="0058456E" w:rsidRPr="000F2E11">
        <w:rPr>
          <w:rFonts w:ascii="Arial Narrow" w:hAnsi="Arial Narrow"/>
          <w:b/>
        </w:rPr>
        <w:t xml:space="preserve"> – </w:t>
      </w:r>
      <w:r w:rsidR="0058456E" w:rsidRPr="000F2E11">
        <w:rPr>
          <w:rFonts w:ascii="Arial Narrow" w:hAnsi="Arial Narrow"/>
        </w:rPr>
        <w:t>Shija e sht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>pis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 ton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, </w:t>
      </w:r>
      <w:proofErr w:type="spellStart"/>
      <w:r w:rsidR="0058456E" w:rsidRPr="000F2E11">
        <w:rPr>
          <w:rFonts w:ascii="Arial Narrow" w:hAnsi="Arial Narrow"/>
          <w:b/>
        </w:rPr>
        <w:t>Montenegro</w:t>
      </w:r>
      <w:proofErr w:type="spellEnd"/>
      <w:r w:rsidR="0058456E" w:rsidRPr="000F2E11">
        <w:rPr>
          <w:rFonts w:ascii="Arial Narrow" w:hAnsi="Arial Narrow"/>
          <w:b/>
        </w:rPr>
        <w:t xml:space="preserve"> – </w:t>
      </w:r>
      <w:r w:rsidR="0058456E" w:rsidRPr="000F2E11">
        <w:rPr>
          <w:rFonts w:ascii="Arial Narrow" w:hAnsi="Arial Narrow"/>
        </w:rPr>
        <w:t xml:space="preserve">Ju mirëpresim, </w:t>
      </w:r>
      <w:proofErr w:type="spellStart"/>
      <w:r w:rsidR="0058456E" w:rsidRPr="000F2E11">
        <w:rPr>
          <w:rFonts w:ascii="Arial Narrow" w:hAnsi="Arial Narrow"/>
          <w:b/>
        </w:rPr>
        <w:t>Fijat</w:t>
      </w:r>
      <w:proofErr w:type="spellEnd"/>
      <w:r w:rsidR="0058456E" w:rsidRPr="000F2E11">
        <w:rPr>
          <w:rFonts w:ascii="Arial Narrow" w:hAnsi="Arial Narrow"/>
          <w:b/>
        </w:rPr>
        <w:t xml:space="preserve"> – </w:t>
      </w:r>
      <w:r w:rsidR="0058456E" w:rsidRPr="000F2E11">
        <w:rPr>
          <w:rFonts w:ascii="Arial Narrow" w:hAnsi="Arial Narrow"/>
        </w:rPr>
        <w:t>m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 i madh m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 i fuqishëm dhe gjithmonë gati p</w:t>
      </w:r>
      <w:r w:rsidR="00D10CE1">
        <w:rPr>
          <w:rFonts w:ascii="Arial Narrow" w:hAnsi="Arial Narrow"/>
        </w:rPr>
        <w:t>ë</w:t>
      </w:r>
      <w:r w:rsidR="0058456E" w:rsidRPr="000F2E11">
        <w:rPr>
          <w:rFonts w:ascii="Arial Narrow" w:hAnsi="Arial Narrow"/>
        </w:rPr>
        <w:t xml:space="preserve">r aksion, </w:t>
      </w:r>
      <w:proofErr w:type="spellStart"/>
      <w:r w:rsidR="0058456E" w:rsidRPr="000F2E11">
        <w:rPr>
          <w:rFonts w:ascii="Arial Narrow" w:hAnsi="Arial Narrow"/>
          <w:b/>
        </w:rPr>
        <w:t>Prilepska</w:t>
      </w:r>
      <w:proofErr w:type="spellEnd"/>
      <w:r w:rsidR="0058456E" w:rsidRPr="000F2E11">
        <w:rPr>
          <w:rFonts w:ascii="Arial Narrow" w:hAnsi="Arial Narrow"/>
          <w:b/>
        </w:rPr>
        <w:t xml:space="preserve"> Gazoza – </w:t>
      </w:r>
      <w:r w:rsidR="0058456E" w:rsidRPr="000F2E11">
        <w:rPr>
          <w:rFonts w:ascii="Arial Narrow" w:hAnsi="Arial Narrow"/>
        </w:rPr>
        <w:t>Freskon dhe ofron</w:t>
      </w:r>
      <w:r w:rsidR="000F2E11" w:rsidRPr="000F2E11">
        <w:rPr>
          <w:rFonts w:ascii="Arial Narrow" w:hAnsi="Arial Narrow"/>
        </w:rPr>
        <w:t xml:space="preserve">, </w:t>
      </w:r>
      <w:proofErr w:type="spellStart"/>
      <w:r w:rsidR="000F2E11" w:rsidRPr="000F2E11">
        <w:rPr>
          <w:rFonts w:ascii="Arial Narrow" w:hAnsi="Arial Narrow"/>
          <w:b/>
        </w:rPr>
        <w:t>Dav</w:t>
      </w:r>
      <w:proofErr w:type="spellEnd"/>
      <w:r w:rsidR="000F2E11" w:rsidRPr="000F2E11">
        <w:rPr>
          <w:rFonts w:ascii="Arial Narrow" w:hAnsi="Arial Narrow"/>
          <w:b/>
        </w:rPr>
        <w:t xml:space="preserve"> – </w:t>
      </w:r>
      <w:r w:rsidR="000F2E11" w:rsidRPr="000F2E11">
        <w:rPr>
          <w:rFonts w:ascii="Arial Narrow" w:hAnsi="Arial Narrow"/>
        </w:rPr>
        <w:t>l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>kur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 me e but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 dhe m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 e ndjeshme, </w:t>
      </w:r>
      <w:r w:rsidR="00F730CC" w:rsidRPr="000F2E11">
        <w:rPr>
          <w:rFonts w:ascii="Arial Narrow" w:hAnsi="Arial Narrow"/>
        </w:rPr>
        <w:t>menj</w:t>
      </w:r>
      <w:r w:rsidR="00F730CC">
        <w:rPr>
          <w:rFonts w:ascii="Arial Narrow" w:hAnsi="Arial Narrow"/>
        </w:rPr>
        <w:t>ë</w:t>
      </w:r>
      <w:r w:rsidR="00F730CC" w:rsidRPr="000F2E11">
        <w:rPr>
          <w:rFonts w:ascii="Arial Narrow" w:hAnsi="Arial Narrow"/>
        </w:rPr>
        <w:t>herë</w:t>
      </w:r>
      <w:r w:rsidR="000F2E11" w:rsidRPr="000F2E11">
        <w:rPr>
          <w:rFonts w:ascii="Arial Narrow" w:hAnsi="Arial Narrow"/>
        </w:rPr>
        <w:t xml:space="preserve"> pas dushit t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 par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, </w:t>
      </w:r>
      <w:proofErr w:type="spellStart"/>
      <w:r w:rsidR="000F2E11" w:rsidRPr="000F2E11">
        <w:rPr>
          <w:rFonts w:ascii="Arial Narrow" w:hAnsi="Arial Narrow"/>
          <w:b/>
        </w:rPr>
        <w:t>Olimpeja</w:t>
      </w:r>
      <w:proofErr w:type="spellEnd"/>
      <w:r w:rsidR="000F2E11" w:rsidRPr="000F2E11">
        <w:rPr>
          <w:rFonts w:ascii="Arial Narrow" w:hAnsi="Arial Narrow"/>
          <w:b/>
        </w:rPr>
        <w:t xml:space="preserve"> – </w:t>
      </w:r>
      <w:r w:rsidR="000F2E11" w:rsidRPr="000F2E11">
        <w:rPr>
          <w:rFonts w:ascii="Arial Narrow" w:hAnsi="Arial Narrow"/>
        </w:rPr>
        <w:t>Grat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 fitimtare, </w:t>
      </w:r>
      <w:proofErr w:type="spellStart"/>
      <w:r w:rsidR="000F2E11" w:rsidRPr="000F2E11">
        <w:rPr>
          <w:rFonts w:ascii="Arial Narrow" w:hAnsi="Arial Narrow"/>
          <w:b/>
        </w:rPr>
        <w:t>Saveks</w:t>
      </w:r>
      <w:proofErr w:type="spellEnd"/>
      <w:r w:rsidR="000F2E11" w:rsidRPr="000F2E11">
        <w:rPr>
          <w:rFonts w:ascii="Arial Narrow" w:hAnsi="Arial Narrow"/>
          <w:b/>
        </w:rPr>
        <w:t xml:space="preserve"> – </w:t>
      </w:r>
      <w:r w:rsidR="000F2E11" w:rsidRPr="000F2E11">
        <w:rPr>
          <w:rFonts w:ascii="Arial Narrow" w:hAnsi="Arial Narrow"/>
        </w:rPr>
        <w:t>i mrekulluesh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>m kund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r njollave, </w:t>
      </w:r>
      <w:proofErr w:type="spellStart"/>
      <w:r w:rsidR="000F2E11" w:rsidRPr="000F2E11">
        <w:rPr>
          <w:rFonts w:ascii="Arial Narrow" w:hAnsi="Arial Narrow"/>
          <w:b/>
        </w:rPr>
        <w:t>Teo</w:t>
      </w:r>
      <w:proofErr w:type="spellEnd"/>
      <w:r w:rsidR="000F2E11" w:rsidRPr="000F2E11">
        <w:rPr>
          <w:rFonts w:ascii="Arial Narrow" w:hAnsi="Arial Narrow"/>
          <w:b/>
        </w:rPr>
        <w:t xml:space="preserve"> - </w:t>
      </w:r>
      <w:r w:rsidR="000F2E11" w:rsidRPr="000F2E11">
        <w:rPr>
          <w:rFonts w:ascii="Arial Narrow" w:hAnsi="Arial Narrow"/>
        </w:rPr>
        <w:t>Gel i ri p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r dush me vajra ushqyes , </w:t>
      </w:r>
      <w:r w:rsidR="000F2E11" w:rsidRPr="000F2E11">
        <w:rPr>
          <w:rFonts w:ascii="Arial Narrow" w:hAnsi="Arial Narrow"/>
          <w:b/>
        </w:rPr>
        <w:t xml:space="preserve">D-r </w:t>
      </w:r>
      <w:proofErr w:type="spellStart"/>
      <w:r w:rsidR="000F2E11" w:rsidRPr="000F2E11">
        <w:rPr>
          <w:rFonts w:ascii="Arial Narrow" w:hAnsi="Arial Narrow"/>
          <w:b/>
        </w:rPr>
        <w:t>Sholl</w:t>
      </w:r>
      <w:proofErr w:type="spellEnd"/>
      <w:r w:rsidR="000F2E11" w:rsidRPr="000F2E11">
        <w:rPr>
          <w:rFonts w:ascii="Arial Narrow" w:hAnsi="Arial Narrow"/>
          <w:b/>
        </w:rPr>
        <w:t xml:space="preserve"> -</w:t>
      </w:r>
      <w:r w:rsidR="000F2E11" w:rsidRPr="000F2E11">
        <w:rPr>
          <w:rFonts w:ascii="Arial Narrow" w:hAnsi="Arial Narrow"/>
        </w:rPr>
        <w:t xml:space="preserve"> Shputa t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 buta dhe t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 ndjeshme p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>r nj</w:t>
      </w:r>
      <w:r w:rsidR="00D10CE1">
        <w:rPr>
          <w:rFonts w:ascii="Arial Narrow" w:hAnsi="Arial Narrow"/>
        </w:rPr>
        <w:t>ë</w:t>
      </w:r>
      <w:r w:rsidR="000F2E11" w:rsidRPr="000F2E11">
        <w:rPr>
          <w:rFonts w:ascii="Arial Narrow" w:hAnsi="Arial Narrow"/>
        </w:rPr>
        <w:t xml:space="preserve"> </w:t>
      </w:r>
      <w:r w:rsidR="00F730CC" w:rsidRPr="000F2E11">
        <w:rPr>
          <w:rFonts w:ascii="Arial Narrow" w:hAnsi="Arial Narrow"/>
        </w:rPr>
        <w:t>çast</w:t>
      </w:r>
      <w:r w:rsidR="000F2E11" w:rsidRPr="000F2E11">
        <w:rPr>
          <w:rFonts w:ascii="Arial Narrow" w:hAnsi="Arial Narrow"/>
        </w:rPr>
        <w:t>.</w:t>
      </w:r>
      <w:r w:rsidR="00311836"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0F2E11" w:rsidRPr="000F2E11">
        <w:rPr>
          <w:rFonts w:ascii="Arial Narrow" w:eastAsia="Times New Roman" w:hAnsi="Arial Narrow" w:cs="Times New Roman CYR"/>
          <w:color w:val="000000"/>
        </w:rPr>
        <w:t>Prej tyre janë analizuar pes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</w:t>
      </w:r>
      <w:proofErr w:type="spellStart"/>
      <w:r w:rsidR="000F2E11" w:rsidRPr="000F2E11">
        <w:rPr>
          <w:rFonts w:ascii="Arial Narrow" w:eastAsia="Times New Roman" w:hAnsi="Arial Narrow" w:cs="Times New Roman CYR"/>
          <w:color w:val="000000"/>
        </w:rPr>
        <w:t>spote</w:t>
      </w:r>
      <w:proofErr w:type="spellEnd"/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reklamuese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janë 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eksplicit dhe 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specifike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porosinë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d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shirojn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ta transmetojn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.</w:t>
      </w:r>
    </w:p>
    <w:p w:rsidR="00311836" w:rsidRPr="0058456E" w:rsidRDefault="00311836" w:rsidP="000F2E11">
      <w:pPr>
        <w:autoSpaceDE w:val="0"/>
        <w:spacing w:after="120" w:line="280" w:lineRule="auto"/>
        <w:jc w:val="both"/>
        <w:rPr>
          <w:rFonts w:ascii="Arial Narrow" w:eastAsia="Times New Roman" w:hAnsi="Arial Narrow"/>
        </w:rPr>
      </w:pPr>
      <w:r w:rsidRPr="0058456E">
        <w:rPr>
          <w:rFonts w:ascii="Arial Narrow" w:eastAsia="Times New Roman" w:hAnsi="Arial Narrow"/>
          <w:color w:val="000000"/>
        </w:rPr>
        <w:tab/>
      </w:r>
      <w:r w:rsidR="000F2E11" w:rsidRPr="000F2E11">
        <w:rPr>
          <w:rFonts w:ascii="Arial Narrow" w:eastAsia="Times New Roman" w:hAnsi="Arial Narrow" w:cs="Times New Roman CYR"/>
          <w:color w:val="000000"/>
        </w:rPr>
        <w:t>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to </w:t>
      </w:r>
      <w:proofErr w:type="spellStart"/>
      <w:r w:rsidR="000F2E11" w:rsidRPr="000F2E11">
        <w:rPr>
          <w:rFonts w:ascii="Arial Narrow" w:eastAsia="Times New Roman" w:hAnsi="Arial Narrow" w:cs="Times New Roman CYR"/>
          <w:color w:val="000000"/>
        </w:rPr>
        <w:t>spote</w:t>
      </w:r>
      <w:proofErr w:type="spellEnd"/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reklamuese ku mbizotëron qasja patriarkale ose tradicionale ndaj gjinis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, si 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me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rshtypje mund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</w:t>
      </w:r>
      <w:r w:rsidR="00F730CC" w:rsidRPr="000F2E11">
        <w:rPr>
          <w:rFonts w:ascii="Arial Narrow" w:eastAsia="Times New Roman" w:hAnsi="Arial Narrow" w:cs="Times New Roman CYR"/>
          <w:color w:val="000000"/>
        </w:rPr>
        <w:t>veçohet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reklama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r </w:t>
      </w:r>
      <w:r w:rsidR="000F2E11" w:rsidRPr="000F2E11">
        <w:rPr>
          <w:rFonts w:ascii="Arial Narrow" w:eastAsia="Times New Roman" w:hAnsi="Arial Narrow" w:cs="Times New Roman CYR"/>
          <w:b/>
          <w:color w:val="000000"/>
        </w:rPr>
        <w:t xml:space="preserve">Feri </w:t>
      </w:r>
      <w:r w:rsidR="000F2E11" w:rsidRPr="000F2E11">
        <w:rPr>
          <w:rFonts w:ascii="Arial Narrow" w:eastAsia="Times New Roman" w:hAnsi="Arial Narrow" w:cs="Times New Roman CYR"/>
          <w:color w:val="000000"/>
        </w:rPr>
        <w:t>detergjentin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r larjen e enëve.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0F2E11" w:rsidRPr="000F2E11">
        <w:rPr>
          <w:rFonts w:ascii="Arial Narrow" w:eastAsia="Times New Roman" w:hAnsi="Arial Narrow" w:cs="Times New Roman CYR"/>
          <w:color w:val="000000"/>
        </w:rPr>
        <w:t>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reklam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prezantuar familja </w:t>
      </w:r>
      <w:proofErr w:type="spellStart"/>
      <w:r w:rsidR="000F2E11" w:rsidRPr="000F2E11">
        <w:rPr>
          <w:rFonts w:ascii="Arial Narrow" w:eastAsia="Times New Roman" w:hAnsi="Arial Narrow" w:cs="Times New Roman CYR"/>
          <w:color w:val="000000"/>
        </w:rPr>
        <w:t>Petrovi</w:t>
      </w:r>
      <w:proofErr w:type="spellEnd"/>
      <w:r w:rsidR="000F2E11" w:rsidRPr="000F2E11">
        <w:rPr>
          <w:rFonts w:ascii="Arial Narrow" w:eastAsia="Times New Roman" w:hAnsi="Arial Narrow" w:cs="Times New Roman CYR"/>
          <w:color w:val="000000"/>
        </w:rPr>
        <w:t>, respek</w:t>
      </w:r>
      <w:r w:rsidR="00F730CC">
        <w:rPr>
          <w:rFonts w:ascii="Arial Narrow" w:eastAsia="Times New Roman" w:hAnsi="Arial Narrow" w:cs="Times New Roman CYR"/>
          <w:color w:val="000000"/>
        </w:rPr>
        <w:t>ti</w:t>
      </w:r>
      <w:r w:rsidR="000F2E11" w:rsidRPr="000F2E11">
        <w:rPr>
          <w:rFonts w:ascii="Arial Narrow" w:eastAsia="Times New Roman" w:hAnsi="Arial Narrow" w:cs="Times New Roman CYR"/>
          <w:color w:val="000000"/>
        </w:rPr>
        <w:t>visht bashkëshorti dhe bashkëshortja si dhe fqinj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t e tyre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vijnë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drek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0F2E11" w:rsidRPr="000F2E11">
        <w:rPr>
          <w:rFonts w:ascii="Arial Narrow" w:eastAsia="Times New Roman" w:hAnsi="Arial Narrow" w:cs="Times New Roman CYR"/>
          <w:color w:val="000000"/>
        </w:rPr>
        <w:t>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dy grat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pas drekës i lajnë en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t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kuzhin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me detergjentin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reklamohet, me </w:t>
      </w:r>
      <w:r w:rsidR="00F730CC" w:rsidRPr="000F2E11">
        <w:rPr>
          <w:rFonts w:ascii="Arial Narrow" w:eastAsia="Times New Roman" w:hAnsi="Arial Narrow" w:cs="Times New Roman CYR"/>
          <w:color w:val="000000"/>
        </w:rPr>
        <w:t>çka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potencohet rolin tradicional i gruas, si amvise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kujdeset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r </w:t>
      </w:r>
      <w:r w:rsidR="00F730CC" w:rsidRPr="000F2E11">
        <w:rPr>
          <w:rFonts w:ascii="Arial Narrow" w:eastAsia="Times New Roman" w:hAnsi="Arial Narrow" w:cs="Times New Roman CYR"/>
          <w:color w:val="000000"/>
        </w:rPr>
        <w:t>higjienë</w:t>
      </w:r>
      <w:r w:rsidR="00F730CC">
        <w:rPr>
          <w:rFonts w:ascii="Arial Narrow" w:eastAsia="Times New Roman" w:hAnsi="Arial Narrow" w:cs="Times New Roman CYR"/>
          <w:color w:val="000000"/>
        </w:rPr>
        <w:t>n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dhe rregullimin e 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pis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, derisa bashk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short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t e tyre ende janë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sofër dhe </w:t>
      </w:r>
      <w:proofErr w:type="spellStart"/>
      <w:r w:rsidR="000F2E11" w:rsidRPr="000F2E11">
        <w:rPr>
          <w:rFonts w:ascii="Arial Narrow" w:eastAsia="Times New Roman" w:hAnsi="Arial Narrow" w:cs="Times New Roman CYR"/>
          <w:color w:val="000000"/>
        </w:rPr>
        <w:t>relaksohen</w:t>
      </w:r>
      <w:proofErr w:type="spellEnd"/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pas ushqimit.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0F2E11" w:rsidRPr="000F2E11">
        <w:rPr>
          <w:rFonts w:ascii="Arial Narrow" w:eastAsia="Times New Roman" w:hAnsi="Arial Narrow" w:cs="Times New Roman CYR"/>
          <w:color w:val="000000"/>
        </w:rPr>
        <w:t>Ajo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</w:t>
      </w:r>
      <w:r w:rsidR="00F730CC" w:rsidRPr="000F2E11">
        <w:rPr>
          <w:rFonts w:ascii="Arial Narrow" w:eastAsia="Times New Roman" w:hAnsi="Arial Narrow" w:cs="Times New Roman CYR"/>
          <w:color w:val="000000"/>
        </w:rPr>
        <w:t>veçanti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e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rheq vëmendjen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reklam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fjalimi i njërit prej bashk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short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ve,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i drejtohet gruas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i lan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en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t, e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i thot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: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0F2E11" w:rsidRPr="000F2E11">
        <w:rPr>
          <w:rFonts w:ascii="Arial Narrow" w:eastAsia="Times New Roman" w:hAnsi="Arial Narrow" w:cs="Times New Roman CYR"/>
          <w:color w:val="000000"/>
        </w:rPr>
        <w:t>“Dhe 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shtu 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duhet vet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m pak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</w:t>
      </w:r>
      <w:r w:rsidR="00F730CC" w:rsidRPr="000F2E11">
        <w:rPr>
          <w:rFonts w:ascii="Arial Narrow" w:eastAsia="Times New Roman" w:hAnsi="Arial Narrow" w:cs="Times New Roman CYR"/>
          <w:color w:val="000000"/>
        </w:rPr>
        <w:t>jem</w:t>
      </w:r>
      <w:r w:rsidR="00F730CC">
        <w:rPr>
          <w:rFonts w:ascii="Arial Narrow" w:eastAsia="Times New Roman" w:hAnsi="Arial Narrow" w:cs="Times New Roman CYR"/>
          <w:color w:val="000000"/>
        </w:rPr>
        <w:t>i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si i </w:t>
      </w:r>
      <w:r w:rsidR="00F730CC" w:rsidRPr="000F2E11">
        <w:rPr>
          <w:rFonts w:ascii="Arial Narrow" w:eastAsia="Times New Roman" w:hAnsi="Arial Narrow" w:cs="Times New Roman CYR"/>
          <w:color w:val="000000"/>
        </w:rPr>
        <w:t>k</w:t>
      </w:r>
      <w:r w:rsidR="00F730CC">
        <w:rPr>
          <w:rFonts w:ascii="Arial Narrow" w:eastAsia="Times New Roman" w:hAnsi="Arial Narrow" w:cs="Times New Roman CYR"/>
          <w:color w:val="000000"/>
        </w:rPr>
        <w:t>ë</w:t>
      </w:r>
      <w:r w:rsidR="00F730CC" w:rsidRPr="000F2E11">
        <w:rPr>
          <w:rFonts w:ascii="Arial Narrow" w:eastAsia="Times New Roman" w:hAnsi="Arial Narrow" w:cs="Times New Roman CYR"/>
          <w:color w:val="000000"/>
        </w:rPr>
        <w:t>naqur</w:t>
      </w:r>
      <w:r w:rsidR="000F2E11" w:rsidRPr="000F2E11">
        <w:rPr>
          <w:rFonts w:ascii="Arial Narrow" w:eastAsia="Times New Roman" w:hAnsi="Arial Narrow" w:cs="Times New Roman CYR"/>
          <w:color w:val="000000"/>
        </w:rPr>
        <w:t>”.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0F2E11" w:rsidRPr="000F2E11">
        <w:rPr>
          <w:rFonts w:ascii="Arial Narrow" w:eastAsia="Times New Roman" w:hAnsi="Arial Narrow" w:cs="Times New Roman CYR"/>
          <w:color w:val="000000"/>
        </w:rPr>
        <w:t>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nyr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rmes kësaj reklame dërgohet nj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porosi se burrat janë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lumtur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se gra</w:t>
      </w:r>
      <w:r w:rsidR="00F730CC">
        <w:rPr>
          <w:rFonts w:ascii="Arial Narrow" w:eastAsia="Times New Roman" w:hAnsi="Arial Narrow" w:cs="Times New Roman CYR"/>
          <w:color w:val="000000"/>
        </w:rPr>
        <w:t>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kujdesen mir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r 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pin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dhe </w:t>
      </w:r>
      <w:r w:rsidR="00F730CC" w:rsidRPr="000F2E11">
        <w:rPr>
          <w:rFonts w:ascii="Arial Narrow" w:eastAsia="Times New Roman" w:hAnsi="Arial Narrow" w:cs="Times New Roman CYR"/>
          <w:color w:val="000000"/>
        </w:rPr>
        <w:t>past</w:t>
      </w:r>
      <w:r w:rsidR="00F730CC">
        <w:rPr>
          <w:rFonts w:ascii="Arial Narrow" w:eastAsia="Times New Roman" w:hAnsi="Arial Narrow" w:cs="Times New Roman CYR"/>
          <w:color w:val="000000"/>
        </w:rPr>
        <w:t>ë</w:t>
      </w:r>
      <w:r w:rsidR="00F730CC" w:rsidRPr="000F2E11">
        <w:rPr>
          <w:rFonts w:ascii="Arial Narrow" w:eastAsia="Times New Roman" w:hAnsi="Arial Narrow" w:cs="Times New Roman CYR"/>
          <w:color w:val="000000"/>
        </w:rPr>
        <w:t>rtin</w:t>
      </w:r>
      <w:r w:rsidR="00F730CC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, sidomos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se e shfryt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>zojn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0F2E11" w:rsidRPr="000F2E11">
        <w:rPr>
          <w:rFonts w:ascii="Arial Narrow" w:eastAsia="Times New Roman" w:hAnsi="Arial Narrow" w:cs="Times New Roman CYR"/>
          <w:color w:val="000000"/>
        </w:rPr>
        <w:t xml:space="preserve"> prodhimin e reklamuar.</w:t>
      </w:r>
    </w:p>
    <w:p w:rsidR="00311836" w:rsidRPr="0058456E" w:rsidRDefault="00311836" w:rsidP="009D2098">
      <w:pPr>
        <w:autoSpaceDE w:val="0"/>
        <w:spacing w:after="120" w:line="280" w:lineRule="auto"/>
        <w:jc w:val="both"/>
        <w:rPr>
          <w:rFonts w:ascii="Arial Narrow" w:eastAsia="Times New Roman" w:hAnsi="Arial Narrow"/>
        </w:rPr>
      </w:pPr>
      <w:r w:rsidRPr="0058456E">
        <w:rPr>
          <w:rFonts w:ascii="Arial Narrow" w:eastAsia="Times New Roman" w:hAnsi="Arial Narrow"/>
        </w:rPr>
        <w:tab/>
      </w:r>
      <w:r w:rsidR="000F2E11" w:rsidRPr="00E6398D">
        <w:rPr>
          <w:rFonts w:ascii="Arial Narrow" w:eastAsia="Times New Roman" w:hAnsi="Arial Narrow" w:cs="Times New Roman CYR"/>
        </w:rPr>
        <w:t>Reklama p</w:t>
      </w:r>
      <w:r w:rsidR="00D10CE1">
        <w:rPr>
          <w:rFonts w:ascii="Arial Narrow" w:eastAsia="Times New Roman" w:hAnsi="Arial Narrow" w:cs="Times New Roman CYR"/>
        </w:rPr>
        <w:t>ë</w:t>
      </w:r>
      <w:r w:rsidR="000F2E11" w:rsidRPr="00E6398D">
        <w:rPr>
          <w:rFonts w:ascii="Arial Narrow" w:eastAsia="Times New Roman" w:hAnsi="Arial Narrow" w:cs="Times New Roman CYR"/>
        </w:rPr>
        <w:t xml:space="preserve">r </w:t>
      </w:r>
      <w:proofErr w:type="spellStart"/>
      <w:r w:rsidR="000F2E11" w:rsidRPr="00E6398D">
        <w:rPr>
          <w:rFonts w:ascii="Arial Narrow" w:eastAsia="Times New Roman" w:hAnsi="Arial Narrow" w:cs="Times New Roman CYR"/>
          <w:b/>
        </w:rPr>
        <w:t>One</w:t>
      </w:r>
      <w:proofErr w:type="spellEnd"/>
      <w:r w:rsidR="000F2E11" w:rsidRPr="00E6398D">
        <w:rPr>
          <w:rFonts w:ascii="Arial Narrow" w:eastAsia="Times New Roman" w:hAnsi="Arial Narrow" w:cs="Times New Roman CYR"/>
          <w:b/>
        </w:rPr>
        <w:t xml:space="preserve"> </w:t>
      </w:r>
      <w:r w:rsidR="00D10CE1">
        <w:rPr>
          <w:rFonts w:ascii="Arial Narrow" w:eastAsia="Times New Roman" w:hAnsi="Arial Narrow" w:cs="Times New Roman CYR"/>
        </w:rPr>
        <w:t>ë</w:t>
      </w:r>
      <w:r w:rsidR="000F2E11" w:rsidRPr="00E6398D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0F2E11" w:rsidRPr="00E6398D">
        <w:rPr>
          <w:rFonts w:ascii="Arial Narrow" w:eastAsia="Times New Roman" w:hAnsi="Arial Narrow" w:cs="Times New Roman CYR"/>
        </w:rPr>
        <w:t xml:space="preserve"> njëra prej reklamave m</w:t>
      </w:r>
      <w:r w:rsidR="00D10CE1">
        <w:rPr>
          <w:rFonts w:ascii="Arial Narrow" w:eastAsia="Times New Roman" w:hAnsi="Arial Narrow" w:cs="Times New Roman CYR"/>
        </w:rPr>
        <w:t>ë</w:t>
      </w:r>
      <w:r w:rsidR="000F2E11" w:rsidRPr="00E6398D">
        <w:rPr>
          <w:rFonts w:ascii="Arial Narrow" w:eastAsia="Times New Roman" w:hAnsi="Arial Narrow" w:cs="Times New Roman CYR"/>
        </w:rPr>
        <w:t xml:space="preserve"> </w:t>
      </w:r>
      <w:r w:rsidR="00F730CC" w:rsidRPr="00E6398D">
        <w:rPr>
          <w:rFonts w:ascii="Arial Narrow" w:eastAsia="Times New Roman" w:hAnsi="Arial Narrow" w:cs="Times New Roman CYR"/>
        </w:rPr>
        <w:t>mbresë</w:t>
      </w:r>
      <w:r w:rsidR="00F730CC">
        <w:rPr>
          <w:rFonts w:ascii="Arial Narrow" w:eastAsia="Times New Roman" w:hAnsi="Arial Narrow" w:cs="Times New Roman CYR"/>
        </w:rPr>
        <w:t>l</w:t>
      </w:r>
      <w:r w:rsidR="00F730CC" w:rsidRPr="00E6398D">
        <w:rPr>
          <w:rFonts w:ascii="Arial Narrow" w:eastAsia="Times New Roman" w:hAnsi="Arial Narrow" w:cs="Times New Roman CYR"/>
        </w:rPr>
        <w:t>ë</w:t>
      </w:r>
      <w:r w:rsidR="00F730CC">
        <w:rPr>
          <w:rFonts w:ascii="Arial Narrow" w:eastAsia="Times New Roman" w:hAnsi="Arial Narrow" w:cs="Times New Roman CYR"/>
        </w:rPr>
        <w:t>n</w:t>
      </w:r>
      <w:r w:rsidR="00F730CC" w:rsidRPr="00E6398D">
        <w:rPr>
          <w:rFonts w:ascii="Arial Narrow" w:eastAsia="Times New Roman" w:hAnsi="Arial Narrow" w:cs="Times New Roman CYR"/>
        </w:rPr>
        <w:t>ëse</w:t>
      </w:r>
      <w:r w:rsidR="000F2E11" w:rsidRPr="00E6398D">
        <w:rPr>
          <w:rFonts w:ascii="Arial Narrow" w:eastAsia="Times New Roman" w:hAnsi="Arial Narrow" w:cs="Times New Roman CYR"/>
        </w:rPr>
        <w:t xml:space="preserve"> n</w:t>
      </w:r>
      <w:r w:rsidR="00D10CE1">
        <w:rPr>
          <w:rFonts w:ascii="Arial Narrow" w:eastAsia="Times New Roman" w:hAnsi="Arial Narrow" w:cs="Times New Roman CYR"/>
        </w:rPr>
        <w:t>ë</w:t>
      </w:r>
      <w:r w:rsidR="000F2E11" w:rsidRPr="00E6398D">
        <w:rPr>
          <w:rFonts w:ascii="Arial Narrow" w:eastAsia="Times New Roman" w:hAnsi="Arial Narrow" w:cs="Times New Roman CYR"/>
        </w:rPr>
        <w:t xml:space="preserve"> t</w:t>
      </w:r>
      <w:r w:rsidR="00D10CE1">
        <w:rPr>
          <w:rFonts w:ascii="Arial Narrow" w:eastAsia="Times New Roman" w:hAnsi="Arial Narrow" w:cs="Times New Roman CYR"/>
        </w:rPr>
        <w:t>ë</w:t>
      </w:r>
      <w:r w:rsidR="000F2E11" w:rsidRPr="00E6398D">
        <w:rPr>
          <w:rFonts w:ascii="Arial Narrow" w:eastAsia="Times New Roman" w:hAnsi="Arial Narrow" w:cs="Times New Roman CYR"/>
        </w:rPr>
        <w:t xml:space="preserve"> cil</w:t>
      </w:r>
      <w:r w:rsidR="00D10CE1">
        <w:rPr>
          <w:rFonts w:ascii="Arial Narrow" w:eastAsia="Times New Roman" w:hAnsi="Arial Narrow" w:cs="Times New Roman CYR"/>
        </w:rPr>
        <w:t>ë</w:t>
      </w:r>
      <w:r w:rsidR="000F2E11" w:rsidRPr="00E6398D">
        <w:rPr>
          <w:rFonts w:ascii="Arial Narrow" w:eastAsia="Times New Roman" w:hAnsi="Arial Narrow" w:cs="Times New Roman CYR"/>
        </w:rPr>
        <w:t>n mund t</w:t>
      </w:r>
      <w:r w:rsidR="00D10CE1">
        <w:rPr>
          <w:rFonts w:ascii="Arial Narrow" w:eastAsia="Times New Roman" w:hAnsi="Arial Narrow" w:cs="Times New Roman CYR"/>
        </w:rPr>
        <w:t>ë</w:t>
      </w:r>
      <w:r w:rsidR="000F2E11" w:rsidRPr="00E6398D">
        <w:rPr>
          <w:rFonts w:ascii="Arial Narrow" w:eastAsia="Times New Roman" w:hAnsi="Arial Narrow" w:cs="Times New Roman CYR"/>
        </w:rPr>
        <w:t xml:space="preserve"> vërehet nj</w:t>
      </w:r>
      <w:r w:rsidR="00D10CE1">
        <w:rPr>
          <w:rFonts w:ascii="Arial Narrow" w:eastAsia="Times New Roman" w:hAnsi="Arial Narrow" w:cs="Times New Roman CYR"/>
        </w:rPr>
        <w:t>ë</w:t>
      </w:r>
      <w:r w:rsidR="000F2E11" w:rsidRPr="00E6398D">
        <w:rPr>
          <w:rFonts w:ascii="Arial Narrow" w:eastAsia="Times New Roman" w:hAnsi="Arial Narrow" w:cs="Times New Roman CYR"/>
        </w:rPr>
        <w:t xml:space="preserve"> qasje </w:t>
      </w:r>
      <w:proofErr w:type="spellStart"/>
      <w:r w:rsidR="000F2E11" w:rsidRPr="00E6398D">
        <w:rPr>
          <w:rFonts w:ascii="Arial Narrow" w:eastAsia="Times New Roman" w:hAnsi="Arial Narrow" w:cs="Times New Roman CYR"/>
        </w:rPr>
        <w:t>seksiste</w:t>
      </w:r>
      <w:proofErr w:type="spellEnd"/>
      <w:r w:rsidR="000F2E11" w:rsidRPr="00E6398D">
        <w:rPr>
          <w:rFonts w:ascii="Arial Narrow" w:eastAsia="Times New Roman" w:hAnsi="Arial Narrow" w:cs="Times New Roman CYR"/>
        </w:rPr>
        <w:t xml:space="preserve"> ndaj gjinis</w:t>
      </w:r>
      <w:r w:rsidR="00D10CE1">
        <w:rPr>
          <w:rFonts w:ascii="Arial Narrow" w:eastAsia="Times New Roman" w:hAnsi="Arial Narrow" w:cs="Times New Roman CYR"/>
        </w:rPr>
        <w:t>ë</w:t>
      </w:r>
      <w:r w:rsidR="000F2E11" w:rsidRPr="00E6398D">
        <w:rPr>
          <w:rFonts w:ascii="Arial Narrow" w:eastAsia="Times New Roman" w:hAnsi="Arial Narrow" w:cs="Times New Roman CYR"/>
        </w:rPr>
        <w:t xml:space="preserve">, si dhe roli </w:t>
      </w:r>
      <w:r w:rsidR="00E6398D" w:rsidRPr="00E6398D">
        <w:rPr>
          <w:rFonts w:ascii="Arial Narrow" w:eastAsia="Times New Roman" w:hAnsi="Arial Narrow" w:cs="Times New Roman CYR"/>
        </w:rPr>
        <w:t>jo</w:t>
      </w:r>
      <w:r w:rsidR="00F730CC">
        <w:rPr>
          <w:rFonts w:ascii="Arial Narrow" w:eastAsia="Times New Roman" w:hAnsi="Arial Narrow" w:cs="Times New Roman CYR"/>
        </w:rPr>
        <w:t xml:space="preserve"> </w:t>
      </w:r>
      <w:r w:rsidR="00E6398D" w:rsidRPr="00E6398D">
        <w:rPr>
          <w:rFonts w:ascii="Arial Narrow" w:eastAsia="Times New Roman" w:hAnsi="Arial Narrow" w:cs="Times New Roman CYR"/>
        </w:rPr>
        <w:t>tradicional gjinor.</w:t>
      </w:r>
      <w:r w:rsidRPr="0058456E">
        <w:rPr>
          <w:rFonts w:ascii="Arial Narrow" w:eastAsia="Times New Roman" w:hAnsi="Arial Narrow" w:cs="Times New Roman CYR"/>
        </w:rPr>
        <w:t xml:space="preserve"> </w:t>
      </w:r>
      <w:r w:rsidR="00F730CC" w:rsidRPr="00E6398D">
        <w:rPr>
          <w:rFonts w:ascii="Arial Narrow" w:eastAsia="Times New Roman" w:hAnsi="Arial Narrow" w:cs="Times New Roman CYR"/>
        </w:rPr>
        <w:t>Slogani</w:t>
      </w:r>
      <w:r w:rsidR="00E6398D" w:rsidRPr="00E6398D">
        <w:rPr>
          <w:rFonts w:ascii="Arial Narrow" w:eastAsia="Times New Roman" w:hAnsi="Arial Narrow" w:cs="Times New Roman CYR"/>
        </w:rPr>
        <w:t xml:space="preserve"> 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k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</w:t>
      </w:r>
      <w:proofErr w:type="spellStart"/>
      <w:r w:rsidR="00E6398D" w:rsidRPr="00E6398D">
        <w:rPr>
          <w:rFonts w:ascii="Arial Narrow" w:eastAsia="Times New Roman" w:hAnsi="Arial Narrow" w:cs="Times New Roman CYR"/>
        </w:rPr>
        <w:t>spot</w:t>
      </w:r>
      <w:proofErr w:type="spellEnd"/>
      <w:r w:rsidR="00E6398D" w:rsidRPr="00E6398D">
        <w:rPr>
          <w:rFonts w:ascii="Arial Narrow" w:eastAsia="Times New Roman" w:hAnsi="Arial Narrow" w:cs="Times New Roman CYR"/>
        </w:rPr>
        <w:t xml:space="preserve"> reklamues 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Gjithkund s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bashku, kurse sipas përmbajtjes 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edhe p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r grat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edhe p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r burrat.</w:t>
      </w:r>
      <w:r w:rsidRPr="0058456E">
        <w:rPr>
          <w:rFonts w:ascii="Arial Narrow" w:eastAsia="Times New Roman" w:hAnsi="Arial Narrow" w:cs="Times New Roman CYR"/>
        </w:rPr>
        <w:t xml:space="preserve"> </w:t>
      </w:r>
      <w:r w:rsidR="00E6398D" w:rsidRPr="00E6398D">
        <w:rPr>
          <w:rFonts w:ascii="Arial Narrow" w:eastAsia="Times New Roman" w:hAnsi="Arial Narrow" w:cs="Times New Roman CYR"/>
        </w:rPr>
        <w:t>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</w:t>
      </w:r>
      <w:proofErr w:type="spellStart"/>
      <w:r w:rsidR="00E6398D" w:rsidRPr="00E6398D">
        <w:rPr>
          <w:rFonts w:ascii="Arial Narrow" w:eastAsia="Times New Roman" w:hAnsi="Arial Narrow" w:cs="Times New Roman CYR"/>
        </w:rPr>
        <w:t>spotin</w:t>
      </w:r>
      <w:proofErr w:type="spellEnd"/>
      <w:r w:rsidR="00E6398D" w:rsidRPr="00E6398D">
        <w:rPr>
          <w:rFonts w:ascii="Arial Narrow" w:eastAsia="Times New Roman" w:hAnsi="Arial Narrow" w:cs="Times New Roman CYR"/>
        </w:rPr>
        <w:t xml:space="preserve"> reklamues 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prezantuar nj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</w:t>
      </w:r>
      <w:r w:rsidR="00F730CC" w:rsidRPr="00E6398D">
        <w:rPr>
          <w:rFonts w:ascii="Arial Narrow" w:eastAsia="Times New Roman" w:hAnsi="Arial Narrow" w:cs="Times New Roman CYR"/>
        </w:rPr>
        <w:t>çift</w:t>
      </w:r>
      <w:r w:rsidR="00E6398D" w:rsidRPr="00E6398D">
        <w:rPr>
          <w:rFonts w:ascii="Arial Narrow" w:eastAsia="Times New Roman" w:hAnsi="Arial Narrow" w:cs="Times New Roman CYR"/>
        </w:rPr>
        <w:t xml:space="preserve"> italian 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restorantin e tyre p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r pica, ku esenca e veprimit 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rezultat i mos kuptimit gjuhësor – bashk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shortja shkakton nj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sken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xhelozie p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r shkak 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thirrjeve 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</w:t>
      </w:r>
      <w:proofErr w:type="spellStart"/>
      <w:r w:rsidR="00F730CC" w:rsidRPr="00E6398D">
        <w:rPr>
          <w:rFonts w:ascii="Arial Narrow" w:eastAsia="Times New Roman" w:hAnsi="Arial Narrow" w:cs="Times New Roman CYR"/>
        </w:rPr>
        <w:t>num</w:t>
      </w:r>
      <w:r w:rsidR="00F730CC">
        <w:rPr>
          <w:rFonts w:ascii="Arial Narrow" w:eastAsia="Times New Roman" w:hAnsi="Arial Narrow" w:cs="Times New Roman CYR"/>
        </w:rPr>
        <w:t>ërt</w:t>
      </w:r>
      <w:r w:rsidR="00F730CC" w:rsidRPr="00E6398D">
        <w:rPr>
          <w:rFonts w:ascii="Arial Narrow" w:eastAsia="Times New Roman" w:hAnsi="Arial Narrow" w:cs="Times New Roman CYR"/>
        </w:rPr>
        <w:t>a</w:t>
      </w:r>
      <w:proofErr w:type="spellEnd"/>
      <w:r w:rsidR="00E6398D" w:rsidRPr="00E6398D">
        <w:rPr>
          <w:rFonts w:ascii="Arial Narrow" w:eastAsia="Times New Roman" w:hAnsi="Arial Narrow" w:cs="Times New Roman CYR"/>
        </w:rPr>
        <w:t xml:space="preserve"> q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burri i saj i ka marr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ne celularin e tij nga nj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person q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quhet Mile dhe p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r 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cilin ajo dyshon se 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e dashur e bashkëshortit.</w:t>
      </w:r>
      <w:r w:rsidRPr="0058456E">
        <w:rPr>
          <w:rFonts w:ascii="Arial Narrow" w:eastAsia="Times New Roman" w:hAnsi="Arial Narrow" w:cs="Times New Roman CYR"/>
        </w:rPr>
        <w:t xml:space="preserve"> </w:t>
      </w:r>
      <w:r w:rsidR="00E6398D" w:rsidRPr="00E6398D">
        <w:rPr>
          <w:rFonts w:ascii="Arial Narrow" w:eastAsia="Times New Roman" w:hAnsi="Arial Narrow" w:cs="Times New Roman CYR"/>
        </w:rPr>
        <w:t>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kulmin e sken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s zbulohet se thirrjet jan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nga partneri i tij afarist Mile nga Maqedonia.</w:t>
      </w:r>
      <w:r w:rsidRPr="0058456E">
        <w:rPr>
          <w:rFonts w:ascii="Arial Narrow" w:eastAsia="Times New Roman" w:hAnsi="Arial Narrow" w:cs="Times New Roman CYR"/>
        </w:rPr>
        <w:t xml:space="preserve"> </w:t>
      </w:r>
      <w:r w:rsidR="00E6398D" w:rsidRPr="00E6398D">
        <w:rPr>
          <w:rFonts w:ascii="Arial Narrow" w:eastAsia="Times New Roman" w:hAnsi="Arial Narrow" w:cs="Times New Roman CYR"/>
        </w:rPr>
        <w:t>Gruaja 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k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reklam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e prezantuar si xheloze, me mendje 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leht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, dhe person agresiv q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moment 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dyshimit 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besnik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rin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dhe përkushtimin ndaj </w:t>
      </w:r>
      <w:r w:rsidR="00F730CC" w:rsidRPr="00E6398D">
        <w:rPr>
          <w:rFonts w:ascii="Arial Narrow" w:eastAsia="Times New Roman" w:hAnsi="Arial Narrow" w:cs="Times New Roman CYR"/>
        </w:rPr>
        <w:t>mart</w:t>
      </w:r>
      <w:r w:rsidR="00F730CC">
        <w:rPr>
          <w:rFonts w:ascii="Arial Narrow" w:eastAsia="Times New Roman" w:hAnsi="Arial Narrow" w:cs="Times New Roman CYR"/>
        </w:rPr>
        <w:t>e</w:t>
      </w:r>
      <w:r w:rsidR="00F730CC" w:rsidRPr="00E6398D">
        <w:rPr>
          <w:rFonts w:ascii="Arial Narrow" w:eastAsia="Times New Roman" w:hAnsi="Arial Narrow" w:cs="Times New Roman CYR"/>
        </w:rPr>
        <w:t>s</w:t>
      </w:r>
      <w:r w:rsidR="00F730CC">
        <w:rPr>
          <w:rFonts w:ascii="Arial Narrow" w:eastAsia="Times New Roman" w:hAnsi="Arial Narrow" w:cs="Times New Roman CYR"/>
        </w:rPr>
        <w:t>ë</w:t>
      </w:r>
      <w:r w:rsidR="00F730CC" w:rsidRPr="00E6398D">
        <w:rPr>
          <w:rFonts w:ascii="Arial Narrow" w:eastAsia="Times New Roman" w:hAnsi="Arial Narrow" w:cs="Times New Roman CYR"/>
        </w:rPr>
        <w:t>s</w:t>
      </w:r>
      <w:r w:rsidR="00E6398D" w:rsidRPr="00E6398D">
        <w:rPr>
          <w:rFonts w:ascii="Arial Narrow" w:eastAsia="Times New Roman" w:hAnsi="Arial Narrow" w:cs="Times New Roman CYR"/>
        </w:rPr>
        <w:t xml:space="preserve"> nga burri, gjuan edhe me gj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sende drejt atij.</w:t>
      </w:r>
      <w:r w:rsidRPr="0058456E">
        <w:rPr>
          <w:rFonts w:ascii="Arial Narrow" w:eastAsia="Times New Roman" w:hAnsi="Arial Narrow" w:cs="Times New Roman CYR"/>
        </w:rPr>
        <w:t xml:space="preserve"> </w:t>
      </w:r>
      <w:r w:rsidR="00E6398D" w:rsidRPr="00E6398D">
        <w:rPr>
          <w:rFonts w:ascii="Arial Narrow" w:eastAsia="Times New Roman" w:hAnsi="Arial Narrow" w:cs="Times New Roman CYR"/>
        </w:rPr>
        <w:t>N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k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situat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, burri 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</w:t>
      </w:r>
      <w:r w:rsidR="00F730CC" w:rsidRPr="00E6398D">
        <w:rPr>
          <w:rFonts w:ascii="Arial Narrow" w:eastAsia="Times New Roman" w:hAnsi="Arial Narrow" w:cs="Times New Roman CYR"/>
        </w:rPr>
        <w:t>viktim</w:t>
      </w:r>
      <w:r w:rsidR="00F730CC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e </w:t>
      </w:r>
      <w:r w:rsidR="00F730CC" w:rsidRPr="00E6398D">
        <w:rPr>
          <w:rFonts w:ascii="Arial Narrow" w:eastAsia="Times New Roman" w:hAnsi="Arial Narrow" w:cs="Times New Roman CYR"/>
        </w:rPr>
        <w:t>xhelozis</w:t>
      </w:r>
      <w:r w:rsidR="00F730CC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dhe agresivitetit t</w:t>
      </w:r>
      <w:r w:rsidR="00D10CE1">
        <w:rPr>
          <w:rFonts w:ascii="Arial Narrow" w:eastAsia="Times New Roman" w:hAnsi="Arial Narrow" w:cs="Times New Roman CYR"/>
        </w:rPr>
        <w:t>ë</w:t>
      </w:r>
      <w:r w:rsidR="00E6398D" w:rsidRPr="00E6398D">
        <w:rPr>
          <w:rFonts w:ascii="Arial Narrow" w:eastAsia="Times New Roman" w:hAnsi="Arial Narrow" w:cs="Times New Roman CYR"/>
        </w:rPr>
        <w:t xml:space="preserve"> gruas.</w:t>
      </w:r>
      <w:r w:rsidR="004965FA" w:rsidRPr="0058456E">
        <w:rPr>
          <w:rFonts w:ascii="Arial Narrow" w:eastAsia="Times New Roman" w:hAnsi="Arial Narrow" w:cs="Times New Roman CYR"/>
        </w:rPr>
        <w:t xml:space="preserve"> </w:t>
      </w:r>
      <w:r w:rsidR="009D2098" w:rsidRPr="009D2098">
        <w:rPr>
          <w:rFonts w:ascii="Arial Narrow" w:eastAsia="Times New Roman" w:hAnsi="Arial Narrow" w:cs="Times New Roman CYR"/>
        </w:rPr>
        <w:t>Prezantimi i k</w:t>
      </w:r>
      <w:r w:rsidR="00D10CE1">
        <w:rPr>
          <w:rFonts w:ascii="Arial Narrow" w:eastAsia="Times New Roman" w:hAnsi="Arial Narrow" w:cs="Times New Roman CYR"/>
        </w:rPr>
        <w:t>ë</w:t>
      </w:r>
      <w:r w:rsidR="009D2098" w:rsidRPr="009D2098">
        <w:rPr>
          <w:rFonts w:ascii="Arial Narrow" w:eastAsia="Times New Roman" w:hAnsi="Arial Narrow" w:cs="Times New Roman CYR"/>
        </w:rPr>
        <w:t>till</w:t>
      </w:r>
      <w:r w:rsidR="00D10CE1">
        <w:rPr>
          <w:rFonts w:ascii="Arial Narrow" w:eastAsia="Times New Roman" w:hAnsi="Arial Narrow" w:cs="Times New Roman CYR"/>
        </w:rPr>
        <w:t>ë</w:t>
      </w:r>
      <w:r w:rsidR="009D2098" w:rsidRPr="009D2098">
        <w:rPr>
          <w:rFonts w:ascii="Arial Narrow" w:eastAsia="Times New Roman" w:hAnsi="Arial Narrow" w:cs="Times New Roman CYR"/>
        </w:rPr>
        <w:t xml:space="preserve"> </w:t>
      </w:r>
      <w:proofErr w:type="spellStart"/>
      <w:r w:rsidR="009D2098" w:rsidRPr="009D2098">
        <w:rPr>
          <w:rFonts w:ascii="Arial Narrow" w:eastAsia="Times New Roman" w:hAnsi="Arial Narrow" w:cs="Times New Roman CYR"/>
        </w:rPr>
        <w:t>mediatik</w:t>
      </w:r>
      <w:proofErr w:type="spellEnd"/>
      <w:r w:rsidR="009D2098" w:rsidRPr="009D2098">
        <w:rPr>
          <w:rFonts w:ascii="Arial Narrow" w:eastAsia="Times New Roman" w:hAnsi="Arial Narrow" w:cs="Times New Roman CYR"/>
        </w:rPr>
        <w:t xml:space="preserve"> i roleve gjinore </w:t>
      </w:r>
      <w:r w:rsidR="00D10CE1">
        <w:rPr>
          <w:rFonts w:ascii="Arial Narrow" w:eastAsia="Times New Roman" w:hAnsi="Arial Narrow" w:cs="Times New Roman CYR"/>
        </w:rPr>
        <w:t>ë</w:t>
      </w:r>
      <w:r w:rsidR="009D2098" w:rsidRPr="009D2098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9D2098" w:rsidRPr="009D2098">
        <w:rPr>
          <w:rFonts w:ascii="Arial Narrow" w:eastAsia="Times New Roman" w:hAnsi="Arial Narrow" w:cs="Times New Roman CYR"/>
        </w:rPr>
        <w:t xml:space="preserve"> shum</w:t>
      </w:r>
      <w:r w:rsidR="00D10CE1">
        <w:rPr>
          <w:rFonts w:ascii="Arial Narrow" w:eastAsia="Times New Roman" w:hAnsi="Arial Narrow" w:cs="Times New Roman CYR"/>
        </w:rPr>
        <w:t>ë</w:t>
      </w:r>
      <w:r w:rsidR="009D2098" w:rsidRPr="009D2098">
        <w:rPr>
          <w:rFonts w:ascii="Arial Narrow" w:eastAsia="Times New Roman" w:hAnsi="Arial Narrow" w:cs="Times New Roman CYR"/>
        </w:rPr>
        <w:t xml:space="preserve"> i rrall</w:t>
      </w:r>
      <w:r w:rsidR="00D10CE1">
        <w:rPr>
          <w:rFonts w:ascii="Arial Narrow" w:eastAsia="Times New Roman" w:hAnsi="Arial Narrow" w:cs="Times New Roman CYR"/>
        </w:rPr>
        <w:t>ë</w:t>
      </w:r>
      <w:r w:rsidR="009D2098" w:rsidRPr="009D2098">
        <w:rPr>
          <w:rFonts w:ascii="Arial Narrow" w:eastAsia="Times New Roman" w:hAnsi="Arial Narrow" w:cs="Times New Roman CYR"/>
        </w:rPr>
        <w:t>, dhe pikërisht p</w:t>
      </w:r>
      <w:r w:rsidR="00D10CE1">
        <w:rPr>
          <w:rFonts w:ascii="Arial Narrow" w:eastAsia="Times New Roman" w:hAnsi="Arial Narrow" w:cs="Times New Roman CYR"/>
        </w:rPr>
        <w:t>ë</w:t>
      </w:r>
      <w:r w:rsidR="009D2098" w:rsidRPr="009D2098">
        <w:rPr>
          <w:rFonts w:ascii="Arial Narrow" w:eastAsia="Times New Roman" w:hAnsi="Arial Narrow" w:cs="Times New Roman CYR"/>
        </w:rPr>
        <w:t>r k</w:t>
      </w:r>
      <w:r w:rsidR="00D10CE1">
        <w:rPr>
          <w:rFonts w:ascii="Arial Narrow" w:eastAsia="Times New Roman" w:hAnsi="Arial Narrow" w:cs="Times New Roman CYR"/>
        </w:rPr>
        <w:t>ë</w:t>
      </w:r>
      <w:r w:rsidR="009D2098" w:rsidRPr="009D2098">
        <w:rPr>
          <w:rFonts w:ascii="Arial Narrow" w:eastAsia="Times New Roman" w:hAnsi="Arial Narrow" w:cs="Times New Roman CYR"/>
        </w:rPr>
        <w:t>t</w:t>
      </w:r>
      <w:r w:rsidR="00D10CE1">
        <w:rPr>
          <w:rFonts w:ascii="Arial Narrow" w:eastAsia="Times New Roman" w:hAnsi="Arial Narrow" w:cs="Times New Roman CYR"/>
        </w:rPr>
        <w:t>ë</w:t>
      </w:r>
      <w:r w:rsidR="009D2098" w:rsidRPr="009D2098">
        <w:rPr>
          <w:rFonts w:ascii="Arial Narrow" w:eastAsia="Times New Roman" w:hAnsi="Arial Narrow" w:cs="Times New Roman CYR"/>
        </w:rPr>
        <w:t xml:space="preserve"> mund t</w:t>
      </w:r>
      <w:r w:rsidR="00D10CE1">
        <w:rPr>
          <w:rFonts w:ascii="Arial Narrow" w:eastAsia="Times New Roman" w:hAnsi="Arial Narrow" w:cs="Times New Roman CYR"/>
        </w:rPr>
        <w:t>ë</w:t>
      </w:r>
      <w:r w:rsidR="009D2098" w:rsidRPr="009D2098">
        <w:rPr>
          <w:rFonts w:ascii="Arial Narrow" w:eastAsia="Times New Roman" w:hAnsi="Arial Narrow" w:cs="Times New Roman CYR"/>
        </w:rPr>
        <w:t xml:space="preserve"> </w:t>
      </w:r>
      <w:proofErr w:type="spellStart"/>
      <w:r w:rsidR="009D2098" w:rsidRPr="009D2098">
        <w:rPr>
          <w:rFonts w:ascii="Arial Narrow" w:eastAsia="Times New Roman" w:hAnsi="Arial Narrow" w:cs="Times New Roman CYR"/>
        </w:rPr>
        <w:t>konklu</w:t>
      </w:r>
      <w:r w:rsidR="00F730CC">
        <w:rPr>
          <w:rFonts w:ascii="Arial Narrow" w:eastAsia="Times New Roman" w:hAnsi="Arial Narrow" w:cs="Times New Roman CYR"/>
        </w:rPr>
        <w:t>dohet</w:t>
      </w:r>
      <w:proofErr w:type="spellEnd"/>
      <w:r w:rsidR="00F730CC">
        <w:rPr>
          <w:rFonts w:ascii="Arial Narrow" w:eastAsia="Times New Roman" w:hAnsi="Arial Narrow" w:cs="Times New Roman CYR"/>
        </w:rPr>
        <w:t xml:space="preserve"> se ky </w:t>
      </w:r>
      <w:proofErr w:type="spellStart"/>
      <w:r w:rsidR="00F730CC">
        <w:rPr>
          <w:rFonts w:ascii="Arial Narrow" w:eastAsia="Times New Roman" w:hAnsi="Arial Narrow" w:cs="Times New Roman CYR"/>
        </w:rPr>
        <w:t>spot</w:t>
      </w:r>
      <w:proofErr w:type="spellEnd"/>
      <w:r w:rsidR="00F730CC">
        <w:rPr>
          <w:rFonts w:ascii="Arial Narrow" w:eastAsia="Times New Roman" w:hAnsi="Arial Narrow" w:cs="Times New Roman CYR"/>
        </w:rPr>
        <w:t xml:space="preserve"> reklamues prez</w:t>
      </w:r>
      <w:r w:rsidR="009D2098" w:rsidRPr="009D2098">
        <w:rPr>
          <w:rFonts w:ascii="Arial Narrow" w:eastAsia="Times New Roman" w:hAnsi="Arial Narrow" w:cs="Times New Roman CYR"/>
        </w:rPr>
        <w:t>a</w:t>
      </w:r>
      <w:r w:rsidR="00F730CC">
        <w:rPr>
          <w:rFonts w:ascii="Arial Narrow" w:eastAsia="Times New Roman" w:hAnsi="Arial Narrow" w:cs="Times New Roman CYR"/>
        </w:rPr>
        <w:t>n</w:t>
      </w:r>
      <w:r w:rsidR="009D2098" w:rsidRPr="009D2098">
        <w:rPr>
          <w:rFonts w:ascii="Arial Narrow" w:eastAsia="Times New Roman" w:hAnsi="Arial Narrow" w:cs="Times New Roman CYR"/>
        </w:rPr>
        <w:t>ton role gjinore jo</w:t>
      </w:r>
      <w:r w:rsidR="00F730CC">
        <w:rPr>
          <w:rFonts w:ascii="Arial Narrow" w:eastAsia="Times New Roman" w:hAnsi="Arial Narrow" w:cs="Times New Roman CYR"/>
        </w:rPr>
        <w:t xml:space="preserve"> </w:t>
      </w:r>
      <w:r w:rsidR="009D2098" w:rsidRPr="009D2098">
        <w:rPr>
          <w:rFonts w:ascii="Arial Narrow" w:eastAsia="Times New Roman" w:hAnsi="Arial Narrow" w:cs="Times New Roman CYR"/>
        </w:rPr>
        <w:t>tradicionale por negative.</w:t>
      </w:r>
      <w:r w:rsidRPr="0058456E">
        <w:rPr>
          <w:rFonts w:ascii="Arial Narrow" w:eastAsia="Times New Roman" w:hAnsi="Arial Narrow" w:cs="Times New Roman CYR"/>
        </w:rPr>
        <w:t xml:space="preserve"> </w:t>
      </w:r>
    </w:p>
    <w:p w:rsidR="00311836" w:rsidRPr="0058456E" w:rsidRDefault="009D2098" w:rsidP="00BA25C6">
      <w:pPr>
        <w:autoSpaceDE w:val="0"/>
        <w:spacing w:after="120" w:line="280" w:lineRule="auto"/>
        <w:ind w:firstLine="720"/>
        <w:jc w:val="both"/>
        <w:rPr>
          <w:rFonts w:ascii="Arial Narrow" w:eastAsia="Times New Roman" w:hAnsi="Arial Narrow"/>
        </w:rPr>
      </w:pPr>
      <w:r w:rsidRPr="009D2098">
        <w:rPr>
          <w:rFonts w:ascii="Arial Narrow" w:eastAsia="Times New Roman" w:hAnsi="Arial Narrow" w:cs="Times New Roman CYR"/>
        </w:rPr>
        <w:t>Nj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 xml:space="preserve"> prej </w:t>
      </w:r>
      <w:proofErr w:type="spellStart"/>
      <w:r w:rsidRPr="009D2098">
        <w:rPr>
          <w:rFonts w:ascii="Arial Narrow" w:eastAsia="Times New Roman" w:hAnsi="Arial Narrow" w:cs="Times New Roman CYR"/>
        </w:rPr>
        <w:t>spoteve</w:t>
      </w:r>
      <w:proofErr w:type="spellEnd"/>
      <w:r w:rsidRPr="009D2098">
        <w:rPr>
          <w:rFonts w:ascii="Arial Narrow" w:eastAsia="Times New Roman" w:hAnsi="Arial Narrow" w:cs="Times New Roman CYR"/>
        </w:rPr>
        <w:t xml:space="preserve"> reklamuese q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 xml:space="preserve"> 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 xml:space="preserve"> i r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>nd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>sish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>m p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 xml:space="preserve">r shqyrtim 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 xml:space="preserve"> ai p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 xml:space="preserve">r </w:t>
      </w:r>
      <w:r w:rsidR="00F730CC" w:rsidRPr="009D2098">
        <w:rPr>
          <w:rFonts w:ascii="Arial Narrow" w:eastAsia="Times New Roman" w:hAnsi="Arial Narrow" w:cs="Times New Roman CYR"/>
        </w:rPr>
        <w:t>çajin</w:t>
      </w:r>
      <w:r w:rsidRPr="009D2098">
        <w:rPr>
          <w:rFonts w:ascii="Arial Narrow" w:eastAsia="Times New Roman" w:hAnsi="Arial Narrow" w:cs="Times New Roman CYR"/>
        </w:rPr>
        <w:t xml:space="preserve"> </w:t>
      </w:r>
      <w:proofErr w:type="spellStart"/>
      <w:r w:rsidRPr="009D2098">
        <w:rPr>
          <w:rFonts w:ascii="Arial Narrow" w:eastAsia="Times New Roman" w:hAnsi="Arial Narrow" w:cs="Times New Roman CYR"/>
          <w:b/>
        </w:rPr>
        <w:t>Nestea</w:t>
      </w:r>
      <w:proofErr w:type="spellEnd"/>
      <w:r w:rsidRPr="009D2098">
        <w:rPr>
          <w:rFonts w:ascii="Arial Narrow" w:eastAsia="Times New Roman" w:hAnsi="Arial Narrow" w:cs="Times New Roman CYR"/>
          <w:b/>
        </w:rPr>
        <w:t xml:space="preserve"> </w:t>
      </w:r>
      <w:r w:rsidRPr="009D2098">
        <w:rPr>
          <w:rFonts w:ascii="Arial Narrow" w:eastAsia="Times New Roman" w:hAnsi="Arial Narrow" w:cs="Times New Roman CYR"/>
        </w:rPr>
        <w:t>i njohur me sloganin Momenti p</w:t>
      </w:r>
      <w:r w:rsidR="00D10CE1">
        <w:rPr>
          <w:rFonts w:ascii="Arial Narrow" w:eastAsia="Times New Roman" w:hAnsi="Arial Narrow" w:cs="Times New Roman CYR"/>
        </w:rPr>
        <w:t>ë</w:t>
      </w:r>
      <w:r w:rsidRPr="009D2098">
        <w:rPr>
          <w:rFonts w:ascii="Arial Narrow" w:eastAsia="Times New Roman" w:hAnsi="Arial Narrow" w:cs="Times New Roman CYR"/>
        </w:rPr>
        <w:t>r kënaqje, i dedikuar tregut botëror.</w:t>
      </w:r>
      <w:r w:rsidR="00311836" w:rsidRPr="0058456E">
        <w:rPr>
          <w:rFonts w:ascii="Arial Narrow" w:eastAsia="Times New Roman" w:hAnsi="Arial Narrow" w:cs="Times New Roman CYR"/>
        </w:rPr>
        <w:t xml:space="preserve"> </w:t>
      </w:r>
      <w:r w:rsidR="008172D1" w:rsidRPr="00BA25C6">
        <w:rPr>
          <w:rFonts w:ascii="Arial Narrow" w:eastAsia="Times New Roman" w:hAnsi="Arial Narrow" w:cs="Times New Roman CYR"/>
        </w:rPr>
        <w:t xml:space="preserve">   </w:t>
      </w:r>
      <w:r w:rsidR="00BA25C6" w:rsidRPr="00BA25C6">
        <w:rPr>
          <w:rFonts w:ascii="Arial Narrow" w:eastAsia="Times New Roman" w:hAnsi="Arial Narrow" w:cs="Times New Roman CYR"/>
        </w:rPr>
        <w:t>Sipas disa cil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sive dhe karakteristikave kjo reklam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meriton v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mendje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</w:t>
      </w:r>
      <w:r w:rsidR="00F730CC" w:rsidRPr="00BA25C6">
        <w:rPr>
          <w:rFonts w:ascii="Arial Narrow" w:eastAsia="Times New Roman" w:hAnsi="Arial Narrow" w:cs="Times New Roman CYR"/>
        </w:rPr>
        <w:t>veçant</w:t>
      </w:r>
      <w:r w:rsidR="00F730CC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.</w:t>
      </w:r>
      <w:r w:rsidR="00311836" w:rsidRPr="0058456E">
        <w:rPr>
          <w:rFonts w:ascii="Arial Narrow" w:eastAsia="Times New Roman" w:hAnsi="Arial Narrow" w:cs="Times New Roman CYR"/>
        </w:rPr>
        <w:t xml:space="preserve"> </w:t>
      </w:r>
      <w:r w:rsidR="00BA25C6" w:rsidRPr="00BA25C6">
        <w:rPr>
          <w:rFonts w:ascii="Arial Narrow" w:eastAsia="Times New Roman" w:hAnsi="Arial Narrow" w:cs="Times New Roman CYR"/>
        </w:rPr>
        <w:t>Edhe pse duke marr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parasysh prodhimin q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reklamohet – </w:t>
      </w:r>
      <w:r w:rsidR="00F730CC" w:rsidRPr="00BA25C6">
        <w:rPr>
          <w:rFonts w:ascii="Arial Narrow" w:eastAsia="Times New Roman" w:hAnsi="Arial Narrow" w:cs="Times New Roman CYR"/>
        </w:rPr>
        <w:t>çaji</w:t>
      </w:r>
      <w:r w:rsidR="00BA25C6" w:rsidRPr="00BA25C6">
        <w:rPr>
          <w:rFonts w:ascii="Arial Narrow" w:eastAsia="Times New Roman" w:hAnsi="Arial Narrow" w:cs="Times New Roman CYR"/>
        </w:rPr>
        <w:t>, pritej q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jet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p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r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gjitha kategoritë e konsumator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ve, </w:t>
      </w:r>
      <w:proofErr w:type="spellStart"/>
      <w:r w:rsidR="00BA25C6" w:rsidRPr="00BA25C6">
        <w:rPr>
          <w:rFonts w:ascii="Arial Narrow" w:eastAsia="Times New Roman" w:hAnsi="Arial Narrow" w:cs="Times New Roman CYR"/>
        </w:rPr>
        <w:t>spoti</w:t>
      </w:r>
      <w:proofErr w:type="spellEnd"/>
      <w:r w:rsidR="00BA25C6" w:rsidRPr="00BA25C6">
        <w:rPr>
          <w:rFonts w:ascii="Arial Narrow" w:eastAsia="Times New Roman" w:hAnsi="Arial Narrow" w:cs="Times New Roman CYR"/>
        </w:rPr>
        <w:t xml:space="preserve"> 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i dedikuar p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r grat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, para se gjithash vajzave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reja, si kategori e </w:t>
      </w:r>
      <w:r w:rsidR="00F730CC" w:rsidRPr="00BA25C6">
        <w:rPr>
          <w:rFonts w:ascii="Arial Narrow" w:eastAsia="Times New Roman" w:hAnsi="Arial Narrow" w:cs="Times New Roman CYR"/>
        </w:rPr>
        <w:t>konsumator</w:t>
      </w:r>
      <w:r w:rsidR="00F730CC">
        <w:rPr>
          <w:rFonts w:ascii="Arial Narrow" w:eastAsia="Times New Roman" w:hAnsi="Arial Narrow" w:cs="Times New Roman CYR"/>
        </w:rPr>
        <w:t>ë</w:t>
      </w:r>
      <w:r w:rsidR="00F730CC" w:rsidRPr="00BA25C6">
        <w:rPr>
          <w:rFonts w:ascii="Arial Narrow" w:eastAsia="Times New Roman" w:hAnsi="Arial Narrow" w:cs="Times New Roman CYR"/>
        </w:rPr>
        <w:t>ve</w:t>
      </w:r>
      <w:r w:rsidR="00BA25C6" w:rsidRPr="00BA25C6">
        <w:rPr>
          <w:rFonts w:ascii="Arial Narrow" w:eastAsia="Times New Roman" w:hAnsi="Arial Narrow" w:cs="Times New Roman CYR"/>
        </w:rPr>
        <w:t>.</w:t>
      </w:r>
      <w:r w:rsidR="00311836" w:rsidRPr="0058456E">
        <w:rPr>
          <w:rFonts w:ascii="Arial Narrow" w:eastAsia="Times New Roman" w:hAnsi="Arial Narrow" w:cs="Times New Roman CYR"/>
        </w:rPr>
        <w:t xml:space="preserve"> </w:t>
      </w:r>
      <w:r w:rsidR="00BA25C6" w:rsidRPr="00BA25C6">
        <w:rPr>
          <w:rFonts w:ascii="Arial Narrow" w:eastAsia="Times New Roman" w:hAnsi="Arial Narrow" w:cs="Times New Roman CYR"/>
        </w:rPr>
        <w:t>N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k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drejtim, n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at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reklam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nj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</w:t>
      </w:r>
      <w:r w:rsidR="00F730CC" w:rsidRPr="00BA25C6">
        <w:rPr>
          <w:rFonts w:ascii="Arial Narrow" w:eastAsia="Times New Roman" w:hAnsi="Arial Narrow" w:cs="Times New Roman CYR"/>
        </w:rPr>
        <w:t>n</w:t>
      </w:r>
      <w:r w:rsidR="00F730CC">
        <w:rPr>
          <w:rFonts w:ascii="Arial Narrow" w:eastAsia="Times New Roman" w:hAnsi="Arial Narrow" w:cs="Times New Roman CYR"/>
        </w:rPr>
        <w:t>ë</w:t>
      </w:r>
      <w:r w:rsidR="00F730CC" w:rsidRPr="00BA25C6">
        <w:rPr>
          <w:rFonts w:ascii="Arial Narrow" w:eastAsia="Times New Roman" w:hAnsi="Arial Narrow" w:cs="Times New Roman CYR"/>
        </w:rPr>
        <w:t>pun</w:t>
      </w:r>
      <w:r w:rsidR="00F730CC">
        <w:rPr>
          <w:rFonts w:ascii="Arial Narrow" w:eastAsia="Times New Roman" w:hAnsi="Arial Narrow" w:cs="Times New Roman CYR"/>
        </w:rPr>
        <w:t>ë</w:t>
      </w:r>
      <w:r w:rsidR="00F730CC" w:rsidRPr="00BA25C6">
        <w:rPr>
          <w:rFonts w:ascii="Arial Narrow" w:eastAsia="Times New Roman" w:hAnsi="Arial Narrow" w:cs="Times New Roman CYR"/>
        </w:rPr>
        <w:t>se</w:t>
      </w:r>
      <w:r w:rsidR="00BA25C6" w:rsidRPr="00BA25C6">
        <w:rPr>
          <w:rFonts w:ascii="Arial Narrow" w:eastAsia="Times New Roman" w:hAnsi="Arial Narrow" w:cs="Times New Roman CYR"/>
        </w:rPr>
        <w:t xml:space="preserve"> e atraktive, duke e pir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</w:t>
      </w:r>
      <w:r w:rsidR="00F730CC" w:rsidRPr="00BA25C6">
        <w:rPr>
          <w:rFonts w:ascii="Arial Narrow" w:eastAsia="Times New Roman" w:hAnsi="Arial Narrow" w:cs="Times New Roman CYR"/>
        </w:rPr>
        <w:t>çajin</w:t>
      </w:r>
      <w:r w:rsidR="00BA25C6" w:rsidRPr="00BA25C6">
        <w:rPr>
          <w:rFonts w:ascii="Arial Narrow" w:eastAsia="Times New Roman" w:hAnsi="Arial Narrow" w:cs="Times New Roman CYR"/>
        </w:rPr>
        <w:t xml:space="preserve"> n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vendin e punës, e shndërron realitetin q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 e rrethon, n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nj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fantazi, ku edhe shefin e vjet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r dhe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ashpër e paramendon si nj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</w:t>
      </w:r>
      <w:r w:rsidR="00F730CC" w:rsidRPr="00BA25C6">
        <w:rPr>
          <w:rFonts w:ascii="Arial Narrow" w:eastAsia="Times New Roman" w:hAnsi="Arial Narrow" w:cs="Times New Roman CYR"/>
        </w:rPr>
        <w:t>djalë</w:t>
      </w:r>
      <w:r w:rsidR="00BA25C6" w:rsidRPr="00BA25C6">
        <w:rPr>
          <w:rFonts w:ascii="Arial Narrow" w:eastAsia="Times New Roman" w:hAnsi="Arial Narrow" w:cs="Times New Roman CYR"/>
        </w:rPr>
        <w:t xml:space="preserve">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ri atraktiv dhe </w:t>
      </w:r>
      <w:proofErr w:type="spellStart"/>
      <w:r w:rsidR="00BA25C6" w:rsidRPr="00BA25C6">
        <w:rPr>
          <w:rFonts w:ascii="Arial Narrow" w:eastAsia="Times New Roman" w:hAnsi="Arial Narrow" w:cs="Times New Roman CYR"/>
        </w:rPr>
        <w:t>seksapil</w:t>
      </w:r>
      <w:proofErr w:type="spellEnd"/>
      <w:r w:rsidR="00BA25C6" w:rsidRPr="00BA25C6">
        <w:rPr>
          <w:rFonts w:ascii="Arial Narrow" w:eastAsia="Times New Roman" w:hAnsi="Arial Narrow" w:cs="Times New Roman CYR"/>
        </w:rPr>
        <w:t>,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cilin ajo e shikon derisa kënaqet n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plazh, n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m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nyr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q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ashpërsia dhe shikimi i rrept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nuk kan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r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nd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si p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r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.</w:t>
      </w:r>
      <w:r w:rsidR="00311836" w:rsidRPr="0058456E">
        <w:rPr>
          <w:rFonts w:ascii="Arial Narrow" w:eastAsia="Times New Roman" w:hAnsi="Arial Narrow" w:cs="Times New Roman CYR"/>
        </w:rPr>
        <w:t xml:space="preserve"> </w:t>
      </w:r>
      <w:r w:rsidR="00BA25C6" w:rsidRPr="00BA25C6">
        <w:rPr>
          <w:rFonts w:ascii="Arial Narrow" w:eastAsia="Times New Roman" w:hAnsi="Arial Narrow" w:cs="Times New Roman CYR"/>
        </w:rPr>
        <w:t>Ajo q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karakteristike p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r k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reklam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, 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se i ndërron rolet gjinore duke e treguar djalin e ri dhe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rheq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s si nj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objekt seksual q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shikohet, ndërsa femrën e vendos n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pozitën e asaj q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shikon dhe vlerëson </w:t>
      </w:r>
      <w:r w:rsidR="00F730CC" w:rsidRPr="00BA25C6">
        <w:rPr>
          <w:rFonts w:ascii="Arial Narrow" w:eastAsia="Times New Roman" w:hAnsi="Arial Narrow" w:cs="Times New Roman CYR"/>
        </w:rPr>
        <w:t>dik</w:t>
      </w:r>
      <w:r w:rsidR="00F730CC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n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baz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</w:t>
      </w:r>
      <w:proofErr w:type="spellStart"/>
      <w:r w:rsidR="00BA25C6" w:rsidRPr="00BA25C6">
        <w:rPr>
          <w:rFonts w:ascii="Arial Narrow" w:eastAsia="Times New Roman" w:hAnsi="Arial Narrow" w:cs="Times New Roman CYR"/>
        </w:rPr>
        <w:t>seksualitetit</w:t>
      </w:r>
      <w:proofErr w:type="spellEnd"/>
      <w:r w:rsidR="00BA25C6" w:rsidRPr="00BA25C6">
        <w:rPr>
          <w:rFonts w:ascii="Arial Narrow" w:eastAsia="Times New Roman" w:hAnsi="Arial Narrow" w:cs="Times New Roman CYR"/>
        </w:rPr>
        <w:t xml:space="preserve">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tij.</w:t>
      </w:r>
      <w:r w:rsidR="00311836" w:rsidRPr="0058456E">
        <w:rPr>
          <w:rFonts w:ascii="Arial Narrow" w:eastAsia="Times New Roman" w:hAnsi="Arial Narrow" w:cs="Times New Roman CYR"/>
        </w:rPr>
        <w:t xml:space="preserve"> </w:t>
      </w:r>
      <w:r w:rsidR="00BA25C6" w:rsidRPr="00BA25C6">
        <w:rPr>
          <w:rFonts w:ascii="Arial Narrow" w:eastAsia="Times New Roman" w:hAnsi="Arial Narrow" w:cs="Times New Roman CYR"/>
        </w:rPr>
        <w:t>N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reklam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i pranishëm edhe stereotipi p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>r shefin si nj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burr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m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BA25C6">
        <w:rPr>
          <w:rFonts w:ascii="Arial Narrow" w:eastAsia="Times New Roman" w:hAnsi="Arial Narrow" w:cs="Times New Roman CYR"/>
        </w:rPr>
        <w:t xml:space="preserve"> moshuar dhe konservativ.</w:t>
      </w:r>
      <w:r w:rsidR="00311836" w:rsidRPr="0058456E">
        <w:rPr>
          <w:rFonts w:ascii="Arial Narrow" w:eastAsia="Times New Roman" w:hAnsi="Arial Narrow" w:cs="Times New Roman CYR"/>
        </w:rPr>
        <w:t xml:space="preserve"> </w:t>
      </w:r>
    </w:p>
    <w:p w:rsidR="00311836" w:rsidRPr="00F730CC" w:rsidRDefault="00311836" w:rsidP="003F6240">
      <w:pPr>
        <w:autoSpaceDE w:val="0"/>
        <w:spacing w:after="120" w:line="280" w:lineRule="auto"/>
        <w:jc w:val="both"/>
        <w:rPr>
          <w:rFonts w:ascii="Arial Narrow" w:eastAsia="Times New Roman" w:hAnsi="Arial Narrow" w:cs="Times New Roman CYR"/>
          <w:color w:val="000000"/>
        </w:rPr>
      </w:pPr>
      <w:r w:rsidRPr="0058456E">
        <w:rPr>
          <w:rFonts w:ascii="Arial Narrow" w:eastAsia="Times New Roman" w:hAnsi="Arial Narrow"/>
        </w:rPr>
        <w:tab/>
      </w:r>
      <w:r w:rsidR="00BA25C6" w:rsidRPr="003F6240">
        <w:rPr>
          <w:rFonts w:ascii="Arial Narrow" w:eastAsia="Times New Roman" w:hAnsi="Arial Narrow" w:cs="Times New Roman CYR"/>
        </w:rPr>
        <w:t xml:space="preserve">Edhe </w:t>
      </w:r>
      <w:proofErr w:type="spellStart"/>
      <w:r w:rsidR="00BA25C6" w:rsidRPr="003F6240">
        <w:rPr>
          <w:rFonts w:ascii="Arial Narrow" w:eastAsia="Times New Roman" w:hAnsi="Arial Narrow" w:cs="Times New Roman CYR"/>
        </w:rPr>
        <w:t>spot</w:t>
      </w:r>
      <w:proofErr w:type="spellEnd"/>
      <w:r w:rsidR="00BA25C6" w:rsidRPr="003F6240">
        <w:rPr>
          <w:rFonts w:ascii="Arial Narrow" w:eastAsia="Times New Roman" w:hAnsi="Arial Narrow" w:cs="Times New Roman CYR"/>
        </w:rPr>
        <w:t xml:space="preserve"> reklamues q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3F6240">
        <w:rPr>
          <w:rFonts w:ascii="Arial Narrow" w:eastAsia="Times New Roman" w:hAnsi="Arial Narrow" w:cs="Times New Roman CYR"/>
        </w:rPr>
        <w:t xml:space="preserve"> duhet 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3F6240">
        <w:rPr>
          <w:rFonts w:ascii="Arial Narrow" w:eastAsia="Times New Roman" w:hAnsi="Arial Narrow" w:cs="Times New Roman CYR"/>
        </w:rPr>
        <w:t xml:space="preserve"> </w:t>
      </w:r>
      <w:r w:rsidR="00F730CC" w:rsidRPr="003F6240">
        <w:rPr>
          <w:rFonts w:ascii="Arial Narrow" w:eastAsia="Times New Roman" w:hAnsi="Arial Narrow" w:cs="Times New Roman CYR"/>
        </w:rPr>
        <w:t>veçohet</w:t>
      </w:r>
      <w:r w:rsidR="00BA25C6" w:rsidRPr="003F6240">
        <w:rPr>
          <w:rFonts w:ascii="Arial Narrow" w:eastAsia="Times New Roman" w:hAnsi="Arial Narrow" w:cs="Times New Roman CYR"/>
        </w:rPr>
        <w:t xml:space="preserve"> sipas strukturës, p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3F6240">
        <w:rPr>
          <w:rFonts w:ascii="Arial Narrow" w:eastAsia="Times New Roman" w:hAnsi="Arial Narrow" w:cs="Times New Roman CYR"/>
        </w:rPr>
        <w:t xml:space="preserve">rmbajtjes dhe </w:t>
      </w:r>
      <w:r w:rsidR="00F730CC" w:rsidRPr="003F6240">
        <w:rPr>
          <w:rFonts w:ascii="Arial Narrow" w:eastAsia="Times New Roman" w:hAnsi="Arial Narrow" w:cs="Times New Roman CYR"/>
        </w:rPr>
        <w:t>porosi</w:t>
      </w:r>
      <w:r w:rsidR="00F730CC">
        <w:rPr>
          <w:rFonts w:ascii="Arial Narrow" w:eastAsia="Times New Roman" w:hAnsi="Arial Narrow" w:cs="Times New Roman CYR"/>
        </w:rPr>
        <w:t>së</w:t>
      </w:r>
      <w:r w:rsidR="00BA25C6" w:rsidRPr="003F6240">
        <w:rPr>
          <w:rFonts w:ascii="Arial Narrow" w:eastAsia="Times New Roman" w:hAnsi="Arial Narrow" w:cs="Times New Roman CYR"/>
        </w:rPr>
        <w:t xml:space="preserve"> q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3F6240">
        <w:rPr>
          <w:rFonts w:ascii="Arial Narrow" w:eastAsia="Times New Roman" w:hAnsi="Arial Narrow" w:cs="Times New Roman CYR"/>
        </w:rPr>
        <w:t xml:space="preserve"> e ka, 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3F6240">
        <w:rPr>
          <w:rFonts w:ascii="Arial Narrow" w:eastAsia="Times New Roman" w:hAnsi="Arial Narrow" w:cs="Times New Roman CYR"/>
        </w:rPr>
        <w:t>sht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3F6240">
        <w:rPr>
          <w:rFonts w:ascii="Arial Narrow" w:eastAsia="Times New Roman" w:hAnsi="Arial Narrow" w:cs="Times New Roman CYR"/>
        </w:rPr>
        <w:t xml:space="preserve"> i p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3F6240">
        <w:rPr>
          <w:rFonts w:ascii="Arial Narrow" w:eastAsia="Times New Roman" w:hAnsi="Arial Narrow" w:cs="Times New Roman CYR"/>
        </w:rPr>
        <w:t xml:space="preserve">r detergjentin </w:t>
      </w:r>
      <w:proofErr w:type="spellStart"/>
      <w:r w:rsidR="00BA25C6" w:rsidRPr="003F6240">
        <w:rPr>
          <w:rFonts w:ascii="Arial Narrow" w:eastAsia="Times New Roman" w:hAnsi="Arial Narrow" w:cs="Times New Roman CYR"/>
          <w:b/>
        </w:rPr>
        <w:t>Saveks</w:t>
      </w:r>
      <w:proofErr w:type="spellEnd"/>
      <w:r w:rsidR="00BA25C6" w:rsidRPr="003F6240">
        <w:rPr>
          <w:rFonts w:ascii="Arial Narrow" w:eastAsia="Times New Roman" w:hAnsi="Arial Narrow" w:cs="Times New Roman CYR"/>
          <w:b/>
        </w:rPr>
        <w:t xml:space="preserve"> </w:t>
      </w:r>
      <w:r w:rsidR="00BA25C6" w:rsidRPr="003F6240">
        <w:rPr>
          <w:rFonts w:ascii="Arial Narrow" w:eastAsia="Times New Roman" w:hAnsi="Arial Narrow" w:cs="Times New Roman CYR"/>
        </w:rPr>
        <w:t>me moton I mrekulluesh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3F6240">
        <w:rPr>
          <w:rFonts w:ascii="Arial Narrow" w:eastAsia="Times New Roman" w:hAnsi="Arial Narrow" w:cs="Times New Roman CYR"/>
        </w:rPr>
        <w:t>m kund</w:t>
      </w:r>
      <w:r w:rsidR="00D10CE1">
        <w:rPr>
          <w:rFonts w:ascii="Arial Narrow" w:eastAsia="Times New Roman" w:hAnsi="Arial Narrow" w:cs="Times New Roman CYR"/>
        </w:rPr>
        <w:t>ë</w:t>
      </w:r>
      <w:r w:rsidR="00BA25C6" w:rsidRPr="003F6240">
        <w:rPr>
          <w:rFonts w:ascii="Arial Narrow" w:eastAsia="Times New Roman" w:hAnsi="Arial Narrow" w:cs="Times New Roman CYR"/>
        </w:rPr>
        <w:t>r njollave.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F730CC">
        <w:rPr>
          <w:rFonts w:ascii="Arial Narrow" w:eastAsia="Times New Roman" w:hAnsi="Arial Narrow" w:cs="Times New Roman CYR"/>
          <w:color w:val="000000"/>
        </w:rPr>
        <w:t>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</w:t>
      </w:r>
      <w:proofErr w:type="spellStart"/>
      <w:r w:rsidR="003F6240" w:rsidRPr="003F6240">
        <w:rPr>
          <w:rFonts w:ascii="Arial Narrow" w:eastAsia="Times New Roman" w:hAnsi="Arial Narrow" w:cs="Times New Roman CYR"/>
          <w:color w:val="000000"/>
        </w:rPr>
        <w:t>spot</w:t>
      </w:r>
      <w:proofErr w:type="spellEnd"/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ka 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shum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porosi dhe shfaqe tradicionale.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S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pari – reklamohet detergjent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F730CC">
        <w:rPr>
          <w:rFonts w:ascii="Arial Narrow" w:eastAsia="Times New Roman" w:hAnsi="Arial Narrow" w:cs="Times New Roman CYR"/>
          <w:color w:val="000000"/>
        </w:rPr>
        <w:t>r larjen e rroba</w:t>
      </w:r>
      <w:r w:rsidR="003F6240" w:rsidRPr="003F6240">
        <w:rPr>
          <w:rFonts w:ascii="Arial Narrow" w:eastAsia="Times New Roman" w:hAnsi="Arial Narrow" w:cs="Times New Roman CYR"/>
          <w:color w:val="000000"/>
        </w:rPr>
        <w:t>ve si mjet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e shfryt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zojn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grat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</w:t>
      </w:r>
      <w:r w:rsidR="00F730CC" w:rsidRPr="003F6240">
        <w:rPr>
          <w:rFonts w:ascii="Arial Narrow" w:eastAsia="Times New Roman" w:hAnsi="Arial Narrow" w:cs="Times New Roman CYR"/>
          <w:color w:val="000000"/>
        </w:rPr>
        <w:t>çka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shkon direkt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linj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n e roleve tradicionale gjinore: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gruaja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amvise, ajo kujdeset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r larjen dhe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r at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shkëmben mendim me shoqet, </w:t>
      </w:r>
      <w:r w:rsidR="00F730CC" w:rsidRPr="003F6240">
        <w:rPr>
          <w:rFonts w:ascii="Arial Narrow" w:eastAsia="Times New Roman" w:hAnsi="Arial Narrow" w:cs="Times New Roman CYR"/>
          <w:color w:val="000000"/>
        </w:rPr>
        <w:t>fqinjët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e saja, kurse mashkulli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person afarist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kthehet nga puna.</w:t>
      </w:r>
      <w:r w:rsidR="00F730CC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1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Fjalori i përdorur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</w:t>
      </w:r>
      <w:proofErr w:type="spellStart"/>
      <w:r w:rsidR="003F6240" w:rsidRPr="003F6240">
        <w:rPr>
          <w:rFonts w:ascii="Arial Narrow" w:eastAsia="Times New Roman" w:hAnsi="Arial Narrow" w:cs="Times New Roman CYR"/>
          <w:color w:val="000000"/>
        </w:rPr>
        <w:t>spotin</w:t>
      </w:r>
      <w:proofErr w:type="spellEnd"/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reklamues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diskriminues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aspekt gjinor ndaj grave dhe burrave.</w:t>
      </w:r>
      <w:r w:rsidR="00BE0BAE"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Pas fjalis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s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dh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fillim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</w:t>
      </w:r>
      <w:proofErr w:type="spellStart"/>
      <w:r w:rsidR="003F6240" w:rsidRPr="003F6240">
        <w:rPr>
          <w:rFonts w:ascii="Arial Narrow" w:eastAsia="Times New Roman" w:hAnsi="Arial Narrow" w:cs="Times New Roman CYR"/>
          <w:color w:val="000000"/>
        </w:rPr>
        <w:t>spotit</w:t>
      </w:r>
      <w:proofErr w:type="spellEnd"/>
      <w:r w:rsidR="003F6240" w:rsidRPr="003F6240">
        <w:rPr>
          <w:rFonts w:ascii="Arial Narrow" w:eastAsia="Times New Roman" w:hAnsi="Arial Narrow" w:cs="Times New Roman CYR"/>
          <w:color w:val="000000"/>
        </w:rPr>
        <w:t>: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“Çka </w:t>
      </w:r>
      <w:r w:rsidR="00F730CC" w:rsidRPr="003F6240">
        <w:rPr>
          <w:rFonts w:ascii="Arial Narrow" w:eastAsia="Times New Roman" w:hAnsi="Arial Narrow" w:cs="Times New Roman CYR"/>
          <w:iCs/>
          <w:color w:val="000000"/>
        </w:rPr>
        <w:t>dinë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grat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?”, theksi i tyre kryesor 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>sht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“dija” n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lidhje me njohjen e detergjentit q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heq mir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njollat.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pas vijojn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fjalët e gruas - </w:t>
      </w:r>
      <w:r w:rsidR="00F730CC" w:rsidRPr="003F6240">
        <w:rPr>
          <w:rFonts w:ascii="Arial Narrow" w:eastAsia="Times New Roman" w:hAnsi="Arial Narrow" w:cs="Times New Roman CYR"/>
          <w:color w:val="000000"/>
        </w:rPr>
        <w:t>amvisës</w:t>
      </w:r>
      <w:r w:rsidR="003F6240" w:rsidRPr="003F6240">
        <w:rPr>
          <w:rFonts w:ascii="Arial Narrow" w:eastAsia="Times New Roman" w:hAnsi="Arial Narrow" w:cs="Times New Roman CYR"/>
          <w:color w:val="000000"/>
        </w:rPr>
        <w:t>: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>“Arrita me sukses q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t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futem n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fustanin e takimit t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par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me burrin tim”</w:t>
      </w:r>
      <w:r w:rsidRPr="0058456E">
        <w:rPr>
          <w:rFonts w:ascii="Arial Narrow" w:eastAsia="Times New Roman" w:hAnsi="Arial Narrow" w:cs="Times New Roman CYR"/>
          <w:iCs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A do ti kujtohet?” , me </w:t>
      </w:r>
      <w:r w:rsidR="00F730CC" w:rsidRPr="003F6240">
        <w:rPr>
          <w:rFonts w:ascii="Arial Narrow" w:eastAsia="Times New Roman" w:hAnsi="Arial Narrow" w:cs="Times New Roman CYR"/>
          <w:iCs/>
          <w:color w:val="000000"/>
        </w:rPr>
        <w:t>çka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ajo n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m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>nyr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indirekte tregon se vetveten e trajton si objekt, dhe se pamja fizike 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>sht</w:t>
      </w:r>
      <w:r w:rsidR="00D10CE1">
        <w:rPr>
          <w:rFonts w:ascii="Arial Narrow" w:eastAsia="Times New Roman" w:hAnsi="Arial Narrow" w:cs="Times New Roman CYR"/>
          <w:iCs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iCs/>
          <w:color w:val="000000"/>
        </w:rPr>
        <w:t xml:space="preserve"> primare.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vazhdim, shoqet e saja, </w:t>
      </w:r>
      <w:r w:rsidR="00F730CC" w:rsidRPr="003F6240">
        <w:rPr>
          <w:rFonts w:ascii="Arial Narrow" w:eastAsia="Times New Roman" w:hAnsi="Arial Narrow" w:cs="Times New Roman CYR"/>
          <w:color w:val="000000"/>
        </w:rPr>
        <w:t>fqinjët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komentojnë se fustani ka njoll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, por se edhe ajo mund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zgjidhet me përdorimin e detergjentit </w:t>
      </w:r>
      <w:proofErr w:type="spellStart"/>
      <w:r w:rsidR="003F6240" w:rsidRPr="003F6240">
        <w:rPr>
          <w:rFonts w:ascii="Arial Narrow" w:eastAsia="Times New Roman" w:hAnsi="Arial Narrow" w:cs="Times New Roman CYR"/>
          <w:b/>
          <w:color w:val="000000"/>
        </w:rPr>
        <w:t>Saveks</w:t>
      </w:r>
      <w:proofErr w:type="spellEnd"/>
      <w:r w:rsidR="003F6240" w:rsidRPr="003F6240">
        <w:rPr>
          <w:rFonts w:ascii="Arial Narrow" w:eastAsia="Times New Roman" w:hAnsi="Arial Narrow" w:cs="Times New Roman CYR"/>
          <w:b/>
          <w:color w:val="000000"/>
        </w:rPr>
        <w:t>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</w:t>
      </w:r>
      <w:proofErr w:type="spellStart"/>
      <w:r w:rsidR="003F6240" w:rsidRPr="003F6240">
        <w:rPr>
          <w:rFonts w:ascii="Arial Narrow" w:eastAsia="Times New Roman" w:hAnsi="Arial Narrow" w:cs="Times New Roman CYR"/>
          <w:color w:val="000000"/>
        </w:rPr>
        <w:t>spot</w:t>
      </w:r>
      <w:proofErr w:type="spellEnd"/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reklamues, </w:t>
      </w:r>
      <w:r w:rsidR="00F730CC" w:rsidRPr="003F6240">
        <w:rPr>
          <w:rFonts w:ascii="Arial Narrow" w:eastAsia="Times New Roman" w:hAnsi="Arial Narrow" w:cs="Times New Roman CYR"/>
          <w:color w:val="000000"/>
        </w:rPr>
        <w:t>p</w:t>
      </w:r>
      <w:r w:rsidR="00F730CC">
        <w:rPr>
          <w:rFonts w:ascii="Arial Narrow" w:eastAsia="Times New Roman" w:hAnsi="Arial Narrow" w:cs="Times New Roman CYR"/>
          <w:color w:val="000000"/>
        </w:rPr>
        <w:t>ë</w:t>
      </w:r>
      <w:r w:rsidR="00F730CC" w:rsidRPr="003F6240">
        <w:rPr>
          <w:rFonts w:ascii="Arial Narrow" w:eastAsia="Times New Roman" w:hAnsi="Arial Narrow" w:cs="Times New Roman CYR"/>
          <w:color w:val="000000"/>
        </w:rPr>
        <w:t>rveç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se grat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sillen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nyr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diskriminuese ndaj vetvetes, dhe trajtohen si objekte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duhet tu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lqejn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burrave,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nj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moment vërehet nj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sjellje </w:t>
      </w:r>
      <w:proofErr w:type="spellStart"/>
      <w:r w:rsidR="003F6240" w:rsidRPr="003F6240">
        <w:rPr>
          <w:rFonts w:ascii="Arial Narrow" w:eastAsia="Times New Roman" w:hAnsi="Arial Narrow" w:cs="Times New Roman CYR"/>
          <w:color w:val="000000"/>
        </w:rPr>
        <w:t>seksiste</w:t>
      </w:r>
      <w:proofErr w:type="spellEnd"/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e grave ndaj burrave kur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tre personazhet femërore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</w:t>
      </w:r>
      <w:r w:rsidR="00F730CC" w:rsidRPr="003F6240">
        <w:rPr>
          <w:rFonts w:ascii="Arial Narrow" w:eastAsia="Times New Roman" w:hAnsi="Arial Narrow" w:cs="Times New Roman CYR"/>
          <w:color w:val="000000"/>
        </w:rPr>
        <w:t>reklamë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, reagojnë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komplimentin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ja jep burri gruas s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tij (e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tregon se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kujtuar se ajo e ka veshur fustanin nga takimi i tyre i par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), duke u qeshur dhe me nj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shprehje duke th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: "Burrat...".</w:t>
      </w:r>
    </w:p>
    <w:p w:rsidR="00311836" w:rsidRPr="0058456E" w:rsidRDefault="00311836" w:rsidP="00474E81">
      <w:pPr>
        <w:autoSpaceDE w:val="0"/>
        <w:spacing w:after="120" w:line="280" w:lineRule="auto"/>
        <w:jc w:val="both"/>
        <w:rPr>
          <w:rFonts w:ascii="Arial Narrow" w:eastAsia="Times New Roman" w:hAnsi="Arial Narrow"/>
          <w:iCs/>
          <w:color w:val="000000"/>
        </w:rPr>
      </w:pPr>
      <w:r w:rsidRPr="0058456E">
        <w:rPr>
          <w:rFonts w:ascii="Arial Narrow" w:eastAsia="Times New Roman" w:hAnsi="Arial Narrow"/>
          <w:iCs/>
          <w:color w:val="000000"/>
        </w:rPr>
        <w:tab/>
      </w:r>
      <w:r w:rsidR="003F6240" w:rsidRPr="003F6240">
        <w:rPr>
          <w:rFonts w:ascii="Arial Narrow" w:eastAsia="Times New Roman" w:hAnsi="Arial Narrow" w:cs="Times New Roman CYR"/>
          <w:color w:val="000000"/>
        </w:rPr>
        <w:t>Reklama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r birrën </w:t>
      </w:r>
      <w:proofErr w:type="spellStart"/>
      <w:r w:rsidR="003F6240" w:rsidRPr="003F6240">
        <w:rPr>
          <w:rFonts w:ascii="Arial Narrow" w:eastAsia="Times New Roman" w:hAnsi="Arial Narrow" w:cs="Times New Roman CYR"/>
          <w:b/>
          <w:color w:val="000000"/>
        </w:rPr>
        <w:t>Zllaten</w:t>
      </w:r>
      <w:proofErr w:type="spellEnd"/>
      <w:r w:rsidR="003F6240" w:rsidRPr="003F6240">
        <w:rPr>
          <w:rFonts w:ascii="Arial Narrow" w:eastAsia="Times New Roman" w:hAnsi="Arial Narrow" w:cs="Times New Roman CYR"/>
          <w:b/>
          <w:color w:val="000000"/>
        </w:rPr>
        <w:t xml:space="preserve"> </w:t>
      </w:r>
      <w:proofErr w:type="spellStart"/>
      <w:r w:rsidR="003F6240" w:rsidRPr="003F6240">
        <w:rPr>
          <w:rFonts w:ascii="Arial Narrow" w:eastAsia="Times New Roman" w:hAnsi="Arial Narrow" w:cs="Times New Roman CYR"/>
          <w:b/>
          <w:color w:val="000000"/>
        </w:rPr>
        <w:t>dab</w:t>
      </w:r>
      <w:proofErr w:type="spellEnd"/>
      <w:r w:rsidR="003F6240" w:rsidRPr="003F6240">
        <w:rPr>
          <w:rFonts w:ascii="Arial Narrow" w:eastAsia="Times New Roman" w:hAnsi="Arial Narrow" w:cs="Times New Roman CYR"/>
          <w:b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e dedikuar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r tregun maqedonas.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Ajo u drejtohet burrave dhe grave, respektivisht kategorive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ndryshme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konsumator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ve.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, rolet gjinore janë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pasqyruar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nyr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përzier dhe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drejtp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rdrejt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Burrat janë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prezantuar si mendjeleht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, argëtohen me birrën, kurse af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r tyre ka gra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sh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rbejn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r argëtimin e tyre, duke luajtur dhe vallëzuar.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3F6240" w:rsidRPr="003F6240">
        <w:rPr>
          <w:rFonts w:ascii="Arial Narrow" w:eastAsia="Times New Roman" w:hAnsi="Arial Narrow" w:cs="Times New Roman CYR"/>
          <w:color w:val="000000"/>
        </w:rPr>
        <w:t>Mir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po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</w:t>
      </w:r>
      <w:proofErr w:type="spellStart"/>
      <w:r w:rsidR="003F6240" w:rsidRPr="003F6240">
        <w:rPr>
          <w:rFonts w:ascii="Arial Narrow" w:eastAsia="Times New Roman" w:hAnsi="Arial Narrow" w:cs="Times New Roman CYR"/>
          <w:color w:val="000000"/>
        </w:rPr>
        <w:t>spotin</w:t>
      </w:r>
      <w:proofErr w:type="spellEnd"/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reklamues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prezantuar edhe nj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grup tjetër i grave, luftarake,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forta dhe fuqishme,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tentojnë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maten fizikisht me burrat.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F730CC" w:rsidRPr="003F6240">
        <w:rPr>
          <w:rFonts w:ascii="Arial Narrow" w:eastAsia="Times New Roman" w:hAnsi="Arial Narrow" w:cs="Times New Roman CYR"/>
          <w:color w:val="000000"/>
        </w:rPr>
        <w:t>Mbresë</w:t>
      </w:r>
      <w:r w:rsidR="00F730CC">
        <w:rPr>
          <w:rFonts w:ascii="Arial Narrow" w:eastAsia="Times New Roman" w:hAnsi="Arial Narrow" w:cs="Times New Roman CYR"/>
          <w:color w:val="000000"/>
        </w:rPr>
        <w:t>l</w:t>
      </w:r>
      <w:r w:rsidR="00F730CC" w:rsidRPr="003F6240">
        <w:rPr>
          <w:rFonts w:ascii="Arial Narrow" w:eastAsia="Times New Roman" w:hAnsi="Arial Narrow" w:cs="Times New Roman CYR"/>
          <w:color w:val="000000"/>
        </w:rPr>
        <w:t>ë</w:t>
      </w:r>
      <w:r w:rsidR="00F730CC">
        <w:rPr>
          <w:rFonts w:ascii="Arial Narrow" w:eastAsia="Times New Roman" w:hAnsi="Arial Narrow" w:cs="Times New Roman CYR"/>
          <w:color w:val="000000"/>
        </w:rPr>
        <w:t>n</w:t>
      </w:r>
      <w:r w:rsidR="00F730CC" w:rsidRPr="003F6240">
        <w:rPr>
          <w:rFonts w:ascii="Arial Narrow" w:eastAsia="Times New Roman" w:hAnsi="Arial Narrow" w:cs="Times New Roman CYR"/>
          <w:color w:val="000000"/>
        </w:rPr>
        <w:t>ëse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se prezantimi i grave dhe burrave me </w:t>
      </w:r>
      <w:r w:rsidR="00F730CC" w:rsidRPr="003F6240">
        <w:rPr>
          <w:rFonts w:ascii="Arial Narrow" w:eastAsia="Times New Roman" w:hAnsi="Arial Narrow" w:cs="Times New Roman CYR"/>
          <w:color w:val="000000"/>
        </w:rPr>
        <w:t>veçori</w:t>
      </w:r>
      <w:r w:rsidR="003F6240" w:rsidRPr="003F6240">
        <w:rPr>
          <w:rFonts w:ascii="Arial Narrow" w:eastAsia="Times New Roman" w:hAnsi="Arial Narrow" w:cs="Times New Roman CYR"/>
          <w:color w:val="000000"/>
        </w:rPr>
        <w:t xml:space="preserve"> qëllime dhe vepra luftarake. </w:t>
      </w:r>
      <w:r w:rsidRPr="0058456E">
        <w:rPr>
          <w:rFonts w:ascii="Arial Narrow" w:eastAsia="Times New Roman" w:hAnsi="Arial Narrow" w:cs="Times New Roman CYR"/>
          <w:color w:val="000000"/>
        </w:rPr>
        <w:t xml:space="preserve"> </w:t>
      </w:r>
      <w:r w:rsidR="00474E81" w:rsidRPr="00474E81">
        <w:rPr>
          <w:rFonts w:ascii="Arial Narrow" w:eastAsia="Times New Roman" w:hAnsi="Arial Narrow" w:cs="Times New Roman CYR"/>
          <w:color w:val="000000"/>
        </w:rPr>
        <w:t>Pik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risht kjo e b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k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reklam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dallohet nga reklamat e tjera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r birr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, sepse shpesh her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to vihet theks i </w:t>
      </w:r>
      <w:r w:rsidR="00F730CC" w:rsidRPr="00474E81">
        <w:rPr>
          <w:rFonts w:ascii="Arial Narrow" w:eastAsia="Times New Roman" w:hAnsi="Arial Narrow" w:cs="Times New Roman CYR"/>
          <w:color w:val="000000"/>
        </w:rPr>
        <w:t>veçant</w:t>
      </w:r>
      <w:r w:rsidR="00F730CC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rolin e burrave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konsumimin e birr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s si produkt.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drejtim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prezantimit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</w:t>
      </w:r>
      <w:proofErr w:type="spellStart"/>
      <w:r w:rsidR="00474E81" w:rsidRPr="00474E81">
        <w:rPr>
          <w:rFonts w:ascii="Arial Narrow" w:eastAsia="Times New Roman" w:hAnsi="Arial Narrow" w:cs="Times New Roman CYR"/>
          <w:color w:val="000000"/>
        </w:rPr>
        <w:t>seksualitetit</w:t>
      </w:r>
      <w:proofErr w:type="spellEnd"/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personave, nj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pjes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e grave trajtohen si objekte seksuale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i arg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tojn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grat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dhe burrat gjat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gostis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s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tyre, p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rderisa pjesa tjet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r e grave kan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cil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si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luft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tareve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fuqishme q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luftojn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me burrat. 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nyra e luftimit 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grave kund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r burrave 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sht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</w:t>
      </w:r>
      <w:r w:rsidR="00F730CC" w:rsidRPr="00474E81">
        <w:rPr>
          <w:rFonts w:ascii="Arial Narrow" w:eastAsia="Times New Roman" w:hAnsi="Arial Narrow" w:cs="Times New Roman CYR"/>
          <w:color w:val="000000"/>
        </w:rPr>
        <w:t>veçan</w:t>
      </w:r>
      <w:r w:rsidR="00F730CC">
        <w:rPr>
          <w:rFonts w:ascii="Arial Narrow" w:eastAsia="Times New Roman" w:hAnsi="Arial Narrow" w:cs="Times New Roman CYR"/>
          <w:color w:val="000000"/>
        </w:rPr>
        <w:t>ë</w:t>
      </w:r>
      <w:r w:rsidR="00F730CC" w:rsidRPr="00474E81">
        <w:rPr>
          <w:rFonts w:ascii="Arial Narrow" w:eastAsia="Times New Roman" w:hAnsi="Arial Narrow" w:cs="Times New Roman CYR"/>
          <w:color w:val="000000"/>
        </w:rPr>
        <w:t>risht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e prezantuar n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 xml:space="preserve"> reklam</w:t>
      </w:r>
      <w:r w:rsidR="00D10CE1">
        <w:rPr>
          <w:rFonts w:ascii="Arial Narrow" w:eastAsia="Times New Roman" w:hAnsi="Arial Narrow" w:cs="Times New Roman CYR"/>
          <w:color w:val="000000"/>
        </w:rPr>
        <w:t>ë</w:t>
      </w:r>
      <w:r w:rsidR="00474E81" w:rsidRPr="00474E81">
        <w:rPr>
          <w:rFonts w:ascii="Arial Narrow" w:eastAsia="Times New Roman" w:hAnsi="Arial Narrow" w:cs="Times New Roman CYR"/>
          <w:color w:val="000000"/>
        </w:rPr>
        <w:t>.</w:t>
      </w:r>
      <w:r w:rsidRPr="0058456E">
        <w:rPr>
          <w:rFonts w:ascii="Arial Narrow" w:eastAsia="Times New Roman" w:hAnsi="Arial Narrow" w:cs="Times New Roman CYR"/>
        </w:rPr>
        <w:t xml:space="preserve"> </w:t>
      </w:r>
      <w:r w:rsidR="00474E81" w:rsidRPr="00474E81">
        <w:rPr>
          <w:rFonts w:ascii="Arial Narrow" w:eastAsia="Times New Roman" w:hAnsi="Arial Narrow" w:cs="Times New Roman CYR"/>
        </w:rPr>
        <w:t>Nj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>her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>, ata tentojn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q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t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hyjin n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kalanë ku janë burrat me ndihm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>n e nj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shtylle n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form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</w:t>
      </w:r>
      <w:proofErr w:type="spellStart"/>
      <w:r w:rsidR="00474E81" w:rsidRPr="00474E81">
        <w:rPr>
          <w:rFonts w:ascii="Arial Narrow" w:eastAsia="Times New Roman" w:hAnsi="Arial Narrow" w:cs="Times New Roman CYR"/>
        </w:rPr>
        <w:t>faluse</w:t>
      </w:r>
      <w:proofErr w:type="spellEnd"/>
      <w:r w:rsidR="00474E81" w:rsidRPr="00474E81">
        <w:rPr>
          <w:rFonts w:ascii="Arial Narrow" w:eastAsia="Times New Roman" w:hAnsi="Arial Narrow" w:cs="Times New Roman CYR"/>
        </w:rPr>
        <w:t>.</w:t>
      </w:r>
      <w:r w:rsidRPr="0058456E">
        <w:rPr>
          <w:rFonts w:ascii="Arial Narrow" w:eastAsia="Times New Roman" w:hAnsi="Arial Narrow" w:cs="Times New Roman CYR"/>
        </w:rPr>
        <w:t xml:space="preserve"> </w:t>
      </w:r>
      <w:r w:rsidR="00474E81" w:rsidRPr="00474E81">
        <w:rPr>
          <w:rFonts w:ascii="Arial Narrow" w:eastAsia="Times New Roman" w:hAnsi="Arial Narrow" w:cs="Times New Roman CYR"/>
        </w:rPr>
        <w:t>Pasi q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ky tentim p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>r t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hyr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me forc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nuk ka sukses, ata hyjn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n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kala me dinakëri, p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>rmes ides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s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“Kalit t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</w:t>
      </w:r>
      <w:r w:rsidR="00F730CC" w:rsidRPr="00474E81">
        <w:rPr>
          <w:rFonts w:ascii="Arial Narrow" w:eastAsia="Times New Roman" w:hAnsi="Arial Narrow" w:cs="Times New Roman CYR"/>
        </w:rPr>
        <w:t>Troj</w:t>
      </w:r>
      <w:r w:rsidR="00F730CC">
        <w:rPr>
          <w:rFonts w:ascii="Arial Narrow" w:eastAsia="Times New Roman" w:hAnsi="Arial Narrow" w:cs="Times New Roman CYR"/>
        </w:rPr>
        <w:t>ë</w:t>
      </w:r>
      <w:r w:rsidR="00F730CC" w:rsidRPr="00474E81">
        <w:rPr>
          <w:rFonts w:ascii="Arial Narrow" w:eastAsia="Times New Roman" w:hAnsi="Arial Narrow" w:cs="Times New Roman CYR"/>
        </w:rPr>
        <w:t>s</w:t>
      </w:r>
      <w:r w:rsidR="00474E81" w:rsidRPr="00474E81">
        <w:rPr>
          <w:rFonts w:ascii="Arial Narrow" w:eastAsia="Times New Roman" w:hAnsi="Arial Narrow" w:cs="Times New Roman CYR"/>
        </w:rPr>
        <w:t>”, por n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k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>t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rast ato </w:t>
      </w:r>
      <w:r w:rsidR="00F730CC" w:rsidRPr="00474E81">
        <w:rPr>
          <w:rFonts w:ascii="Arial Narrow" w:eastAsia="Times New Roman" w:hAnsi="Arial Narrow" w:cs="Times New Roman CYR"/>
        </w:rPr>
        <w:t>fshihen</w:t>
      </w:r>
      <w:r w:rsidR="00474E81" w:rsidRPr="00474E81">
        <w:rPr>
          <w:rFonts w:ascii="Arial Narrow" w:eastAsia="Times New Roman" w:hAnsi="Arial Narrow" w:cs="Times New Roman CYR"/>
        </w:rPr>
        <w:t xml:space="preserve"> n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nj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</w:t>
      </w:r>
      <w:r w:rsidR="00F730CC" w:rsidRPr="00474E81">
        <w:rPr>
          <w:rFonts w:ascii="Arial Narrow" w:eastAsia="Times New Roman" w:hAnsi="Arial Narrow" w:cs="Times New Roman CYR"/>
        </w:rPr>
        <w:t>fuçi</w:t>
      </w:r>
      <w:r w:rsidR="00474E81" w:rsidRPr="00474E81">
        <w:rPr>
          <w:rFonts w:ascii="Arial Narrow" w:eastAsia="Times New Roman" w:hAnsi="Arial Narrow" w:cs="Times New Roman CYR"/>
        </w:rPr>
        <w:t xml:space="preserve"> me birr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>, dhe n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luft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>n e saj kundër burrave shfryt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>zojn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simbole t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theksuara t</w:t>
      </w:r>
      <w:r w:rsidR="00D10CE1">
        <w:rPr>
          <w:rFonts w:ascii="Arial Narrow" w:eastAsia="Times New Roman" w:hAnsi="Arial Narrow" w:cs="Times New Roman CYR"/>
        </w:rPr>
        <w:t>ë</w:t>
      </w:r>
      <w:r w:rsidR="00474E81" w:rsidRPr="00474E81">
        <w:rPr>
          <w:rFonts w:ascii="Arial Narrow" w:eastAsia="Times New Roman" w:hAnsi="Arial Narrow" w:cs="Times New Roman CYR"/>
        </w:rPr>
        <w:t xml:space="preserve"> burrave. </w:t>
      </w:r>
    </w:p>
    <w:p w:rsidR="00311836" w:rsidRPr="0058456E" w:rsidRDefault="00311836" w:rsidP="00E26784">
      <w:pPr>
        <w:autoSpaceDE w:val="0"/>
        <w:spacing w:after="120" w:line="280" w:lineRule="auto"/>
        <w:jc w:val="both"/>
        <w:rPr>
          <w:rFonts w:ascii="Arial Narrow" w:hAnsi="Arial Narrow"/>
        </w:rPr>
      </w:pPr>
      <w:r w:rsidRPr="0058456E">
        <w:rPr>
          <w:rFonts w:ascii="Arial Narrow" w:eastAsia="Times New Roman" w:hAnsi="Arial Narrow"/>
          <w:iCs/>
          <w:color w:val="000000"/>
        </w:rPr>
        <w:lastRenderedPageBreak/>
        <w:tab/>
      </w:r>
      <w:r w:rsidR="00474E81" w:rsidRPr="00474E81">
        <w:rPr>
          <w:rFonts w:ascii="Arial Narrow" w:eastAsia="Arial" w:hAnsi="Arial Narrow"/>
          <w:color w:val="000000"/>
        </w:rPr>
        <w:t>N</w:t>
      </w:r>
      <w:r w:rsidR="00D10CE1">
        <w:rPr>
          <w:rFonts w:ascii="Arial Narrow" w:eastAsia="Arial" w:hAnsi="Arial Narrow"/>
          <w:color w:val="000000"/>
        </w:rPr>
        <w:t>ë</w:t>
      </w:r>
      <w:r w:rsidR="00474E81" w:rsidRPr="00474E81">
        <w:rPr>
          <w:rFonts w:ascii="Arial Narrow" w:eastAsia="Arial" w:hAnsi="Arial Narrow"/>
          <w:color w:val="000000"/>
        </w:rPr>
        <w:t xml:space="preserve"> grupin e dyt</w:t>
      </w:r>
      <w:r w:rsidR="00D10CE1">
        <w:rPr>
          <w:rFonts w:ascii="Arial Narrow" w:eastAsia="Arial" w:hAnsi="Arial Narrow"/>
          <w:color w:val="000000"/>
        </w:rPr>
        <w:t>ë</w:t>
      </w:r>
      <w:r w:rsidR="00474E81" w:rsidRPr="00474E81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="00474E81" w:rsidRPr="00474E81">
        <w:rPr>
          <w:rFonts w:ascii="Arial Narrow" w:eastAsia="Arial" w:hAnsi="Arial Narrow"/>
          <w:color w:val="000000"/>
        </w:rPr>
        <w:t xml:space="preserve"> </w:t>
      </w:r>
      <w:proofErr w:type="spellStart"/>
      <w:r w:rsidR="00474E81" w:rsidRPr="00474E81">
        <w:rPr>
          <w:rFonts w:ascii="Arial Narrow" w:eastAsia="Arial" w:hAnsi="Arial Narrow"/>
          <w:color w:val="000000"/>
        </w:rPr>
        <w:t>spoteve</w:t>
      </w:r>
      <w:proofErr w:type="spellEnd"/>
      <w:r w:rsidR="00474E81" w:rsidRPr="00474E81">
        <w:rPr>
          <w:rFonts w:ascii="Arial Narrow" w:eastAsia="Arial" w:hAnsi="Arial Narrow"/>
          <w:color w:val="000000"/>
        </w:rPr>
        <w:t xml:space="preserve"> reklamuese janë ato me përmbajtje afirmative, kurse p</w:t>
      </w:r>
      <w:r w:rsidR="00D10CE1">
        <w:rPr>
          <w:rFonts w:ascii="Arial Narrow" w:eastAsia="Arial" w:hAnsi="Arial Narrow"/>
          <w:color w:val="000000"/>
        </w:rPr>
        <w:t>ë</w:t>
      </w:r>
      <w:r w:rsidR="00474E81" w:rsidRPr="00474E81">
        <w:rPr>
          <w:rFonts w:ascii="Arial Narrow" w:eastAsia="Arial" w:hAnsi="Arial Narrow"/>
          <w:color w:val="000000"/>
        </w:rPr>
        <w:t xml:space="preserve">r nevojat e këtij hulumtimi janë </w:t>
      </w:r>
      <w:r w:rsidR="00F730CC" w:rsidRPr="00474E81">
        <w:rPr>
          <w:rFonts w:ascii="Arial Narrow" w:eastAsia="Arial" w:hAnsi="Arial Narrow"/>
          <w:color w:val="000000"/>
        </w:rPr>
        <w:t>veçuar</w:t>
      </w:r>
      <w:r w:rsidR="00474E81" w:rsidRPr="00474E81">
        <w:rPr>
          <w:rFonts w:ascii="Arial Narrow" w:eastAsia="Arial" w:hAnsi="Arial Narrow"/>
          <w:color w:val="000000"/>
        </w:rPr>
        <w:t>:</w:t>
      </w:r>
      <w:r w:rsidRPr="0058456E">
        <w:rPr>
          <w:rFonts w:ascii="Arial Narrow" w:eastAsia="Arial" w:hAnsi="Arial Narrow"/>
          <w:color w:val="000000"/>
        </w:rPr>
        <w:t xml:space="preserve"> </w:t>
      </w:r>
      <w:proofErr w:type="spellStart"/>
      <w:r w:rsidR="00E26784" w:rsidRPr="00E26784">
        <w:rPr>
          <w:rFonts w:ascii="Arial Narrow" w:eastAsia="Arial" w:hAnsi="Arial Narrow"/>
          <w:b/>
          <w:bCs/>
          <w:color w:val="000000"/>
        </w:rPr>
        <w:t>Skopsko</w:t>
      </w:r>
      <w:proofErr w:type="spellEnd"/>
      <w:r w:rsidR="00E26784" w:rsidRPr="00E26784">
        <w:rPr>
          <w:rFonts w:ascii="Arial Narrow" w:eastAsia="Arial" w:hAnsi="Arial Narrow"/>
          <w:bCs/>
          <w:color w:val="000000"/>
        </w:rPr>
        <w:t xml:space="preserve"> - P</w:t>
      </w:r>
      <w:r w:rsidR="00D10CE1">
        <w:rPr>
          <w:rFonts w:ascii="Arial Narrow" w:eastAsia="Arial" w:hAnsi="Arial Narrow"/>
          <w:bCs/>
          <w:color w:val="000000"/>
        </w:rPr>
        <w:t>ë</w:t>
      </w:r>
      <w:r w:rsidR="00E26784" w:rsidRPr="00E26784">
        <w:rPr>
          <w:rFonts w:ascii="Arial Narrow" w:eastAsia="Arial" w:hAnsi="Arial Narrow"/>
          <w:bCs/>
          <w:color w:val="000000"/>
        </w:rPr>
        <w:t xml:space="preserve">r neve, </w:t>
      </w:r>
      <w:proofErr w:type="spellStart"/>
      <w:r w:rsidR="00E26784" w:rsidRPr="00E26784">
        <w:rPr>
          <w:rFonts w:ascii="Arial Narrow" w:eastAsia="Arial" w:hAnsi="Arial Narrow"/>
          <w:b/>
          <w:bCs/>
          <w:color w:val="000000"/>
        </w:rPr>
        <w:t>Stopanska</w:t>
      </w:r>
      <w:proofErr w:type="spellEnd"/>
      <w:r w:rsidR="00E26784" w:rsidRPr="00E26784">
        <w:rPr>
          <w:rFonts w:ascii="Arial Narrow" w:eastAsia="Arial" w:hAnsi="Arial Narrow"/>
          <w:b/>
          <w:bCs/>
          <w:color w:val="000000"/>
        </w:rPr>
        <w:t xml:space="preserve"> banka</w:t>
      </w:r>
      <w:r w:rsidR="00E26784" w:rsidRPr="00E26784">
        <w:rPr>
          <w:rFonts w:ascii="Arial Narrow" w:eastAsia="Arial" w:hAnsi="Arial Narrow"/>
          <w:bCs/>
          <w:color w:val="000000"/>
        </w:rPr>
        <w:t xml:space="preserve"> – N</w:t>
      </w:r>
      <w:r w:rsidR="00D10CE1">
        <w:rPr>
          <w:rFonts w:ascii="Arial Narrow" w:eastAsia="Arial" w:hAnsi="Arial Narrow"/>
          <w:bCs/>
          <w:color w:val="000000"/>
        </w:rPr>
        <w:t>ë</w:t>
      </w:r>
      <w:r w:rsidR="00E26784" w:rsidRPr="00E26784">
        <w:rPr>
          <w:rFonts w:ascii="Arial Narrow" w:eastAsia="Arial" w:hAnsi="Arial Narrow"/>
          <w:bCs/>
          <w:color w:val="000000"/>
        </w:rPr>
        <w:t xml:space="preserve"> an</w:t>
      </w:r>
      <w:r w:rsidR="00D10CE1">
        <w:rPr>
          <w:rFonts w:ascii="Arial Narrow" w:eastAsia="Arial" w:hAnsi="Arial Narrow"/>
          <w:bCs/>
          <w:color w:val="000000"/>
        </w:rPr>
        <w:t>ë</w:t>
      </w:r>
      <w:r w:rsidR="00E26784" w:rsidRPr="00E26784">
        <w:rPr>
          <w:rFonts w:ascii="Arial Narrow" w:eastAsia="Arial" w:hAnsi="Arial Narrow"/>
          <w:bCs/>
          <w:color w:val="000000"/>
        </w:rPr>
        <w:t xml:space="preserve">n tuaj, </w:t>
      </w:r>
      <w:r w:rsidR="00E26784" w:rsidRPr="00E26784">
        <w:rPr>
          <w:rFonts w:ascii="Arial Narrow" w:eastAsia="Arial" w:hAnsi="Arial Narrow"/>
          <w:b/>
          <w:bCs/>
          <w:color w:val="000000"/>
        </w:rPr>
        <w:t>Koka Kola</w:t>
      </w:r>
      <w:r w:rsidR="00E26784" w:rsidRPr="00E26784">
        <w:rPr>
          <w:rFonts w:ascii="Arial Narrow" w:eastAsia="Arial" w:hAnsi="Arial Narrow"/>
          <w:bCs/>
          <w:color w:val="000000"/>
        </w:rPr>
        <w:t xml:space="preserve"> - Ndaj puthje, </w:t>
      </w:r>
      <w:proofErr w:type="spellStart"/>
      <w:r w:rsidR="00E26784" w:rsidRPr="00E26784">
        <w:rPr>
          <w:rFonts w:ascii="Arial Narrow" w:eastAsia="Arial" w:hAnsi="Arial Narrow"/>
          <w:b/>
          <w:bCs/>
          <w:color w:val="000000"/>
        </w:rPr>
        <w:t>Telekom</w:t>
      </w:r>
      <w:proofErr w:type="spellEnd"/>
      <w:r w:rsidR="00E26784" w:rsidRPr="00E26784">
        <w:rPr>
          <w:rFonts w:ascii="Arial Narrow" w:eastAsia="Arial" w:hAnsi="Arial Narrow"/>
          <w:bCs/>
          <w:color w:val="000000"/>
        </w:rPr>
        <w:t xml:space="preserve"> – Ndaji përjetimet dhe </w:t>
      </w:r>
      <w:proofErr w:type="spellStart"/>
      <w:r w:rsidR="00E26784" w:rsidRPr="00E26784">
        <w:rPr>
          <w:rFonts w:ascii="Arial Narrow" w:eastAsia="Arial" w:hAnsi="Arial Narrow"/>
          <w:b/>
          <w:bCs/>
          <w:color w:val="000000"/>
        </w:rPr>
        <w:t>Makedonija</w:t>
      </w:r>
      <w:proofErr w:type="spellEnd"/>
      <w:r w:rsidR="00E26784" w:rsidRPr="00E26784">
        <w:rPr>
          <w:rFonts w:ascii="Arial Narrow" w:eastAsia="Arial" w:hAnsi="Arial Narrow"/>
          <w:b/>
          <w:bCs/>
          <w:color w:val="000000"/>
        </w:rPr>
        <w:t xml:space="preserve"> </w:t>
      </w:r>
      <w:proofErr w:type="spellStart"/>
      <w:r w:rsidR="00E26784" w:rsidRPr="00E26784">
        <w:rPr>
          <w:rFonts w:ascii="Arial Narrow" w:eastAsia="Arial" w:hAnsi="Arial Narrow"/>
          <w:b/>
          <w:bCs/>
          <w:color w:val="000000"/>
        </w:rPr>
        <w:t>osiguruvanje</w:t>
      </w:r>
      <w:proofErr w:type="spellEnd"/>
      <w:r w:rsidR="00E26784" w:rsidRPr="00E26784">
        <w:rPr>
          <w:rFonts w:ascii="Arial Narrow" w:eastAsia="Arial" w:hAnsi="Arial Narrow"/>
          <w:bCs/>
          <w:color w:val="000000"/>
        </w:rPr>
        <w:t xml:space="preserve"> – 70 vite m</w:t>
      </w:r>
      <w:r w:rsidR="00D10CE1">
        <w:rPr>
          <w:rFonts w:ascii="Arial Narrow" w:eastAsia="Arial" w:hAnsi="Arial Narrow"/>
          <w:bCs/>
          <w:color w:val="000000"/>
        </w:rPr>
        <w:t>ë</w:t>
      </w:r>
      <w:r w:rsidR="00E26784" w:rsidRPr="00E26784">
        <w:rPr>
          <w:rFonts w:ascii="Arial Narrow" w:eastAsia="Arial" w:hAnsi="Arial Narrow"/>
          <w:bCs/>
          <w:color w:val="000000"/>
        </w:rPr>
        <w:t xml:space="preserve"> nuk jeni bashk</w:t>
      </w:r>
      <w:r w:rsidR="00D10CE1">
        <w:rPr>
          <w:rFonts w:ascii="Arial Narrow" w:eastAsia="Arial" w:hAnsi="Arial Narrow"/>
          <w:bCs/>
          <w:color w:val="000000"/>
        </w:rPr>
        <w:t>ë</w:t>
      </w:r>
      <w:r w:rsidR="00E26784" w:rsidRPr="00E26784">
        <w:rPr>
          <w:rFonts w:ascii="Arial Narrow" w:eastAsia="Arial" w:hAnsi="Arial Narrow"/>
          <w:bCs/>
          <w:color w:val="000000"/>
        </w:rPr>
        <w:t xml:space="preserve"> – k</w:t>
      </w:r>
      <w:r w:rsidR="00D10CE1">
        <w:rPr>
          <w:rFonts w:ascii="Arial Narrow" w:eastAsia="Arial" w:hAnsi="Arial Narrow"/>
          <w:bCs/>
          <w:color w:val="000000"/>
        </w:rPr>
        <w:t>ë</w:t>
      </w:r>
      <w:r w:rsidR="00E26784" w:rsidRPr="00E26784">
        <w:rPr>
          <w:rFonts w:ascii="Arial Narrow" w:eastAsia="Arial" w:hAnsi="Arial Narrow"/>
          <w:bCs/>
          <w:color w:val="000000"/>
        </w:rPr>
        <w:t>tu jemi.</w:t>
      </w:r>
      <w:r w:rsidRPr="0058456E">
        <w:rPr>
          <w:rFonts w:ascii="Arial Narrow" w:eastAsia="Arial" w:hAnsi="Arial Narrow"/>
          <w:color w:val="000000"/>
        </w:rPr>
        <w:t xml:space="preserve"> </w:t>
      </w:r>
      <w:r w:rsidR="00E26784" w:rsidRPr="00E26784">
        <w:rPr>
          <w:rFonts w:ascii="Arial Narrow" w:eastAsia="Arial" w:hAnsi="Arial Narrow"/>
          <w:color w:val="000000"/>
        </w:rPr>
        <w:t>T</w:t>
      </w:r>
      <w:r w:rsidR="00D10CE1">
        <w:rPr>
          <w:rFonts w:ascii="Arial Narrow" w:eastAsia="Arial" w:hAnsi="Arial Narrow"/>
          <w:color w:val="000000"/>
        </w:rPr>
        <w:t>ë</w:t>
      </w:r>
      <w:r w:rsidR="00E26784" w:rsidRPr="00E26784">
        <w:rPr>
          <w:rFonts w:ascii="Arial Narrow" w:eastAsia="Arial" w:hAnsi="Arial Narrow"/>
          <w:color w:val="000000"/>
        </w:rPr>
        <w:t xml:space="preserve"> gjitha 5 reklamat janë t</w:t>
      </w:r>
      <w:r w:rsidR="00D10CE1">
        <w:rPr>
          <w:rFonts w:ascii="Arial Narrow" w:eastAsia="Arial" w:hAnsi="Arial Narrow"/>
          <w:color w:val="000000"/>
        </w:rPr>
        <w:t>ë</w:t>
      </w:r>
      <w:r w:rsidR="00E26784" w:rsidRPr="00E26784">
        <w:rPr>
          <w:rFonts w:ascii="Arial Narrow" w:eastAsia="Arial" w:hAnsi="Arial Narrow"/>
          <w:color w:val="000000"/>
        </w:rPr>
        <w:t xml:space="preserve"> dedikuara p</w:t>
      </w:r>
      <w:r w:rsidR="00D10CE1">
        <w:rPr>
          <w:rFonts w:ascii="Arial Narrow" w:eastAsia="Arial" w:hAnsi="Arial Narrow"/>
          <w:color w:val="000000"/>
        </w:rPr>
        <w:t>ë</w:t>
      </w:r>
      <w:r w:rsidR="00E26784" w:rsidRPr="00E26784">
        <w:rPr>
          <w:rFonts w:ascii="Arial Narrow" w:eastAsia="Arial" w:hAnsi="Arial Narrow"/>
          <w:color w:val="000000"/>
        </w:rPr>
        <w:t>r t</w:t>
      </w:r>
      <w:r w:rsidR="00D10CE1">
        <w:rPr>
          <w:rFonts w:ascii="Arial Narrow" w:eastAsia="Arial" w:hAnsi="Arial Narrow"/>
          <w:color w:val="000000"/>
        </w:rPr>
        <w:t>ë</w:t>
      </w:r>
      <w:r w:rsidR="00E26784" w:rsidRPr="00E26784">
        <w:rPr>
          <w:rFonts w:ascii="Arial Narrow" w:eastAsia="Arial" w:hAnsi="Arial Narrow"/>
          <w:color w:val="000000"/>
        </w:rPr>
        <w:t xml:space="preserve"> gjitha kategoritë e konsumator</w:t>
      </w:r>
      <w:r w:rsidR="00D10CE1">
        <w:rPr>
          <w:rFonts w:ascii="Arial Narrow" w:eastAsia="Arial" w:hAnsi="Arial Narrow"/>
          <w:color w:val="000000"/>
        </w:rPr>
        <w:t>ë</w:t>
      </w:r>
      <w:r w:rsidR="00E26784" w:rsidRPr="00E26784">
        <w:rPr>
          <w:rFonts w:ascii="Arial Narrow" w:eastAsia="Arial" w:hAnsi="Arial Narrow"/>
          <w:color w:val="000000"/>
        </w:rPr>
        <w:t>ve ose p</w:t>
      </w:r>
      <w:r w:rsidR="00D10CE1">
        <w:rPr>
          <w:rFonts w:ascii="Arial Narrow" w:eastAsia="Arial" w:hAnsi="Arial Narrow"/>
          <w:color w:val="000000"/>
        </w:rPr>
        <w:t>ë</w:t>
      </w:r>
      <w:r w:rsidR="00E26784" w:rsidRPr="00E26784">
        <w:rPr>
          <w:rFonts w:ascii="Arial Narrow" w:eastAsia="Arial" w:hAnsi="Arial Narrow"/>
          <w:color w:val="000000"/>
        </w:rPr>
        <w:t>r familjen.</w:t>
      </w:r>
      <w:r w:rsidRPr="0058456E">
        <w:rPr>
          <w:rFonts w:ascii="Arial Narrow" w:eastAsia="Arial" w:hAnsi="Arial Narrow"/>
          <w:color w:val="000000"/>
        </w:rPr>
        <w:t xml:space="preserve"> </w:t>
      </w:r>
    </w:p>
    <w:p w:rsidR="00311836" w:rsidRPr="0058456E" w:rsidRDefault="00E26784" w:rsidP="00151F21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E26784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se deri m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tani reklamat p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r birr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i preferonin burrat si grup i qëllimi, respektivisht ishin 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drejtuara dhe dedikuara p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r burrat si konsumator potencial 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birrës, q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dometh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se edhe n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aspekt </w:t>
      </w:r>
      <w:r w:rsidR="00F730CC" w:rsidRPr="00E26784">
        <w:rPr>
          <w:rFonts w:ascii="Arial Narrow" w:hAnsi="Arial Narrow"/>
        </w:rPr>
        <w:t>p</w:t>
      </w:r>
      <w:r w:rsidR="00F730CC">
        <w:rPr>
          <w:rFonts w:ascii="Arial Narrow" w:hAnsi="Arial Narrow"/>
        </w:rPr>
        <w:t>ë</w:t>
      </w:r>
      <w:r w:rsidR="00F730CC" w:rsidRPr="00E26784">
        <w:rPr>
          <w:rFonts w:ascii="Arial Narrow" w:hAnsi="Arial Narrow"/>
        </w:rPr>
        <w:t>rmbajt</w:t>
      </w:r>
      <w:r w:rsidR="00F730CC">
        <w:rPr>
          <w:rFonts w:ascii="Arial Narrow" w:hAnsi="Arial Narrow"/>
        </w:rPr>
        <w:t>j</w:t>
      </w:r>
      <w:r w:rsidR="00F730CC" w:rsidRPr="00E26784">
        <w:rPr>
          <w:rFonts w:ascii="Arial Narrow" w:hAnsi="Arial Narrow"/>
        </w:rPr>
        <w:t>esor</w:t>
      </w:r>
      <w:r w:rsidRPr="00E26784">
        <w:rPr>
          <w:rFonts w:ascii="Arial Narrow" w:hAnsi="Arial Narrow"/>
        </w:rPr>
        <w:t xml:space="preserve"> ruanin qasjen tradicionale ndaj roleve gjinore, reklama p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r </w:t>
      </w:r>
      <w:proofErr w:type="spellStart"/>
      <w:r w:rsidRPr="00E26784">
        <w:rPr>
          <w:rFonts w:ascii="Arial Narrow" w:hAnsi="Arial Narrow"/>
          <w:b/>
        </w:rPr>
        <w:t>Skopsko</w:t>
      </w:r>
      <w:proofErr w:type="spellEnd"/>
      <w:r w:rsidRPr="00E26784">
        <w:rPr>
          <w:rFonts w:ascii="Arial Narrow" w:hAnsi="Arial Narrow"/>
          <w:b/>
        </w:rPr>
        <w:t xml:space="preserve"> </w:t>
      </w:r>
      <w:proofErr w:type="spellStart"/>
      <w:r w:rsidRPr="00E26784">
        <w:rPr>
          <w:rFonts w:ascii="Arial Narrow" w:hAnsi="Arial Narrow"/>
          <w:b/>
        </w:rPr>
        <w:t>pivo</w:t>
      </w:r>
      <w:proofErr w:type="spellEnd"/>
      <w:r w:rsidRPr="00E26784">
        <w:rPr>
          <w:rFonts w:ascii="Arial Narrow" w:hAnsi="Arial Narrow"/>
          <w:b/>
        </w:rPr>
        <w:t xml:space="preserve"> </w:t>
      </w:r>
      <w:r w:rsidRPr="00E26784">
        <w:rPr>
          <w:rFonts w:ascii="Arial Narrow" w:hAnsi="Arial Narrow"/>
        </w:rPr>
        <w:t>e dëshmon 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kund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rt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n.</w:t>
      </w:r>
      <w:r w:rsidRPr="00E26784">
        <w:rPr>
          <w:rFonts w:ascii="Arial Narrow" w:hAnsi="Arial Narrow"/>
          <w:b/>
        </w:rPr>
        <w:t xml:space="preserve"> </w:t>
      </w:r>
      <w:r w:rsidR="00311836" w:rsidRPr="0058456E">
        <w:rPr>
          <w:rFonts w:ascii="Arial Narrow" w:hAnsi="Arial Narrow"/>
        </w:rPr>
        <w:t xml:space="preserve"> </w:t>
      </w:r>
      <w:r w:rsidR="00F730CC" w:rsidRPr="00E26784">
        <w:rPr>
          <w:rFonts w:ascii="Arial Narrow" w:hAnsi="Arial Narrow"/>
        </w:rPr>
        <w:t>Slogani</w:t>
      </w:r>
      <w:r w:rsidRPr="00E26784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r k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</w:t>
      </w:r>
      <w:proofErr w:type="spellStart"/>
      <w:r w:rsidRPr="00E26784">
        <w:rPr>
          <w:rFonts w:ascii="Arial Narrow" w:hAnsi="Arial Narrow"/>
        </w:rPr>
        <w:t>spot</w:t>
      </w:r>
      <w:proofErr w:type="spellEnd"/>
      <w:r w:rsidRPr="00E26784">
        <w:rPr>
          <w:rFonts w:ascii="Arial Narrow" w:hAnsi="Arial Narrow"/>
        </w:rPr>
        <w:t xml:space="preserve"> reklamues </w:t>
      </w:r>
      <w:proofErr w:type="spellStart"/>
      <w:r w:rsidRPr="00E26784">
        <w:rPr>
          <w:rFonts w:ascii="Arial Narrow" w:hAnsi="Arial Narrow"/>
        </w:rPr>
        <w:t>Skopsko</w:t>
      </w:r>
      <w:proofErr w:type="spellEnd"/>
      <w:r w:rsidRPr="00E26784">
        <w:rPr>
          <w:rFonts w:ascii="Arial Narrow" w:hAnsi="Arial Narrow"/>
        </w:rPr>
        <w:t xml:space="preserve"> p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r ne tregon se prodhimi 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i dedikuar p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gjitha kategoritë e konsumator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ve, por edhe n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aspekt </w:t>
      </w:r>
      <w:r w:rsidR="00F730CC" w:rsidRPr="00E26784">
        <w:rPr>
          <w:rFonts w:ascii="Arial Narrow" w:hAnsi="Arial Narrow"/>
        </w:rPr>
        <w:t>p</w:t>
      </w:r>
      <w:r w:rsidR="00F730CC">
        <w:rPr>
          <w:rFonts w:ascii="Arial Narrow" w:hAnsi="Arial Narrow"/>
        </w:rPr>
        <w:t>ë</w:t>
      </w:r>
      <w:r w:rsidR="00F730CC" w:rsidRPr="00E26784">
        <w:rPr>
          <w:rFonts w:ascii="Arial Narrow" w:hAnsi="Arial Narrow"/>
        </w:rPr>
        <w:t>rmbajt</w:t>
      </w:r>
      <w:r w:rsidR="00F730CC">
        <w:rPr>
          <w:rFonts w:ascii="Arial Narrow" w:hAnsi="Arial Narrow"/>
        </w:rPr>
        <w:t>j</w:t>
      </w:r>
      <w:r w:rsidR="00F730CC" w:rsidRPr="00E26784">
        <w:rPr>
          <w:rFonts w:ascii="Arial Narrow" w:hAnsi="Arial Narrow"/>
        </w:rPr>
        <w:t>esor</w:t>
      </w:r>
      <w:r w:rsidRPr="00E26784">
        <w:rPr>
          <w:rFonts w:ascii="Arial Narrow" w:hAnsi="Arial Narrow"/>
        </w:rPr>
        <w:t xml:space="preserve"> reklama n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barabart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i prezanton grat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dhe burrat si konsumues 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birrës, n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</w:t>
      </w:r>
      <w:r w:rsidR="00F730CC" w:rsidRPr="00E26784">
        <w:rPr>
          <w:rFonts w:ascii="Arial Narrow" w:hAnsi="Arial Narrow"/>
        </w:rPr>
        <w:t>çastet</w:t>
      </w:r>
      <w:r w:rsidRPr="00E26784">
        <w:rPr>
          <w:rFonts w:ascii="Arial Narrow" w:hAnsi="Arial Narrow"/>
        </w:rPr>
        <w:t xml:space="preserve"> e bukura 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ndara me miqt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.</w:t>
      </w:r>
      <w:r w:rsidR="00311836" w:rsidRPr="0058456E">
        <w:rPr>
          <w:rFonts w:ascii="Arial Narrow" w:hAnsi="Arial Narrow"/>
        </w:rPr>
        <w:t xml:space="preserve"> </w:t>
      </w:r>
      <w:r w:rsidRPr="00E26784">
        <w:rPr>
          <w:rFonts w:ascii="Arial Narrow" w:hAnsi="Arial Narrow"/>
        </w:rPr>
        <w:t>Skenari e prezanton jet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n e p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rbashk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t 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</w:t>
      </w:r>
      <w:r w:rsidR="00F730CC" w:rsidRPr="00E26784">
        <w:rPr>
          <w:rFonts w:ascii="Arial Narrow" w:hAnsi="Arial Narrow"/>
        </w:rPr>
        <w:t>çifti</w:t>
      </w:r>
      <w:r w:rsidRPr="00E26784">
        <w:rPr>
          <w:rFonts w:ascii="Arial Narrow" w:hAnsi="Arial Narrow"/>
        </w:rPr>
        <w:t xml:space="preserve"> nga momenti i njohjes s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tyre deri n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dasm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n e tyre, ku birra 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pjes</w:t>
      </w:r>
      <w:r w:rsidR="00D10CE1">
        <w:rPr>
          <w:rFonts w:ascii="Arial Narrow" w:hAnsi="Arial Narrow"/>
        </w:rPr>
        <w:t>ë</w:t>
      </w:r>
      <w:r w:rsidRPr="00E26784">
        <w:rPr>
          <w:rFonts w:ascii="Arial Narrow" w:hAnsi="Arial Narrow"/>
        </w:rPr>
        <w:t xml:space="preserve"> e pashmangshme.</w:t>
      </w:r>
      <w:r w:rsidR="004965FA" w:rsidRPr="0058456E">
        <w:rPr>
          <w:rFonts w:ascii="Arial Narrow" w:hAnsi="Arial Narrow"/>
        </w:rPr>
        <w:t xml:space="preserve"> </w:t>
      </w:r>
      <w:r w:rsidR="00151F21" w:rsidRPr="00151F21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>t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 xml:space="preserve"> reklam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 xml:space="preserve"> janë t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 xml:space="preserve"> pranishme m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 xml:space="preserve"> shuam personazhe nga t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 xml:space="preserve"> dy gjinit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 xml:space="preserve"> edhe at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 xml:space="preserve"> si miq t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 xml:space="preserve"> personazheve kryesore.</w:t>
      </w:r>
      <w:r w:rsidR="00311836" w:rsidRPr="0058456E">
        <w:rPr>
          <w:rFonts w:ascii="Arial Narrow" w:hAnsi="Arial Narrow"/>
        </w:rPr>
        <w:t xml:space="preserve"> </w:t>
      </w:r>
      <w:r w:rsidR="00151F21" w:rsidRPr="00151F21">
        <w:rPr>
          <w:rFonts w:ascii="Arial Narrow" w:hAnsi="Arial Narrow"/>
        </w:rPr>
        <w:t>Nuk ka prani t</w:t>
      </w:r>
      <w:r w:rsidR="00D10CE1">
        <w:rPr>
          <w:rFonts w:ascii="Arial Narrow" w:hAnsi="Arial Narrow"/>
        </w:rPr>
        <w:t>ë</w:t>
      </w:r>
      <w:r w:rsidR="00151F21" w:rsidRPr="00151F21">
        <w:rPr>
          <w:rFonts w:ascii="Arial Narrow" w:hAnsi="Arial Narrow"/>
        </w:rPr>
        <w:t xml:space="preserve"> narratorit.</w:t>
      </w:r>
      <w:r w:rsidR="00311836" w:rsidRPr="0058456E">
        <w:rPr>
          <w:rFonts w:ascii="Arial Narrow" w:hAnsi="Arial Narrow"/>
        </w:rPr>
        <w:t xml:space="preserve"> </w:t>
      </w:r>
    </w:p>
    <w:p w:rsidR="00311836" w:rsidRPr="0058456E" w:rsidRDefault="00151F21" w:rsidP="00A32401">
      <w:pPr>
        <w:spacing w:after="120" w:line="280" w:lineRule="auto"/>
        <w:ind w:firstLine="720"/>
        <w:jc w:val="both"/>
        <w:rPr>
          <w:rFonts w:ascii="Arial Narrow" w:hAnsi="Arial Narrow"/>
        </w:rPr>
      </w:pPr>
      <w:proofErr w:type="spellStart"/>
      <w:r w:rsidRPr="00151F21">
        <w:rPr>
          <w:rFonts w:ascii="Arial Narrow" w:hAnsi="Arial Narrow"/>
        </w:rPr>
        <w:t>Spoti</w:t>
      </w:r>
      <w:proofErr w:type="spellEnd"/>
      <w:r w:rsidRPr="00151F21">
        <w:rPr>
          <w:rFonts w:ascii="Arial Narrow" w:hAnsi="Arial Narrow"/>
        </w:rPr>
        <w:t xml:space="preserve"> reklamues p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r </w:t>
      </w:r>
      <w:proofErr w:type="spellStart"/>
      <w:r w:rsidRPr="00151F21">
        <w:rPr>
          <w:rFonts w:ascii="Arial Narrow" w:hAnsi="Arial Narrow"/>
          <w:b/>
        </w:rPr>
        <w:t>Stopanska</w:t>
      </w:r>
      <w:proofErr w:type="spellEnd"/>
      <w:r w:rsidRPr="00151F21">
        <w:rPr>
          <w:rFonts w:ascii="Arial Narrow" w:hAnsi="Arial Narrow"/>
          <w:b/>
        </w:rPr>
        <w:t xml:space="preserve"> banka </w:t>
      </w:r>
      <w:r w:rsidRPr="00151F21">
        <w:rPr>
          <w:rFonts w:ascii="Arial Narrow" w:hAnsi="Arial Narrow"/>
        </w:rPr>
        <w:t>i dedikohet t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gjitha kategorive t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konsumator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ve, kurse slogani 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an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>n e tyre.</w:t>
      </w:r>
      <w:r w:rsidR="00311836" w:rsidRPr="0058456E">
        <w:rPr>
          <w:rFonts w:ascii="Arial Narrow" w:hAnsi="Arial Narrow"/>
        </w:rPr>
        <w:t xml:space="preserve"> </w:t>
      </w:r>
      <w:r w:rsidRPr="00151F21">
        <w:rPr>
          <w:rFonts w:ascii="Arial Narrow" w:hAnsi="Arial Narrow"/>
        </w:rPr>
        <w:t>E r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>nd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sishme 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potencohet se nuk ka prani t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roleve tradicionale, p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>rkund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gjitha personazheve n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</w:t>
      </w:r>
      <w:proofErr w:type="spellStart"/>
      <w:r w:rsidRPr="00151F21">
        <w:rPr>
          <w:rFonts w:ascii="Arial Narrow" w:hAnsi="Arial Narrow"/>
        </w:rPr>
        <w:t>spotin</w:t>
      </w:r>
      <w:proofErr w:type="spellEnd"/>
      <w:r w:rsidRPr="00151F21">
        <w:rPr>
          <w:rFonts w:ascii="Arial Narrow" w:hAnsi="Arial Narrow"/>
        </w:rPr>
        <w:t xml:space="preserve"> reklamues t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prez</w:t>
      </w:r>
      <w:r w:rsidR="00685D28">
        <w:rPr>
          <w:rFonts w:ascii="Arial Narrow" w:hAnsi="Arial Narrow"/>
        </w:rPr>
        <w:t>a</w:t>
      </w:r>
      <w:r w:rsidRPr="00151F21">
        <w:rPr>
          <w:rFonts w:ascii="Arial Narrow" w:hAnsi="Arial Narrow"/>
        </w:rPr>
        <w:t>nt</w:t>
      </w:r>
      <w:r w:rsidR="00685D28">
        <w:rPr>
          <w:rFonts w:ascii="Arial Narrow" w:hAnsi="Arial Narrow"/>
        </w:rPr>
        <w:t>u</w:t>
      </w:r>
      <w:r w:rsidRPr="00151F21">
        <w:rPr>
          <w:rFonts w:ascii="Arial Narrow" w:hAnsi="Arial Narrow"/>
        </w:rPr>
        <w:t>ar n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nj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ambient bashkëkohor urban, dhe se janë n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mosh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Pr="00151F21">
        <w:rPr>
          <w:rFonts w:ascii="Arial Narrow" w:hAnsi="Arial Narrow"/>
        </w:rPr>
        <w:t xml:space="preserve"> ndryshme.</w:t>
      </w:r>
      <w:r w:rsidR="00311836" w:rsidRPr="0058456E">
        <w:rPr>
          <w:rFonts w:ascii="Arial Narrow" w:hAnsi="Arial Narrow"/>
        </w:rPr>
        <w:t xml:space="preserve"> </w:t>
      </w:r>
      <w:r w:rsidRPr="00A32401">
        <w:rPr>
          <w:rFonts w:ascii="Arial Narrow" w:hAnsi="Arial Narrow"/>
        </w:rPr>
        <w:t xml:space="preserve">Duke filluar nga </w:t>
      </w:r>
      <w:r w:rsidR="00685D28" w:rsidRPr="00A32401">
        <w:rPr>
          <w:rFonts w:ascii="Arial Narrow" w:hAnsi="Arial Narrow"/>
        </w:rPr>
        <w:t>çiftet</w:t>
      </w:r>
      <w:r w:rsidRPr="00A32401">
        <w:rPr>
          <w:rFonts w:ascii="Arial Narrow" w:hAnsi="Arial Narrow"/>
        </w:rPr>
        <w:t xml:space="preserve"> e reja q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argëtohen n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plazh, </w:t>
      </w:r>
      <w:r w:rsidR="00685D28" w:rsidRPr="00A32401">
        <w:rPr>
          <w:rFonts w:ascii="Arial Narrow" w:hAnsi="Arial Narrow"/>
        </w:rPr>
        <w:t>çifti</w:t>
      </w:r>
      <w:r w:rsidR="00D71593" w:rsidRPr="00A32401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fillon jet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n s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bashku dhe e rregullojnë sht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pin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e tyre, babai i cili ju dhuron f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ve t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tyre kanakare, n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na e cila argëtohet me f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t e saj n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</w:t>
      </w:r>
      <w:proofErr w:type="spellStart"/>
      <w:r w:rsidR="00D71593" w:rsidRPr="00A32401">
        <w:rPr>
          <w:rFonts w:ascii="Arial Narrow" w:hAnsi="Arial Narrow"/>
        </w:rPr>
        <w:t>luna</w:t>
      </w:r>
      <w:proofErr w:type="spellEnd"/>
      <w:r w:rsidR="00D71593" w:rsidRPr="00A32401">
        <w:rPr>
          <w:rFonts w:ascii="Arial Narrow" w:hAnsi="Arial Narrow"/>
        </w:rPr>
        <w:t xml:space="preserve"> park, dy partner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t afarist q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i g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zohen suksesit t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tyre n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vendin e punës, dy f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t q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luajnë n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</w:t>
      </w:r>
      <w:r w:rsidR="00685D28">
        <w:rPr>
          <w:rFonts w:ascii="Arial Narrow" w:hAnsi="Arial Narrow"/>
        </w:rPr>
        <w:t>pishinë</w:t>
      </w:r>
      <w:r w:rsidR="00D71593" w:rsidRPr="00A32401">
        <w:rPr>
          <w:rFonts w:ascii="Arial Narrow" w:hAnsi="Arial Narrow"/>
        </w:rPr>
        <w:t xml:space="preserve">, e deri te </w:t>
      </w:r>
      <w:r w:rsidR="00685D28" w:rsidRPr="00A32401">
        <w:rPr>
          <w:rFonts w:ascii="Arial Narrow" w:hAnsi="Arial Narrow"/>
        </w:rPr>
        <w:t>çifti</w:t>
      </w:r>
      <w:r w:rsidR="00D71593" w:rsidRPr="00A32401">
        <w:rPr>
          <w:rFonts w:ascii="Arial Narrow" w:hAnsi="Arial Narrow"/>
        </w:rPr>
        <w:t xml:space="preserve"> i cili 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n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mosh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</w:t>
      </w:r>
      <w:r w:rsidR="00685D28">
        <w:rPr>
          <w:rFonts w:ascii="Arial Narrow" w:hAnsi="Arial Narrow"/>
        </w:rPr>
        <w:t>shty</w:t>
      </w:r>
      <w:r w:rsidR="00D71593" w:rsidRPr="00A32401">
        <w:rPr>
          <w:rFonts w:ascii="Arial Narrow" w:hAnsi="Arial Narrow"/>
        </w:rPr>
        <w:t>r</w:t>
      </w:r>
      <w:r w:rsidR="00685D28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e q</w:t>
      </w:r>
      <w:r w:rsidR="00D10CE1">
        <w:rPr>
          <w:rFonts w:ascii="Arial Narrow" w:hAnsi="Arial Narrow"/>
        </w:rPr>
        <w:t>ë</w:t>
      </w:r>
      <w:r w:rsidR="00D71593" w:rsidRPr="00A32401">
        <w:rPr>
          <w:rFonts w:ascii="Arial Narrow" w:hAnsi="Arial Narrow"/>
        </w:rPr>
        <w:t xml:space="preserve"> martohen.</w:t>
      </w:r>
      <w:r w:rsidR="00311836" w:rsidRPr="0058456E">
        <w:rPr>
          <w:rFonts w:ascii="Arial Narrow" w:hAnsi="Arial Narrow"/>
        </w:rPr>
        <w:t xml:space="preserve"> </w:t>
      </w:r>
    </w:p>
    <w:p w:rsidR="00311836" w:rsidRPr="0058456E" w:rsidRDefault="00A32401" w:rsidP="00A32401">
      <w:pPr>
        <w:spacing w:after="120" w:line="280" w:lineRule="auto"/>
        <w:ind w:firstLine="720"/>
        <w:jc w:val="both"/>
        <w:rPr>
          <w:rFonts w:ascii="Arial Narrow" w:hAnsi="Arial Narrow"/>
        </w:rPr>
      </w:pPr>
      <w:r w:rsidRPr="00A32401">
        <w:rPr>
          <w:rFonts w:ascii="Arial Narrow" w:hAnsi="Arial Narrow"/>
        </w:rPr>
        <w:t>Reklamat p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r </w:t>
      </w:r>
      <w:r w:rsidRPr="00A32401">
        <w:rPr>
          <w:rFonts w:ascii="Arial Narrow" w:hAnsi="Arial Narrow"/>
          <w:b/>
        </w:rPr>
        <w:t xml:space="preserve">Koka </w:t>
      </w:r>
      <w:proofErr w:type="spellStart"/>
      <w:r w:rsidRPr="00A32401">
        <w:rPr>
          <w:rFonts w:ascii="Arial Narrow" w:hAnsi="Arial Narrow"/>
          <w:b/>
        </w:rPr>
        <w:t>kola</w:t>
      </w:r>
      <w:proofErr w:type="spellEnd"/>
      <w:r w:rsidRPr="00A32401">
        <w:rPr>
          <w:rFonts w:ascii="Arial Narrow" w:hAnsi="Arial Narrow"/>
          <w:b/>
        </w:rPr>
        <w:t xml:space="preserve"> </w:t>
      </w:r>
      <w:r w:rsidRPr="00A32401">
        <w:rPr>
          <w:rFonts w:ascii="Arial Narrow" w:hAnsi="Arial Narrow"/>
        </w:rPr>
        <w:t xml:space="preserve"> janë t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njohura p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>r at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se nuk ekziston </w:t>
      </w:r>
      <w:r w:rsidR="00685D28" w:rsidRPr="00A32401">
        <w:rPr>
          <w:rFonts w:ascii="Arial Narrow" w:hAnsi="Arial Narrow"/>
        </w:rPr>
        <w:t>kurrfa</w:t>
      </w:r>
      <w:r w:rsidR="00685D28">
        <w:rPr>
          <w:rFonts w:ascii="Arial Narrow" w:hAnsi="Arial Narrow"/>
        </w:rPr>
        <w:t>rë</w:t>
      </w:r>
      <w:r w:rsidRPr="00A32401">
        <w:rPr>
          <w:rFonts w:ascii="Arial Narrow" w:hAnsi="Arial Narrow"/>
        </w:rPr>
        <w:t xml:space="preserve"> diskriminimi n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baz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gjinore, racore, moshe ose p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>rkat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>sie etnike.</w:t>
      </w:r>
      <w:r w:rsidR="00311836" w:rsidRPr="0058456E">
        <w:rPr>
          <w:rFonts w:ascii="Arial Narrow" w:hAnsi="Arial Narrow"/>
        </w:rPr>
        <w:t xml:space="preserve"> </w:t>
      </w:r>
      <w:r w:rsidRPr="00A32401">
        <w:rPr>
          <w:rFonts w:ascii="Arial Narrow" w:hAnsi="Arial Narrow"/>
        </w:rPr>
        <w:t>K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>shtu edhe kjo reklam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i ruan k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>to karakteristika t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njohura:</w:t>
      </w:r>
      <w:r w:rsidR="00311836" w:rsidRPr="0058456E">
        <w:rPr>
          <w:rFonts w:ascii="Arial Narrow" w:hAnsi="Arial Narrow"/>
        </w:rPr>
        <w:t xml:space="preserve"> </w:t>
      </w:r>
      <w:r w:rsidRPr="00A32401">
        <w:rPr>
          <w:rFonts w:ascii="Arial Narrow" w:hAnsi="Arial Narrow"/>
        </w:rPr>
        <w:t>janë</w:t>
      </w:r>
      <w:r w:rsidR="00685D28">
        <w:rPr>
          <w:rFonts w:ascii="Arial Narrow" w:hAnsi="Arial Narrow"/>
        </w:rPr>
        <w:t xml:space="preserve"> pre</w:t>
      </w:r>
      <w:r w:rsidR="00685D28" w:rsidRPr="00A32401">
        <w:rPr>
          <w:rFonts w:ascii="Arial Narrow" w:hAnsi="Arial Narrow"/>
        </w:rPr>
        <w:t>z</w:t>
      </w:r>
      <w:r w:rsidR="00685D28">
        <w:rPr>
          <w:rFonts w:ascii="Arial Narrow" w:hAnsi="Arial Narrow"/>
        </w:rPr>
        <w:t>an</w:t>
      </w:r>
      <w:r w:rsidR="00685D28" w:rsidRPr="00A32401">
        <w:rPr>
          <w:rFonts w:ascii="Arial Narrow" w:hAnsi="Arial Narrow"/>
        </w:rPr>
        <w:t>tuar</w:t>
      </w:r>
      <w:r w:rsidRPr="00A32401">
        <w:rPr>
          <w:rFonts w:ascii="Arial Narrow" w:hAnsi="Arial Narrow"/>
        </w:rPr>
        <w:t xml:space="preserve"> njerëz t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ri dhe nj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person m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i vjet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>r, pozitiv, t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</w:t>
      </w:r>
      <w:r w:rsidR="00685D28" w:rsidRPr="00A32401">
        <w:rPr>
          <w:rFonts w:ascii="Arial Narrow" w:hAnsi="Arial Narrow"/>
        </w:rPr>
        <w:t>buzëqeshur</w:t>
      </w:r>
      <w:r w:rsidRPr="00A32401">
        <w:rPr>
          <w:rFonts w:ascii="Arial Narrow" w:hAnsi="Arial Narrow"/>
        </w:rPr>
        <w:t>, aktiv, dinamik dhe t</w:t>
      </w:r>
      <w:r w:rsidR="00D10CE1">
        <w:rPr>
          <w:rFonts w:ascii="Arial Narrow" w:hAnsi="Arial Narrow"/>
        </w:rPr>
        <w:t>ë</w:t>
      </w:r>
      <w:r w:rsidRPr="00A32401">
        <w:rPr>
          <w:rFonts w:ascii="Arial Narrow" w:hAnsi="Arial Narrow"/>
        </w:rPr>
        <w:t xml:space="preserve"> disponuar.</w:t>
      </w:r>
      <w:r w:rsidR="00311836" w:rsidRPr="0058456E">
        <w:rPr>
          <w:rFonts w:ascii="Arial Narrow" w:hAnsi="Arial Narrow"/>
        </w:rPr>
        <w:t xml:space="preserve"> </w:t>
      </w:r>
    </w:p>
    <w:p w:rsidR="00311836" w:rsidRPr="0058456E" w:rsidRDefault="00A32401" w:rsidP="00F50BE6">
      <w:pPr>
        <w:spacing w:after="120" w:line="280" w:lineRule="auto"/>
        <w:ind w:firstLine="720"/>
        <w:jc w:val="both"/>
        <w:rPr>
          <w:rFonts w:ascii="Arial Narrow" w:eastAsia="Arial" w:hAnsi="Arial Narrow"/>
          <w:color w:val="000000"/>
        </w:rPr>
      </w:pPr>
      <w:r w:rsidRPr="00BD43A4">
        <w:rPr>
          <w:rFonts w:ascii="Arial Narrow" w:hAnsi="Arial Narrow"/>
        </w:rPr>
        <w:t>Kujdes t</w:t>
      </w:r>
      <w:r w:rsidR="00D10CE1">
        <w:rPr>
          <w:rFonts w:ascii="Arial Narrow" w:hAnsi="Arial Narrow"/>
        </w:rPr>
        <w:t>ë</w:t>
      </w:r>
      <w:r w:rsidRPr="00BD43A4">
        <w:rPr>
          <w:rFonts w:ascii="Arial Narrow" w:hAnsi="Arial Narrow"/>
        </w:rPr>
        <w:t xml:space="preserve"> </w:t>
      </w:r>
      <w:r w:rsidR="00685D28" w:rsidRPr="00BD43A4">
        <w:rPr>
          <w:rFonts w:ascii="Arial Narrow" w:hAnsi="Arial Narrow"/>
        </w:rPr>
        <w:t>veçant</w:t>
      </w:r>
      <w:r w:rsidR="00685D28">
        <w:rPr>
          <w:rFonts w:ascii="Arial Narrow" w:hAnsi="Arial Narrow"/>
        </w:rPr>
        <w:t>ë</w:t>
      </w:r>
      <w:r w:rsidRPr="00BD43A4">
        <w:rPr>
          <w:rFonts w:ascii="Arial Narrow" w:hAnsi="Arial Narrow"/>
        </w:rPr>
        <w:t xml:space="preserve"> meriton edhe </w:t>
      </w:r>
      <w:r w:rsidR="00BD43A4" w:rsidRPr="00BD43A4">
        <w:rPr>
          <w:rFonts w:ascii="Arial Narrow" w:hAnsi="Arial Narrow"/>
        </w:rPr>
        <w:t xml:space="preserve">reklama e </w:t>
      </w:r>
      <w:proofErr w:type="spellStart"/>
      <w:r w:rsidR="00BD43A4" w:rsidRPr="00BD43A4">
        <w:rPr>
          <w:rFonts w:ascii="Arial Narrow" w:hAnsi="Arial Narrow"/>
          <w:b/>
        </w:rPr>
        <w:t>Telekom</w:t>
      </w:r>
      <w:proofErr w:type="spellEnd"/>
      <w:r w:rsidR="00BD43A4" w:rsidRPr="00BD43A4">
        <w:rPr>
          <w:rFonts w:ascii="Arial Narrow" w:hAnsi="Arial Narrow"/>
          <w:b/>
        </w:rPr>
        <w:t xml:space="preserve">, </w:t>
      </w:r>
      <w:r w:rsidR="00BD43A4" w:rsidRPr="00BD43A4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 xml:space="preserve"> cil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>n rolet gjinore jan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 xml:space="preserve"> prezantuara n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 xml:space="preserve"> jo</w:t>
      </w:r>
      <w:r w:rsidR="00685D28">
        <w:rPr>
          <w:rFonts w:ascii="Arial Narrow" w:hAnsi="Arial Narrow"/>
        </w:rPr>
        <w:t xml:space="preserve"> </w:t>
      </w:r>
      <w:r w:rsidR="00BD43A4" w:rsidRPr="00BD43A4">
        <w:rPr>
          <w:rFonts w:ascii="Arial Narrow" w:hAnsi="Arial Narrow"/>
        </w:rPr>
        <w:t>tradicionale.</w:t>
      </w:r>
      <w:r w:rsidR="00311836" w:rsidRPr="0058456E">
        <w:rPr>
          <w:rFonts w:ascii="Arial Narrow" w:hAnsi="Arial Narrow"/>
        </w:rPr>
        <w:t xml:space="preserve"> 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 xml:space="preserve"> e dedikuar p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>r t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 xml:space="preserve"> gjitha kategoritë e konsumator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>ve, kurse porosia d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>rgohet p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 xml:space="preserve">rmes </w:t>
      </w:r>
      <w:r w:rsidR="00685D28" w:rsidRPr="00BD43A4">
        <w:rPr>
          <w:rFonts w:ascii="Arial Narrow" w:hAnsi="Arial Narrow"/>
        </w:rPr>
        <w:t>sloganit</w:t>
      </w:r>
      <w:r w:rsidR="00BD43A4" w:rsidRPr="00BD43A4">
        <w:rPr>
          <w:rFonts w:ascii="Arial Narrow" w:hAnsi="Arial Narrow"/>
        </w:rPr>
        <w:t xml:space="preserve"> Ndaj p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>rjetime dhe p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>rmes pjes</w:t>
      </w:r>
      <w:r w:rsidR="00D10CE1">
        <w:rPr>
          <w:rFonts w:ascii="Arial Narrow" w:hAnsi="Arial Narrow"/>
        </w:rPr>
        <w:t>ë</w:t>
      </w:r>
      <w:r w:rsidR="00BD43A4" w:rsidRPr="00BD43A4">
        <w:rPr>
          <w:rFonts w:ascii="Arial Narrow" w:hAnsi="Arial Narrow"/>
        </w:rPr>
        <w:t xml:space="preserve">s </w:t>
      </w:r>
      <w:r w:rsidR="00685D28" w:rsidRPr="00BD43A4">
        <w:rPr>
          <w:rFonts w:ascii="Arial Narrow" w:hAnsi="Arial Narrow"/>
        </w:rPr>
        <w:t>vizuale</w:t>
      </w:r>
      <w:r w:rsidR="00BD43A4" w:rsidRPr="00BD43A4">
        <w:rPr>
          <w:rFonts w:ascii="Arial Narrow" w:hAnsi="Arial Narrow"/>
        </w:rPr>
        <w:t>.</w:t>
      </w:r>
      <w:r w:rsidR="00311836" w:rsidRPr="0058456E">
        <w:rPr>
          <w:rFonts w:ascii="Arial Narrow" w:hAnsi="Arial Narrow"/>
        </w:rPr>
        <w:t xml:space="preserve"> </w:t>
      </w:r>
      <w:r w:rsidR="00F50BE6" w:rsidRPr="00F50BE6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prezantohet babai i cili i m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son vajzat e veta q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ngasin </w:t>
      </w:r>
      <w:r w:rsidR="00685D28" w:rsidRPr="00F50BE6">
        <w:rPr>
          <w:rFonts w:ascii="Arial Narrow" w:hAnsi="Arial Narrow"/>
        </w:rPr>
        <w:t>biçiklet</w:t>
      </w:r>
      <w:r w:rsidR="00685D28">
        <w:rPr>
          <w:rFonts w:ascii="Arial Narrow" w:hAnsi="Arial Narrow"/>
        </w:rPr>
        <w:t>ë</w:t>
      </w:r>
      <w:r w:rsidR="00685D28" w:rsidRPr="00F50BE6">
        <w:rPr>
          <w:rFonts w:ascii="Arial Narrow" w:hAnsi="Arial Narrow"/>
        </w:rPr>
        <w:t>n</w:t>
      </w:r>
      <w:r w:rsidR="00F50BE6" w:rsidRPr="00F50BE6">
        <w:rPr>
          <w:rFonts w:ascii="Arial Narrow" w:hAnsi="Arial Narrow"/>
        </w:rPr>
        <w:t>, e m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pas tregohet n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na e cila shikon nj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loj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hendbollit me f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mij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t e saj, q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paraqet nj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prezantim t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pazakont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, pozitiv dhe gjithsesi firmues p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r ta paraqitur gruan n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rolin e n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n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s, sidomos n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q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k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to momente nuk vërehen n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reklamat e tjera, sepse prezantimi paragjykues i shikimit t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lojës sportive 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si moment i burrave, respektivisht babal</w:t>
      </w:r>
      <w:r w:rsidR="00685D28">
        <w:rPr>
          <w:rFonts w:ascii="Arial Narrow" w:hAnsi="Arial Narrow"/>
        </w:rPr>
        <w:t>l</w:t>
      </w:r>
      <w:r w:rsidR="00F50BE6" w:rsidRPr="00F50BE6">
        <w:rPr>
          <w:rFonts w:ascii="Arial Narrow" w:hAnsi="Arial Narrow"/>
        </w:rPr>
        <w:t>ar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ve. </w:t>
      </w:r>
      <w:r w:rsidR="00311836" w:rsidRPr="0058456E">
        <w:rPr>
          <w:rFonts w:ascii="Arial Narrow" w:hAnsi="Arial Narrow"/>
        </w:rPr>
        <w:t xml:space="preserve"> </w:t>
      </w:r>
      <w:r w:rsidR="00F50BE6" w:rsidRPr="00F50BE6">
        <w:rPr>
          <w:rFonts w:ascii="Arial Narrow" w:hAnsi="Arial Narrow"/>
        </w:rPr>
        <w:t>M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tutje, janë prezantuar koleg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t q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e festojnë ditëlindjen e koleges s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tyre dhe dy shoqet e saja.</w:t>
      </w:r>
      <w:r w:rsidR="00311836" w:rsidRPr="0058456E">
        <w:rPr>
          <w:rFonts w:ascii="Arial Narrow" w:hAnsi="Arial Narrow"/>
        </w:rPr>
        <w:t xml:space="preserve"> </w:t>
      </w:r>
      <w:r w:rsidR="00F50BE6" w:rsidRPr="00F50BE6">
        <w:rPr>
          <w:rFonts w:ascii="Arial Narrow" w:hAnsi="Arial Narrow"/>
        </w:rPr>
        <w:t xml:space="preserve">Reklama 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sht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shembull p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r tjetërsimin e qëllimit q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t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reklamohet prodhimi reklamues, respektivisht shërbimi deri te secili konsumator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potencial, n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m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>nyr</w:t>
      </w:r>
      <w:r w:rsidR="00D10CE1">
        <w:rPr>
          <w:rFonts w:ascii="Arial Narrow" w:hAnsi="Arial Narrow"/>
        </w:rPr>
        <w:t>ë</w:t>
      </w:r>
      <w:r w:rsidR="00F50BE6" w:rsidRPr="00F50BE6">
        <w:rPr>
          <w:rFonts w:ascii="Arial Narrow" w:hAnsi="Arial Narrow"/>
        </w:rPr>
        <w:t xml:space="preserve"> afirmative.</w:t>
      </w:r>
    </w:p>
    <w:p w:rsidR="00311836" w:rsidRPr="0058456E" w:rsidRDefault="00F50BE6" w:rsidP="00F50BE6">
      <w:pPr>
        <w:spacing w:after="120" w:line="280" w:lineRule="auto"/>
        <w:ind w:firstLine="706"/>
        <w:jc w:val="both"/>
        <w:rPr>
          <w:rFonts w:ascii="Arial Narrow" w:hAnsi="Arial Narrow"/>
        </w:rPr>
      </w:pPr>
      <w:r w:rsidRPr="00F50BE6">
        <w:rPr>
          <w:rFonts w:ascii="Arial Narrow" w:eastAsia="Arial" w:hAnsi="Arial Narrow"/>
          <w:color w:val="000000"/>
        </w:rPr>
        <w:t>Ajo q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sht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interesante n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</w:t>
      </w:r>
      <w:proofErr w:type="spellStart"/>
      <w:r w:rsidRPr="00F50BE6">
        <w:rPr>
          <w:rFonts w:ascii="Arial Narrow" w:eastAsia="Arial" w:hAnsi="Arial Narrow"/>
          <w:color w:val="000000"/>
        </w:rPr>
        <w:t>spotin</w:t>
      </w:r>
      <w:proofErr w:type="spellEnd"/>
      <w:r w:rsidRPr="00F50BE6">
        <w:rPr>
          <w:rFonts w:ascii="Arial Narrow" w:eastAsia="Arial" w:hAnsi="Arial Narrow"/>
          <w:color w:val="000000"/>
        </w:rPr>
        <w:t xml:space="preserve"> reklamues 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</w:t>
      </w:r>
      <w:proofErr w:type="spellStart"/>
      <w:r w:rsidRPr="00F50BE6">
        <w:rPr>
          <w:rFonts w:ascii="Arial Narrow" w:eastAsia="Arial" w:hAnsi="Arial Narrow"/>
          <w:b/>
          <w:color w:val="000000"/>
        </w:rPr>
        <w:t>Makedonija</w:t>
      </w:r>
      <w:proofErr w:type="spellEnd"/>
      <w:r w:rsidRPr="00F50BE6">
        <w:rPr>
          <w:rFonts w:ascii="Arial Narrow" w:eastAsia="Arial" w:hAnsi="Arial Narrow"/>
          <w:b/>
          <w:color w:val="000000"/>
        </w:rPr>
        <w:t xml:space="preserve"> </w:t>
      </w:r>
      <w:proofErr w:type="spellStart"/>
      <w:r w:rsidRPr="00F50BE6">
        <w:rPr>
          <w:rFonts w:ascii="Arial Narrow" w:eastAsia="Arial" w:hAnsi="Arial Narrow"/>
          <w:b/>
          <w:color w:val="000000"/>
        </w:rPr>
        <w:t>osiguruvanje</w:t>
      </w:r>
      <w:proofErr w:type="spellEnd"/>
      <w:r w:rsidRPr="00F50BE6">
        <w:rPr>
          <w:rFonts w:ascii="Arial Narrow" w:eastAsia="Arial" w:hAnsi="Arial Narrow"/>
          <w:b/>
          <w:color w:val="000000"/>
        </w:rPr>
        <w:t xml:space="preserve">, 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sht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se krahas prezantimit 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dy pun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tor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ve q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n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m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nyr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kolegjiale ndihmohen, n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na e cila i ndihmon f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mij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n e vet kur e lëndon k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mb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n, prezantohet edhe nj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fem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r afariste e cila obligimet zyrtare 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punës i kryen n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sht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pi duke  punuar n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kompjuter, kurse burri i sjell ushqimin q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e ka gatuar vet.</w:t>
      </w:r>
      <w:r w:rsidR="00311836" w:rsidRPr="0058456E">
        <w:rPr>
          <w:rFonts w:ascii="Arial Narrow" w:eastAsia="Arial" w:hAnsi="Arial Narrow"/>
          <w:color w:val="000000"/>
        </w:rPr>
        <w:t xml:space="preserve"> </w:t>
      </w:r>
      <w:r w:rsidRPr="00F50BE6">
        <w:rPr>
          <w:rFonts w:ascii="Arial Narrow" w:eastAsia="Arial" w:hAnsi="Arial Narrow"/>
          <w:color w:val="000000"/>
        </w:rPr>
        <w:t>B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het fjal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p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r nj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sken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ku gruaja dhe burri janë 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prezantuar n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r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si me role jo</w:t>
      </w:r>
      <w:r w:rsidR="00685D28">
        <w:rPr>
          <w:rFonts w:ascii="Arial Narrow" w:eastAsia="Arial" w:hAnsi="Arial Narrow"/>
          <w:color w:val="000000"/>
        </w:rPr>
        <w:t xml:space="preserve"> </w:t>
      </w:r>
      <w:r w:rsidRPr="00F50BE6">
        <w:rPr>
          <w:rFonts w:ascii="Arial Narrow" w:eastAsia="Arial" w:hAnsi="Arial Narrow"/>
          <w:color w:val="000000"/>
        </w:rPr>
        <w:t>tradicionale, jo</w:t>
      </w:r>
      <w:r w:rsidR="00685D28">
        <w:rPr>
          <w:rFonts w:ascii="Arial Narrow" w:eastAsia="Arial" w:hAnsi="Arial Narrow"/>
          <w:color w:val="000000"/>
        </w:rPr>
        <w:t xml:space="preserve"> </w:t>
      </w:r>
      <w:r w:rsidRPr="00F50BE6">
        <w:rPr>
          <w:rFonts w:ascii="Arial Narrow" w:eastAsia="Arial" w:hAnsi="Arial Narrow"/>
          <w:color w:val="000000"/>
        </w:rPr>
        <w:t>tipike, kurse i 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r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</w:t>
      </w:r>
      <w:proofErr w:type="spellStart"/>
      <w:r w:rsidRPr="00F50BE6">
        <w:rPr>
          <w:rFonts w:ascii="Arial Narrow" w:eastAsia="Arial" w:hAnsi="Arial Narrow"/>
          <w:color w:val="000000"/>
        </w:rPr>
        <w:t>spoti</w:t>
      </w:r>
      <w:proofErr w:type="spellEnd"/>
      <w:r w:rsidRPr="00F50BE6">
        <w:rPr>
          <w:rFonts w:ascii="Arial Narrow" w:eastAsia="Arial" w:hAnsi="Arial Narrow"/>
          <w:color w:val="000000"/>
        </w:rPr>
        <w:t xml:space="preserve"> reklamues 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sht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i p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rforcuar me </w:t>
      </w:r>
      <w:r w:rsidR="00685D28" w:rsidRPr="00F50BE6">
        <w:rPr>
          <w:rFonts w:ascii="Arial Narrow" w:eastAsia="Arial" w:hAnsi="Arial Narrow"/>
          <w:color w:val="000000"/>
        </w:rPr>
        <w:t>sloganin</w:t>
      </w:r>
      <w:r w:rsidRPr="00F50BE6">
        <w:rPr>
          <w:rFonts w:ascii="Arial Narrow" w:eastAsia="Arial" w:hAnsi="Arial Narrow"/>
          <w:color w:val="000000"/>
        </w:rPr>
        <w:t xml:space="preserve"> "Nganj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her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gjithçka q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na duhet 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>sht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t</w:t>
      </w:r>
      <w:r w:rsidR="00D10CE1">
        <w:rPr>
          <w:rFonts w:ascii="Arial Narrow" w:eastAsia="Arial" w:hAnsi="Arial Narrow"/>
          <w:color w:val="000000"/>
        </w:rPr>
        <w:t>ë</w:t>
      </w:r>
      <w:r w:rsidRPr="00F50BE6">
        <w:rPr>
          <w:rFonts w:ascii="Arial Narrow" w:eastAsia="Arial" w:hAnsi="Arial Narrow"/>
          <w:color w:val="000000"/>
        </w:rPr>
        <w:t xml:space="preserve"> </w:t>
      </w:r>
      <w:r w:rsidR="00685D28" w:rsidRPr="00F50BE6">
        <w:rPr>
          <w:rFonts w:ascii="Arial Narrow" w:eastAsia="Arial" w:hAnsi="Arial Narrow"/>
          <w:color w:val="000000"/>
        </w:rPr>
        <w:t>dimë</w:t>
      </w:r>
      <w:r w:rsidRPr="00F50BE6">
        <w:rPr>
          <w:rFonts w:ascii="Arial Narrow" w:eastAsia="Arial" w:hAnsi="Arial Narrow"/>
          <w:color w:val="000000"/>
        </w:rPr>
        <w:t xml:space="preserve"> se nuk jemi vetëm."</w:t>
      </w:r>
      <w:r w:rsidR="00311836" w:rsidRPr="0058456E">
        <w:rPr>
          <w:rFonts w:ascii="Arial Narrow" w:eastAsia="Arial" w:hAnsi="Arial Narrow"/>
          <w:color w:val="000000"/>
        </w:rPr>
        <w:t xml:space="preserve"> </w:t>
      </w:r>
    </w:p>
    <w:p w:rsidR="00311836" w:rsidRPr="007863DB" w:rsidRDefault="00311836">
      <w:pPr>
        <w:rPr>
          <w:rFonts w:ascii="Arial Narrow" w:hAnsi="Arial Narrow"/>
        </w:rPr>
      </w:pPr>
    </w:p>
    <w:p w:rsidR="002B152A" w:rsidRDefault="002B152A" w:rsidP="00311836">
      <w:pPr>
        <w:suppressAutoHyphens/>
        <w:spacing w:after="120"/>
        <w:jc w:val="both"/>
        <w:rPr>
          <w:rFonts w:ascii="Arial Narrow" w:hAnsi="Arial Narrow"/>
        </w:rPr>
      </w:pPr>
    </w:p>
    <w:p w:rsidR="00685D28" w:rsidRDefault="00685D28" w:rsidP="00311836">
      <w:pPr>
        <w:suppressAutoHyphens/>
        <w:spacing w:after="120"/>
        <w:jc w:val="both"/>
        <w:rPr>
          <w:rFonts w:ascii="Arial Narrow" w:hAnsi="Arial Narrow"/>
        </w:rPr>
      </w:pPr>
    </w:p>
    <w:p w:rsidR="00685D28" w:rsidRDefault="00685D28" w:rsidP="00311836">
      <w:pPr>
        <w:suppressAutoHyphens/>
        <w:spacing w:after="120"/>
        <w:jc w:val="both"/>
        <w:rPr>
          <w:rFonts w:ascii="Arial Narrow" w:hAnsi="Arial Narrow"/>
        </w:rPr>
      </w:pPr>
    </w:p>
    <w:p w:rsidR="00685D28" w:rsidRDefault="00685D28" w:rsidP="00311836">
      <w:pPr>
        <w:suppressAutoHyphens/>
        <w:spacing w:after="120"/>
        <w:jc w:val="both"/>
        <w:rPr>
          <w:rFonts w:ascii="Arial Narrow" w:hAnsi="Arial Narrow"/>
        </w:rPr>
      </w:pPr>
    </w:p>
    <w:p w:rsidR="00685D28" w:rsidRPr="007863DB" w:rsidRDefault="00685D28" w:rsidP="00311836">
      <w:pPr>
        <w:suppressAutoHyphens/>
        <w:spacing w:after="120"/>
        <w:jc w:val="both"/>
        <w:rPr>
          <w:rFonts w:ascii="Arial Narrow" w:hAnsi="Arial Narrow"/>
        </w:rPr>
      </w:pPr>
    </w:p>
    <w:p w:rsidR="00313C02" w:rsidRPr="007863DB" w:rsidRDefault="00F50BE6" w:rsidP="00F50BE6">
      <w:pPr>
        <w:keepNext/>
        <w:keepLines/>
        <w:spacing w:after="120" w:line="280" w:lineRule="auto"/>
        <w:jc w:val="both"/>
        <w:outlineLvl w:val="0"/>
        <w:rPr>
          <w:rFonts w:ascii="Arial Narrow" w:eastAsiaTheme="majorEastAsia" w:hAnsi="Arial Narrow" w:cstheme="majorBidi"/>
          <w:b/>
          <w:bCs/>
          <w:color w:val="7030A0"/>
          <w:sz w:val="28"/>
          <w:szCs w:val="28"/>
        </w:rPr>
      </w:pPr>
      <w:r w:rsidRPr="00F50BE6">
        <w:rPr>
          <w:rFonts w:ascii="Arial Narrow" w:eastAsiaTheme="majorEastAsia" w:hAnsi="Arial Narrow" w:cstheme="majorBidi"/>
          <w:b/>
          <w:bCs/>
          <w:color w:val="7030A0"/>
          <w:sz w:val="28"/>
          <w:szCs w:val="28"/>
        </w:rPr>
        <w:lastRenderedPageBreak/>
        <w:t>Konkluzionet</w:t>
      </w:r>
    </w:p>
    <w:p w:rsidR="00F1151D" w:rsidRPr="007863DB" w:rsidRDefault="00F1151D" w:rsidP="00313C02">
      <w:pPr>
        <w:keepNext/>
        <w:keepLines/>
        <w:spacing w:after="120"/>
        <w:jc w:val="both"/>
        <w:outlineLvl w:val="0"/>
        <w:rPr>
          <w:rFonts w:ascii="Arial Narrow" w:eastAsiaTheme="majorEastAsia" w:hAnsi="Arial Narrow" w:cstheme="majorBidi"/>
          <w:b/>
          <w:bCs/>
          <w:color w:val="7030A0"/>
          <w:sz w:val="28"/>
          <w:szCs w:val="28"/>
        </w:rPr>
      </w:pPr>
    </w:p>
    <w:p w:rsidR="00313C02" w:rsidRPr="005B6146" w:rsidRDefault="00F50BE6" w:rsidP="005B6146">
      <w:pPr>
        <w:widowControl w:val="0"/>
        <w:numPr>
          <w:ilvl w:val="0"/>
          <w:numId w:val="4"/>
        </w:numPr>
        <w:pBdr>
          <w:top w:val="none" w:sz="0" w:space="0" w:color="C0C0C0"/>
          <w:left w:val="none" w:sz="0" w:space="0" w:color="C0C0C0"/>
          <w:bottom w:val="none" w:sz="0" w:space="0" w:color="C0C0C0"/>
          <w:right w:val="none" w:sz="0" w:space="0" w:color="C0C0C0"/>
        </w:pBdr>
        <w:shd w:val="pct70" w:color="FFFFFF" w:fill="auto"/>
        <w:suppressAutoHyphens/>
        <w:autoSpaceDE w:val="0"/>
        <w:spacing w:after="120" w:line="280" w:lineRule="auto"/>
        <w:jc w:val="both"/>
        <w:rPr>
          <w:rFonts w:ascii="Arial Narrow" w:eastAsia="Calibri" w:hAnsi="Arial Narrow"/>
          <w:color w:val="000000"/>
        </w:rPr>
      </w:pPr>
      <w:r w:rsidRPr="005B6146">
        <w:rPr>
          <w:rFonts w:ascii="Arial Narrow" w:eastAsia="Calibri" w:hAnsi="Arial Narrow"/>
          <w:color w:val="000000"/>
        </w:rPr>
        <w:t>Grat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m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shpesh paraqiten si personazhe kryesore ose si bartëse 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</w:t>
      </w:r>
      <w:r w:rsidR="005B6146" w:rsidRPr="005B6146">
        <w:rPr>
          <w:rFonts w:ascii="Arial Narrow" w:eastAsia="Calibri" w:hAnsi="Arial Narrow"/>
          <w:color w:val="000000"/>
        </w:rPr>
        <w:t>përmbajtjeve t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 </w:t>
      </w:r>
      <w:proofErr w:type="spellStart"/>
      <w:r w:rsidR="005B6146" w:rsidRPr="005B6146">
        <w:rPr>
          <w:rFonts w:ascii="Arial Narrow" w:eastAsia="Calibri" w:hAnsi="Arial Narrow"/>
          <w:color w:val="000000"/>
        </w:rPr>
        <w:t>spoteve</w:t>
      </w:r>
      <w:proofErr w:type="spellEnd"/>
      <w:r w:rsidR="005B6146" w:rsidRPr="005B6146">
        <w:rPr>
          <w:rFonts w:ascii="Arial Narrow" w:eastAsia="Calibri" w:hAnsi="Arial Narrow"/>
          <w:color w:val="000000"/>
        </w:rPr>
        <w:t xml:space="preserve"> reklamuese, por jo vet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>m kur prodhimi dhe/ose sh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rbimi 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>sht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 i dedikuar vet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>m p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>r grat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 si konsumator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 por edhe p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>r kategoritë e ndryshme t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 konsumator</w:t>
      </w:r>
      <w:r w:rsidR="00D10CE1"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>ve.</w:t>
      </w:r>
    </w:p>
    <w:p w:rsidR="00313C02" w:rsidRPr="005B6146" w:rsidRDefault="005B6146" w:rsidP="005B6146">
      <w:pPr>
        <w:widowControl w:val="0"/>
        <w:numPr>
          <w:ilvl w:val="0"/>
          <w:numId w:val="4"/>
        </w:numPr>
        <w:pBdr>
          <w:top w:val="none" w:sz="0" w:space="0" w:color="C0C0C0"/>
          <w:left w:val="none" w:sz="0" w:space="0" w:color="C0C0C0"/>
          <w:bottom w:val="none" w:sz="0" w:space="0" w:color="C0C0C0"/>
          <w:right w:val="none" w:sz="0" w:space="0" w:color="C0C0C0"/>
        </w:pBdr>
        <w:shd w:val="pct70" w:color="FFFFFF" w:fill="auto"/>
        <w:suppressAutoHyphens/>
        <w:autoSpaceDE w:val="0"/>
        <w:spacing w:after="120" w:line="280" w:lineRule="auto"/>
        <w:jc w:val="both"/>
        <w:rPr>
          <w:rFonts w:ascii="Arial Narrow" w:eastAsia="Calibri" w:hAnsi="Arial Narrow"/>
          <w:color w:val="000000"/>
        </w:rPr>
      </w:pPr>
      <w:r w:rsidRPr="005B6146">
        <w:rPr>
          <w:rFonts w:ascii="Arial Narrow" w:eastAsia="Calibri" w:hAnsi="Arial Narrow"/>
          <w:color w:val="000000"/>
        </w:rPr>
        <w:t>Prezantimi i grave si subjekte kryesore n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</w:t>
      </w:r>
      <w:proofErr w:type="spellStart"/>
      <w:r w:rsidRPr="005B6146">
        <w:rPr>
          <w:rFonts w:ascii="Arial Narrow" w:eastAsia="Calibri" w:hAnsi="Arial Narrow"/>
          <w:color w:val="000000"/>
        </w:rPr>
        <w:t>spotet</w:t>
      </w:r>
      <w:proofErr w:type="spellEnd"/>
      <w:r w:rsidRPr="005B6146">
        <w:rPr>
          <w:rFonts w:ascii="Arial Narrow" w:eastAsia="Calibri" w:hAnsi="Arial Narrow"/>
          <w:color w:val="000000"/>
        </w:rPr>
        <w:t xml:space="preserve"> reklamuese, me q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llim ose rast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sisht ju imponon role dhe vlera tradicionale edhe n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kuadër 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jet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s bashkëkohore shoqërore; n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m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nyr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q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grat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zakonisht janë 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vendosura n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sht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pi, 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prezantuara si amvise, n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na dhe bashkëshorte ose jashtë sht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pis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dhe/ose si gra q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kujdesen dhe janë 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përkushtuara n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</w:t>
      </w:r>
      <w:proofErr w:type="spellStart"/>
      <w:r w:rsidRPr="005B6146">
        <w:rPr>
          <w:rFonts w:ascii="Arial Narrow" w:eastAsia="Calibri" w:hAnsi="Arial Narrow"/>
          <w:color w:val="000000"/>
        </w:rPr>
        <w:t>pajmen</w:t>
      </w:r>
      <w:proofErr w:type="spellEnd"/>
      <w:r w:rsidRPr="005B6146">
        <w:rPr>
          <w:rFonts w:ascii="Arial Narrow" w:eastAsia="Calibri" w:hAnsi="Arial Narrow"/>
          <w:color w:val="000000"/>
        </w:rPr>
        <w:t xml:space="preserve"> e tyre fizike.</w:t>
      </w:r>
    </w:p>
    <w:p w:rsidR="005B6146" w:rsidRDefault="005B6146" w:rsidP="005B6146">
      <w:pPr>
        <w:widowControl w:val="0"/>
        <w:numPr>
          <w:ilvl w:val="0"/>
          <w:numId w:val="4"/>
        </w:numPr>
        <w:pBdr>
          <w:top w:val="none" w:sz="0" w:space="0" w:color="C0C0C0"/>
          <w:left w:val="none" w:sz="0" w:space="0" w:color="C0C0C0"/>
          <w:bottom w:val="none" w:sz="0" w:space="0" w:color="C0C0C0"/>
          <w:right w:val="none" w:sz="0" w:space="0" w:color="C0C0C0"/>
        </w:pBdr>
        <w:shd w:val="pct70" w:color="FFFFFF" w:fill="auto"/>
        <w:suppressAutoHyphens/>
        <w:autoSpaceDE w:val="0"/>
        <w:spacing w:after="120" w:line="280" w:lineRule="auto"/>
        <w:jc w:val="both"/>
        <w:rPr>
          <w:rFonts w:ascii="Arial Narrow" w:eastAsia="Calibri" w:hAnsi="Arial Narrow"/>
          <w:color w:val="000000"/>
        </w:rPr>
      </w:pPr>
      <w:r w:rsidRPr="005B6146">
        <w:rPr>
          <w:rFonts w:ascii="Arial Narrow" w:eastAsia="Calibri" w:hAnsi="Arial Narrow"/>
          <w:color w:val="000000"/>
        </w:rPr>
        <w:t>Grupmosha m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e p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rfaq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suar e grave n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</w:t>
      </w:r>
      <w:proofErr w:type="spellStart"/>
      <w:r w:rsidRPr="005B6146">
        <w:rPr>
          <w:rFonts w:ascii="Arial Narrow" w:eastAsia="Calibri" w:hAnsi="Arial Narrow"/>
          <w:color w:val="000000"/>
        </w:rPr>
        <w:t>spotet</w:t>
      </w:r>
      <w:proofErr w:type="spellEnd"/>
      <w:r w:rsidRPr="005B6146">
        <w:rPr>
          <w:rFonts w:ascii="Arial Narrow" w:eastAsia="Calibri" w:hAnsi="Arial Narrow"/>
          <w:color w:val="000000"/>
        </w:rPr>
        <w:t xml:space="preserve"> reklamuese 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sht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ajo prej 18 deri 30 vjet.</w:t>
      </w:r>
      <w:r w:rsidR="00313C02" w:rsidRPr="005B6146">
        <w:rPr>
          <w:rFonts w:ascii="Arial Narrow" w:eastAsia="Calibri" w:hAnsi="Arial Narrow"/>
          <w:color w:val="000000"/>
        </w:rPr>
        <w:t xml:space="preserve"> </w:t>
      </w:r>
    </w:p>
    <w:p w:rsidR="00313C02" w:rsidRPr="005B6146" w:rsidRDefault="005B6146" w:rsidP="005B6146">
      <w:pPr>
        <w:widowControl w:val="0"/>
        <w:numPr>
          <w:ilvl w:val="0"/>
          <w:numId w:val="4"/>
        </w:numPr>
        <w:pBdr>
          <w:top w:val="none" w:sz="0" w:space="0" w:color="C0C0C0"/>
          <w:left w:val="none" w:sz="0" w:space="0" w:color="C0C0C0"/>
          <w:bottom w:val="none" w:sz="0" w:space="0" w:color="C0C0C0"/>
          <w:right w:val="none" w:sz="0" w:space="0" w:color="C0C0C0"/>
        </w:pBdr>
        <w:shd w:val="pct70" w:color="FFFFFF" w:fill="auto"/>
        <w:suppressAutoHyphens/>
        <w:autoSpaceDE w:val="0"/>
        <w:spacing w:after="120" w:line="280" w:lineRule="auto"/>
        <w:jc w:val="both"/>
        <w:rPr>
          <w:rFonts w:ascii="Arial Narrow" w:eastAsia="Calibri" w:hAnsi="Arial Narrow"/>
          <w:color w:val="000000"/>
        </w:rPr>
      </w:pPr>
      <w:r w:rsidRPr="005B6146">
        <w:rPr>
          <w:rFonts w:ascii="Arial Narrow" w:eastAsia="Calibri" w:hAnsi="Arial Narrow"/>
          <w:color w:val="000000"/>
        </w:rPr>
        <w:t xml:space="preserve">Kjo 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sht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kategoria m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e </w:t>
      </w:r>
      <w:proofErr w:type="spellStart"/>
      <w:r w:rsidRPr="005B6146">
        <w:rPr>
          <w:rFonts w:ascii="Arial Narrow" w:eastAsia="Calibri" w:hAnsi="Arial Narrow"/>
          <w:color w:val="000000"/>
        </w:rPr>
        <w:t>num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rt</w:t>
      </w:r>
      <w:proofErr w:type="spellEnd"/>
      <w:r w:rsidRPr="005B6146">
        <w:rPr>
          <w:rFonts w:ascii="Arial Narrow" w:eastAsia="Calibri" w:hAnsi="Arial Narrow"/>
          <w:color w:val="000000"/>
        </w:rPr>
        <w:t xml:space="preserve"> edhe te burrat me at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q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grat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e bukura janë m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</w:t>
      </w:r>
      <w:proofErr w:type="spellStart"/>
      <w:r w:rsidRPr="005B6146">
        <w:rPr>
          <w:rFonts w:ascii="Arial Narrow" w:eastAsia="Calibri" w:hAnsi="Arial Narrow"/>
          <w:color w:val="000000"/>
        </w:rPr>
        <w:t>num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rta</w:t>
      </w:r>
      <w:proofErr w:type="spellEnd"/>
      <w:r w:rsidRPr="005B6146">
        <w:rPr>
          <w:rFonts w:ascii="Arial Narrow" w:eastAsia="Calibri" w:hAnsi="Arial Narrow"/>
          <w:color w:val="000000"/>
        </w:rPr>
        <w:t xml:space="preserve"> se sa burrat e rinj, n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proporcion prej 65 gra kundrejt 39 burrave.</w:t>
      </w:r>
      <w:r w:rsidR="00313C02" w:rsidRPr="005B6146">
        <w:rPr>
          <w:rFonts w:ascii="Arial Narrow" w:hAnsi="Arial Narrow"/>
          <w:color w:val="000000"/>
        </w:rPr>
        <w:t xml:space="preserve"> </w:t>
      </w:r>
      <w:r w:rsidRPr="005B6146">
        <w:rPr>
          <w:rFonts w:ascii="Arial Narrow" w:eastAsia="Calibri" w:hAnsi="Arial Narrow"/>
          <w:color w:val="000000"/>
        </w:rPr>
        <w:t>N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baz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kësaj mund 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konstatohet se vazhdon trendi sipas 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cilit p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>r grat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rekomandohet q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n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</w:t>
      </w:r>
      <w:r w:rsidR="00685D28" w:rsidRPr="005B6146">
        <w:rPr>
          <w:rFonts w:ascii="Arial Narrow" w:eastAsia="Calibri" w:hAnsi="Arial Narrow"/>
          <w:color w:val="000000"/>
        </w:rPr>
        <w:t>shoq</w:t>
      </w:r>
      <w:r w:rsidR="00685D28">
        <w:rPr>
          <w:rFonts w:ascii="Arial Narrow" w:eastAsia="Calibri" w:hAnsi="Arial Narrow"/>
          <w:color w:val="000000"/>
        </w:rPr>
        <w:t>ë</w:t>
      </w:r>
      <w:r w:rsidR="00685D28" w:rsidRPr="005B6146">
        <w:rPr>
          <w:rFonts w:ascii="Arial Narrow" w:eastAsia="Calibri" w:hAnsi="Arial Narrow"/>
          <w:color w:val="000000"/>
        </w:rPr>
        <w:t>ri</w:t>
      </w:r>
      <w:r w:rsidRPr="005B6146">
        <w:rPr>
          <w:rFonts w:ascii="Arial Narrow" w:eastAsia="Calibri" w:hAnsi="Arial Narrow"/>
          <w:color w:val="000000"/>
        </w:rPr>
        <w:t xml:space="preserve"> t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duket m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e re, por se miti i rinis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dhe bukuris</w:t>
      </w:r>
      <w:r w:rsidR="00D10CE1">
        <w:rPr>
          <w:rFonts w:ascii="Arial Narrow" w:eastAsia="Calibri" w:hAnsi="Arial Narrow"/>
          <w:color w:val="000000"/>
        </w:rPr>
        <w:t>ë</w:t>
      </w:r>
      <w:r w:rsidRPr="005B6146">
        <w:rPr>
          <w:rFonts w:ascii="Arial Narrow" w:eastAsia="Calibri" w:hAnsi="Arial Narrow"/>
          <w:color w:val="000000"/>
        </w:rPr>
        <w:t xml:space="preserve"> po zgjerohet edhe te burrat.</w:t>
      </w:r>
    </w:p>
    <w:p w:rsidR="00313C02" w:rsidRPr="005B6146" w:rsidRDefault="00D10CE1" w:rsidP="005B6146">
      <w:pPr>
        <w:widowControl w:val="0"/>
        <w:numPr>
          <w:ilvl w:val="0"/>
          <w:numId w:val="4"/>
        </w:numPr>
        <w:pBdr>
          <w:top w:val="none" w:sz="0" w:space="0" w:color="C0C0C0"/>
          <w:left w:val="none" w:sz="0" w:space="0" w:color="C0C0C0"/>
          <w:bottom w:val="none" w:sz="0" w:space="0" w:color="C0C0C0"/>
          <w:right w:val="none" w:sz="0" w:space="0" w:color="C0C0C0"/>
        </w:pBdr>
        <w:shd w:val="pct70" w:color="FFFFFF" w:fill="auto"/>
        <w:suppressAutoHyphens/>
        <w:autoSpaceDE w:val="0"/>
        <w:spacing w:after="120" w:line="280" w:lineRule="auto"/>
        <w:jc w:val="both"/>
        <w:rPr>
          <w:rFonts w:ascii="Arial Narrow" w:hAnsi="Arial Narrow"/>
        </w:rPr>
      </w:pPr>
      <w:r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>sht</w:t>
      </w:r>
      <w:r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 interesant edhe fakti se n</w:t>
      </w:r>
      <w:r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 reklamat me qëndrime afirmative dhe neutrale gjinore, n</w:t>
      </w:r>
      <w:r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 </w:t>
      </w:r>
      <w:r w:rsidR="00685D28" w:rsidRPr="005B6146">
        <w:rPr>
          <w:rFonts w:ascii="Arial Narrow" w:eastAsia="Calibri" w:hAnsi="Arial Narrow"/>
          <w:color w:val="000000"/>
        </w:rPr>
        <w:t>hapësi</w:t>
      </w:r>
      <w:r w:rsidR="00685D28">
        <w:rPr>
          <w:rFonts w:ascii="Arial Narrow" w:eastAsia="Calibri" w:hAnsi="Arial Narrow"/>
          <w:color w:val="000000"/>
        </w:rPr>
        <w:t>rë</w:t>
      </w:r>
      <w:r w:rsidR="005B6146" w:rsidRPr="005B6146">
        <w:rPr>
          <w:rFonts w:ascii="Arial Narrow" w:eastAsia="Calibri" w:hAnsi="Arial Narrow"/>
          <w:color w:val="000000"/>
        </w:rPr>
        <w:t xml:space="preserve"> qendrore janë t</w:t>
      </w:r>
      <w:r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 vendosura edhe grat</w:t>
      </w:r>
      <w:r>
        <w:rPr>
          <w:rFonts w:ascii="Arial Narrow" w:eastAsia="Calibri" w:hAnsi="Arial Narrow"/>
          <w:color w:val="000000"/>
        </w:rPr>
        <w:t>ë</w:t>
      </w:r>
      <w:r w:rsidR="005B6146" w:rsidRPr="005B6146">
        <w:rPr>
          <w:rFonts w:ascii="Arial Narrow" w:eastAsia="Calibri" w:hAnsi="Arial Narrow"/>
          <w:color w:val="000000"/>
        </w:rPr>
        <w:t xml:space="preserve"> por edhe burrat bashkërisht.</w:t>
      </w:r>
    </w:p>
    <w:p w:rsidR="00313C02" w:rsidRPr="007863DB" w:rsidRDefault="00313C02" w:rsidP="00311836">
      <w:pPr>
        <w:suppressAutoHyphens/>
        <w:spacing w:after="120"/>
        <w:jc w:val="both"/>
        <w:rPr>
          <w:rFonts w:ascii="Arial Narrow" w:hAnsi="Arial Narrow"/>
        </w:rPr>
      </w:pPr>
    </w:p>
    <w:sectPr w:rsidR="00313C02" w:rsidRPr="007863DB" w:rsidSect="0080793C">
      <w:footerReference w:type="default" r:id="rId12"/>
      <w:pgSz w:w="11906" w:h="16838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CE1" w:rsidRDefault="00D10CE1" w:rsidP="00135EE5">
      <w:pPr>
        <w:spacing w:after="0" w:line="240" w:lineRule="auto"/>
      </w:pPr>
      <w:r>
        <w:separator/>
      </w:r>
    </w:p>
  </w:endnote>
  <w:endnote w:type="continuationSeparator" w:id="1">
    <w:p w:rsidR="00D10CE1" w:rsidRDefault="00D10CE1" w:rsidP="0013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6587347"/>
      <w:docPartObj>
        <w:docPartGallery w:val="Page Numbers (Bottom of Page)"/>
        <w:docPartUnique/>
      </w:docPartObj>
    </w:sdtPr>
    <w:sdtEndPr>
      <w:rPr>
        <w:noProof/>
        <w:color w:val="403152" w:themeColor="accent4" w:themeShade="80"/>
      </w:rPr>
    </w:sdtEndPr>
    <w:sdtContent>
      <w:p w:rsidR="00D10CE1" w:rsidRPr="006F5C77" w:rsidRDefault="00D10CE1">
        <w:pPr>
          <w:pStyle w:val="Footer"/>
          <w:jc w:val="center"/>
          <w:rPr>
            <w:color w:val="403152" w:themeColor="accent4" w:themeShade="80"/>
          </w:rPr>
        </w:pPr>
        <w:r w:rsidRPr="006F5C77">
          <w:rPr>
            <w:color w:val="403152" w:themeColor="accent4" w:themeShade="80"/>
          </w:rPr>
          <w:fldChar w:fldCharType="begin"/>
        </w:r>
        <w:r w:rsidRPr="006F5C77">
          <w:rPr>
            <w:color w:val="403152" w:themeColor="accent4" w:themeShade="80"/>
          </w:rPr>
          <w:instrText xml:space="preserve"> PAGE   \* MERGEFORMAT </w:instrText>
        </w:r>
        <w:r w:rsidRPr="006F5C77">
          <w:rPr>
            <w:color w:val="403152" w:themeColor="accent4" w:themeShade="80"/>
          </w:rPr>
          <w:fldChar w:fldCharType="separate"/>
        </w:r>
        <w:r w:rsidR="00685D28">
          <w:rPr>
            <w:noProof/>
            <w:color w:val="403152" w:themeColor="accent4" w:themeShade="80"/>
          </w:rPr>
          <w:t>1</w:t>
        </w:r>
        <w:r w:rsidRPr="006F5C77">
          <w:rPr>
            <w:noProof/>
            <w:color w:val="403152" w:themeColor="accent4" w:themeShade="80"/>
          </w:rPr>
          <w:fldChar w:fldCharType="end"/>
        </w:r>
      </w:p>
    </w:sdtContent>
  </w:sdt>
  <w:p w:rsidR="00D10CE1" w:rsidRDefault="00D10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CE1" w:rsidRDefault="00D10CE1" w:rsidP="00135EE5">
      <w:pPr>
        <w:spacing w:after="0" w:line="240" w:lineRule="auto"/>
      </w:pPr>
      <w:r>
        <w:separator/>
      </w:r>
    </w:p>
  </w:footnote>
  <w:footnote w:type="continuationSeparator" w:id="1">
    <w:p w:rsidR="00D10CE1" w:rsidRDefault="00D10CE1" w:rsidP="00135EE5">
      <w:pPr>
        <w:spacing w:after="0" w:line="240" w:lineRule="auto"/>
      </w:pPr>
      <w:r>
        <w:continuationSeparator/>
      </w:r>
    </w:p>
  </w:footnote>
  <w:footnote w:id="2">
    <w:p w:rsidR="00D10CE1" w:rsidRPr="00A916B4" w:rsidRDefault="00D10CE1" w:rsidP="002706B6">
      <w:pPr>
        <w:pStyle w:val="FootnoteText"/>
        <w:jc w:val="both"/>
        <w:rPr>
          <w:rFonts w:ascii="Arial Narrow" w:hAnsi="Arial Narrow"/>
        </w:rPr>
      </w:pPr>
      <w:r w:rsidRPr="00A916B4">
        <w:rPr>
          <w:rStyle w:val="FootnoteReference"/>
          <w:rFonts w:ascii="Arial Narrow" w:hAnsi="Arial Narrow"/>
        </w:rPr>
        <w:footnoteRef/>
      </w:r>
      <w:r w:rsidRPr="00A916B4">
        <w:rPr>
          <w:rFonts w:ascii="Arial Narrow" w:hAnsi="Arial Narrow"/>
        </w:rPr>
        <w:t xml:space="preserve"> </w:t>
      </w:r>
      <w:r w:rsidRPr="00D10CE1">
        <w:rPr>
          <w:rFonts w:ascii="Arial Narrow" w:hAnsi="Arial Narrow"/>
        </w:rPr>
        <w:t>Siç</w:t>
      </w:r>
      <w:r w:rsidR="00E24FD1">
        <w:rPr>
          <w:rFonts w:ascii="Arial Narrow" w:hAnsi="Arial Narrow"/>
        </w:rPr>
        <w:t xml:space="preserve"> </w:t>
      </w:r>
      <w:r w:rsidRPr="00D10CE1">
        <w:rPr>
          <w:rFonts w:ascii="Arial Narrow" w:hAnsi="Arial Narrow"/>
        </w:rPr>
        <w:t>arsyetohet n</w:t>
      </w:r>
      <w:r w:rsidR="00E24FD1">
        <w:rPr>
          <w:rFonts w:ascii="Arial Narrow" w:hAnsi="Arial Narrow"/>
        </w:rPr>
        <w:t>ë</w:t>
      </w:r>
      <w:r w:rsidRPr="00D10CE1">
        <w:rPr>
          <w:rFonts w:ascii="Arial Narrow" w:hAnsi="Arial Narrow"/>
        </w:rPr>
        <w:t xml:space="preserve"> konstatimet e përgjithshme, n</w:t>
      </w:r>
      <w:r w:rsidR="00E24FD1">
        <w:rPr>
          <w:rFonts w:ascii="Arial Narrow" w:hAnsi="Arial Narrow"/>
        </w:rPr>
        <w:t>ë</w:t>
      </w:r>
      <w:r w:rsidRPr="00D10CE1">
        <w:rPr>
          <w:rFonts w:ascii="Arial Narrow" w:hAnsi="Arial Narrow"/>
        </w:rPr>
        <w:t xml:space="preserve"> </w:t>
      </w:r>
      <w:proofErr w:type="spellStart"/>
      <w:r w:rsidRPr="00D10CE1">
        <w:rPr>
          <w:rFonts w:ascii="Arial Narrow" w:hAnsi="Arial Narrow"/>
        </w:rPr>
        <w:t>Alsat</w:t>
      </w:r>
      <w:proofErr w:type="spellEnd"/>
      <w:r w:rsidRPr="00D10CE1">
        <w:rPr>
          <w:rFonts w:ascii="Arial Narrow" w:hAnsi="Arial Narrow"/>
        </w:rPr>
        <w:t>-M u analizuan lajmet n</w:t>
      </w:r>
      <w:r w:rsidR="00E24FD1">
        <w:rPr>
          <w:rFonts w:ascii="Arial Narrow" w:hAnsi="Arial Narrow"/>
        </w:rPr>
        <w:t>ë</w:t>
      </w:r>
      <w:r w:rsidRPr="00D10CE1">
        <w:rPr>
          <w:rFonts w:ascii="Arial Narrow" w:hAnsi="Arial Narrow"/>
        </w:rPr>
        <w:t xml:space="preserve"> gjuh</w:t>
      </w:r>
      <w:r w:rsidR="00E24FD1">
        <w:rPr>
          <w:rFonts w:ascii="Arial Narrow" w:hAnsi="Arial Narrow"/>
        </w:rPr>
        <w:t>ë</w:t>
      </w:r>
      <w:r w:rsidRPr="00D10CE1">
        <w:rPr>
          <w:rFonts w:ascii="Arial Narrow" w:hAnsi="Arial Narrow"/>
        </w:rPr>
        <w:t>n maqedonase.</w:t>
      </w:r>
    </w:p>
  </w:footnote>
  <w:footnote w:id="3">
    <w:p w:rsidR="00D10CE1" w:rsidRPr="00A916B4" w:rsidRDefault="00D10CE1" w:rsidP="00BC71E2">
      <w:pPr>
        <w:pStyle w:val="FootnoteText"/>
        <w:jc w:val="both"/>
        <w:rPr>
          <w:rFonts w:ascii="Arial Narrow" w:hAnsi="Arial Narrow"/>
        </w:rPr>
      </w:pPr>
      <w:r w:rsidRPr="00A916B4">
        <w:rPr>
          <w:rStyle w:val="FootnoteReference"/>
          <w:rFonts w:ascii="Arial Narrow" w:hAnsi="Arial Narrow"/>
        </w:rPr>
        <w:footnoteRef/>
      </w:r>
      <w:r w:rsidRPr="00A916B4">
        <w:rPr>
          <w:rFonts w:ascii="Arial Narrow" w:hAnsi="Arial Narrow"/>
        </w:rPr>
        <w:t xml:space="preserve"> </w:t>
      </w:r>
      <w:r w:rsidRPr="00E24FD1">
        <w:rPr>
          <w:rFonts w:ascii="Arial" w:hAnsi="Arial" w:cs="Arial"/>
          <w:sz w:val="16"/>
          <w:szCs w:val="16"/>
        </w:rPr>
        <w:t xml:space="preserve">Me qëllim që të pasqyrohet një pasqyrë krahasuese për shenjat kualitative për trajtimin e </w:t>
      </w:r>
      <w:r w:rsidR="00E24FD1" w:rsidRPr="00E24FD1">
        <w:rPr>
          <w:rFonts w:ascii="Arial" w:hAnsi="Arial" w:cs="Arial"/>
          <w:sz w:val="16"/>
          <w:szCs w:val="16"/>
        </w:rPr>
        <w:t>çështjeve</w:t>
      </w:r>
      <w:r w:rsidRPr="00E24FD1">
        <w:rPr>
          <w:rFonts w:ascii="Arial" w:hAnsi="Arial" w:cs="Arial"/>
          <w:sz w:val="16"/>
          <w:szCs w:val="16"/>
        </w:rPr>
        <w:t xml:space="preserve"> gjinore në emisionet e analizuara informative-ditore, dy prej temave (ajo për prokuroren publike speciale </w:t>
      </w:r>
      <w:proofErr w:type="spellStart"/>
      <w:r w:rsidRPr="00E24FD1">
        <w:rPr>
          <w:rFonts w:ascii="Arial" w:hAnsi="Arial" w:cs="Arial"/>
          <w:sz w:val="16"/>
          <w:szCs w:val="16"/>
        </w:rPr>
        <w:t>Katica</w:t>
      </w:r>
      <w:proofErr w:type="spellEnd"/>
      <w:r w:rsidRPr="00E24F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4FD1">
        <w:rPr>
          <w:rFonts w:ascii="Arial" w:hAnsi="Arial" w:cs="Arial"/>
          <w:sz w:val="16"/>
          <w:szCs w:val="16"/>
        </w:rPr>
        <w:t>Janeva</w:t>
      </w:r>
      <w:proofErr w:type="spellEnd"/>
      <w:r w:rsidRPr="00E24FD1">
        <w:rPr>
          <w:rFonts w:ascii="Arial" w:hAnsi="Arial" w:cs="Arial"/>
          <w:sz w:val="16"/>
          <w:szCs w:val="16"/>
        </w:rPr>
        <w:t xml:space="preserve"> dhe për fjalimin e kryeministrit </w:t>
      </w:r>
      <w:proofErr w:type="spellStart"/>
      <w:r w:rsidRPr="00E24FD1">
        <w:rPr>
          <w:rFonts w:ascii="Arial" w:hAnsi="Arial" w:cs="Arial"/>
          <w:sz w:val="16"/>
          <w:szCs w:val="16"/>
        </w:rPr>
        <w:t>Nikolla</w:t>
      </w:r>
      <w:proofErr w:type="spellEnd"/>
      <w:r w:rsidRPr="00E24F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4FD1">
        <w:rPr>
          <w:rFonts w:ascii="Arial" w:hAnsi="Arial" w:cs="Arial"/>
          <w:sz w:val="16"/>
          <w:szCs w:val="16"/>
        </w:rPr>
        <w:t>Gruevski</w:t>
      </w:r>
      <w:proofErr w:type="spellEnd"/>
      <w:r w:rsidRPr="00E24FD1">
        <w:rPr>
          <w:rFonts w:ascii="Arial" w:hAnsi="Arial" w:cs="Arial"/>
          <w:sz w:val="16"/>
          <w:szCs w:val="16"/>
        </w:rPr>
        <w:t xml:space="preserve"> në </w:t>
      </w:r>
      <w:r w:rsidR="00E24FD1" w:rsidRPr="00E24FD1">
        <w:rPr>
          <w:rFonts w:ascii="Arial" w:hAnsi="Arial" w:cs="Arial"/>
          <w:sz w:val="16"/>
          <w:szCs w:val="16"/>
        </w:rPr>
        <w:t>Samtimin</w:t>
      </w:r>
      <w:r w:rsidRPr="00E24FD1">
        <w:rPr>
          <w:rFonts w:ascii="Arial" w:hAnsi="Arial" w:cs="Arial"/>
          <w:sz w:val="16"/>
          <w:szCs w:val="16"/>
        </w:rPr>
        <w:t xml:space="preserve"> për zhvillim të qëndrueshëm të Organizatës së Kombeve të bashkuara), janë të përpunuara më </w:t>
      </w:r>
      <w:proofErr w:type="spellStart"/>
      <w:r w:rsidRPr="00E24FD1">
        <w:rPr>
          <w:rFonts w:ascii="Arial" w:hAnsi="Arial" w:cs="Arial"/>
          <w:sz w:val="16"/>
          <w:szCs w:val="16"/>
        </w:rPr>
        <w:t>detalisht</w:t>
      </w:r>
      <w:proofErr w:type="spellEnd"/>
      <w:r w:rsidRPr="00E24FD1">
        <w:rPr>
          <w:rFonts w:ascii="Arial" w:hAnsi="Arial" w:cs="Arial"/>
          <w:sz w:val="16"/>
          <w:szCs w:val="16"/>
        </w:rPr>
        <w:t xml:space="preserve"> në një pjesë të </w:t>
      </w:r>
      <w:r w:rsidR="00E24FD1" w:rsidRPr="00E24FD1">
        <w:rPr>
          <w:rFonts w:ascii="Arial" w:hAnsi="Arial" w:cs="Arial"/>
          <w:sz w:val="16"/>
          <w:szCs w:val="16"/>
        </w:rPr>
        <w:t>veçantë</w:t>
      </w:r>
    </w:p>
  </w:footnote>
  <w:footnote w:id="4">
    <w:p w:rsidR="00D10CE1" w:rsidRDefault="00D10CE1" w:rsidP="00527A5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10CE1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ë</w:t>
      </w:r>
      <w:r w:rsidRPr="00D10CE1">
        <w:rPr>
          <w:rFonts w:ascii="Arial" w:hAnsi="Arial" w:cs="Arial"/>
          <w:sz w:val="16"/>
          <w:szCs w:val="16"/>
        </w:rPr>
        <w:t xml:space="preserve"> shërbimin e par</w:t>
      </w:r>
      <w:r>
        <w:rPr>
          <w:rFonts w:ascii="Arial" w:hAnsi="Arial" w:cs="Arial"/>
          <w:sz w:val="16"/>
          <w:szCs w:val="16"/>
        </w:rPr>
        <w:t>ë</w:t>
      </w:r>
      <w:r w:rsidRPr="00D10CE1">
        <w:rPr>
          <w:rFonts w:ascii="Arial" w:hAnsi="Arial" w:cs="Arial"/>
          <w:sz w:val="16"/>
          <w:szCs w:val="16"/>
        </w:rPr>
        <w:t xml:space="preserve"> programor t</w:t>
      </w:r>
      <w:r>
        <w:rPr>
          <w:rFonts w:ascii="Arial" w:hAnsi="Arial" w:cs="Arial"/>
          <w:sz w:val="16"/>
          <w:szCs w:val="16"/>
        </w:rPr>
        <w:t>ë</w:t>
      </w:r>
      <w:r w:rsidRPr="00D10CE1">
        <w:rPr>
          <w:rFonts w:ascii="Arial" w:hAnsi="Arial" w:cs="Arial"/>
          <w:sz w:val="16"/>
          <w:szCs w:val="16"/>
        </w:rPr>
        <w:t xml:space="preserve"> shërbimit publik t</w:t>
      </w:r>
      <w:r>
        <w:rPr>
          <w:rFonts w:ascii="Arial" w:hAnsi="Arial" w:cs="Arial"/>
          <w:sz w:val="16"/>
          <w:szCs w:val="16"/>
        </w:rPr>
        <w:t>ë</w:t>
      </w:r>
      <w:r w:rsidRPr="00D10CE1">
        <w:rPr>
          <w:rFonts w:ascii="Arial" w:hAnsi="Arial" w:cs="Arial"/>
          <w:sz w:val="16"/>
          <w:szCs w:val="16"/>
        </w:rPr>
        <w:t xml:space="preserve"> radiodifuzionit RTM1, n</w:t>
      </w:r>
      <w:r>
        <w:rPr>
          <w:rFonts w:ascii="Arial" w:hAnsi="Arial" w:cs="Arial"/>
          <w:sz w:val="16"/>
          <w:szCs w:val="16"/>
        </w:rPr>
        <w:t>ë</w:t>
      </w:r>
      <w:r w:rsidRPr="00D10CE1">
        <w:rPr>
          <w:rFonts w:ascii="Arial" w:hAnsi="Arial" w:cs="Arial"/>
          <w:sz w:val="16"/>
          <w:szCs w:val="16"/>
        </w:rPr>
        <w:t xml:space="preserve"> ditët e shikuara praktikisht edhe nuk kishte </w:t>
      </w:r>
      <w:proofErr w:type="spellStart"/>
      <w:r w:rsidRPr="00D10CE1">
        <w:rPr>
          <w:rFonts w:ascii="Arial" w:hAnsi="Arial" w:cs="Arial"/>
          <w:sz w:val="16"/>
          <w:szCs w:val="16"/>
        </w:rPr>
        <w:t>spote</w:t>
      </w:r>
      <w:proofErr w:type="spellEnd"/>
      <w:r w:rsidRPr="00D10CE1">
        <w:rPr>
          <w:rFonts w:ascii="Arial" w:hAnsi="Arial" w:cs="Arial"/>
          <w:sz w:val="16"/>
          <w:szCs w:val="16"/>
        </w:rPr>
        <w:t xml:space="preserve"> reklamuese komerciale.</w:t>
      </w:r>
      <w:r>
        <w:rPr>
          <w:rFonts w:ascii="Arial Narrow" w:hAnsi="Arial Narrow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65F27D1"/>
    <w:multiLevelType w:val="hybridMultilevel"/>
    <w:tmpl w:val="402C226E"/>
    <w:lvl w:ilvl="0" w:tplc="306271B4">
      <w:start w:val="1"/>
      <w:numFmt w:val="bullet"/>
      <w:lvlText w:val=""/>
      <w:lvlJc w:val="left"/>
      <w:pPr>
        <w:ind w:left="1440" w:hanging="360"/>
      </w:pPr>
      <w:rPr>
        <w:rFonts w:ascii="Wingdings" w:hAnsi="Wingdings" w:hint="default"/>
        <w:color w:val="8064A2" w:themeColor="accent4"/>
      </w:rPr>
    </w:lvl>
    <w:lvl w:ilvl="1" w:tplc="306271B4">
      <w:start w:val="1"/>
      <w:numFmt w:val="bullet"/>
      <w:lvlText w:val=""/>
      <w:lvlJc w:val="left"/>
      <w:pPr>
        <w:ind w:left="1440" w:hanging="360"/>
      </w:pPr>
      <w:rPr>
        <w:rFonts w:ascii="Wingdings" w:hAnsi="Wingdings" w:hint="default"/>
        <w:color w:val="8064A2" w:themeColor="accent4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B52C3"/>
    <w:multiLevelType w:val="multilevel"/>
    <w:tmpl w:val="957A0566"/>
    <w:lvl w:ilvl="0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64A2" w:themeColor="accent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2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docVars>
    <w:docVar w:name="WfColors" w:val="1"/>
  </w:docVars>
  <w:rsids>
    <w:rsidRoot w:val="00E331F8"/>
    <w:rsid w:val="00000095"/>
    <w:rsid w:val="0000436A"/>
    <w:rsid w:val="000215FB"/>
    <w:rsid w:val="0002617E"/>
    <w:rsid w:val="000448EA"/>
    <w:rsid w:val="000470C1"/>
    <w:rsid w:val="000615FA"/>
    <w:rsid w:val="00063F79"/>
    <w:rsid w:val="0006442F"/>
    <w:rsid w:val="00064D6E"/>
    <w:rsid w:val="00082671"/>
    <w:rsid w:val="000871AE"/>
    <w:rsid w:val="00090463"/>
    <w:rsid w:val="000A0FDE"/>
    <w:rsid w:val="000A2674"/>
    <w:rsid w:val="000A2C2C"/>
    <w:rsid w:val="000A5E0F"/>
    <w:rsid w:val="000B118E"/>
    <w:rsid w:val="000B2BBA"/>
    <w:rsid w:val="000B34D0"/>
    <w:rsid w:val="000B5515"/>
    <w:rsid w:val="000B5A2E"/>
    <w:rsid w:val="000C6C1D"/>
    <w:rsid w:val="000C6DBF"/>
    <w:rsid w:val="000D422D"/>
    <w:rsid w:val="000D778C"/>
    <w:rsid w:val="000D7A36"/>
    <w:rsid w:val="000E1914"/>
    <w:rsid w:val="000E62C1"/>
    <w:rsid w:val="000F2E11"/>
    <w:rsid w:val="000F2F0B"/>
    <w:rsid w:val="000F3006"/>
    <w:rsid w:val="000F5FA6"/>
    <w:rsid w:val="000F6234"/>
    <w:rsid w:val="0010121F"/>
    <w:rsid w:val="00102DD3"/>
    <w:rsid w:val="00103E90"/>
    <w:rsid w:val="00104875"/>
    <w:rsid w:val="00105268"/>
    <w:rsid w:val="00110648"/>
    <w:rsid w:val="00117539"/>
    <w:rsid w:val="001255C5"/>
    <w:rsid w:val="00132CC9"/>
    <w:rsid w:val="00133EF9"/>
    <w:rsid w:val="001350E0"/>
    <w:rsid w:val="001351F9"/>
    <w:rsid w:val="00135EE5"/>
    <w:rsid w:val="00136010"/>
    <w:rsid w:val="00151237"/>
    <w:rsid w:val="00151F21"/>
    <w:rsid w:val="0015421F"/>
    <w:rsid w:val="00162DF6"/>
    <w:rsid w:val="00163054"/>
    <w:rsid w:val="001724AC"/>
    <w:rsid w:val="00173C96"/>
    <w:rsid w:val="00173F89"/>
    <w:rsid w:val="00177CEE"/>
    <w:rsid w:val="00180B76"/>
    <w:rsid w:val="001849DF"/>
    <w:rsid w:val="001850B7"/>
    <w:rsid w:val="001856A8"/>
    <w:rsid w:val="00190095"/>
    <w:rsid w:val="00193DD9"/>
    <w:rsid w:val="00194574"/>
    <w:rsid w:val="00195EC7"/>
    <w:rsid w:val="001A049C"/>
    <w:rsid w:val="001A0F3C"/>
    <w:rsid w:val="001A1E5E"/>
    <w:rsid w:val="001A550E"/>
    <w:rsid w:val="001B0233"/>
    <w:rsid w:val="001B064A"/>
    <w:rsid w:val="001B60A0"/>
    <w:rsid w:val="001C442F"/>
    <w:rsid w:val="001C617E"/>
    <w:rsid w:val="001C786E"/>
    <w:rsid w:val="001D18C3"/>
    <w:rsid w:val="001E7339"/>
    <w:rsid w:val="001F0445"/>
    <w:rsid w:val="001F129A"/>
    <w:rsid w:val="001F362B"/>
    <w:rsid w:val="001F463F"/>
    <w:rsid w:val="001F5EE3"/>
    <w:rsid w:val="001F667A"/>
    <w:rsid w:val="001F693D"/>
    <w:rsid w:val="00200FD8"/>
    <w:rsid w:val="0020347D"/>
    <w:rsid w:val="00206A1D"/>
    <w:rsid w:val="002174FE"/>
    <w:rsid w:val="00223B7A"/>
    <w:rsid w:val="00224BC5"/>
    <w:rsid w:val="002302E9"/>
    <w:rsid w:val="00237938"/>
    <w:rsid w:val="00242276"/>
    <w:rsid w:val="0024474D"/>
    <w:rsid w:val="00244C5F"/>
    <w:rsid w:val="00247861"/>
    <w:rsid w:val="0025577D"/>
    <w:rsid w:val="00262A2E"/>
    <w:rsid w:val="002637D4"/>
    <w:rsid w:val="00263C5F"/>
    <w:rsid w:val="00264391"/>
    <w:rsid w:val="00264E3A"/>
    <w:rsid w:val="00266E87"/>
    <w:rsid w:val="002706B6"/>
    <w:rsid w:val="00272B9D"/>
    <w:rsid w:val="002826A6"/>
    <w:rsid w:val="0028319D"/>
    <w:rsid w:val="00283529"/>
    <w:rsid w:val="00291A09"/>
    <w:rsid w:val="00293705"/>
    <w:rsid w:val="00294A82"/>
    <w:rsid w:val="00297D07"/>
    <w:rsid w:val="002A289B"/>
    <w:rsid w:val="002B036C"/>
    <w:rsid w:val="002B0F6B"/>
    <w:rsid w:val="002B152A"/>
    <w:rsid w:val="002C3148"/>
    <w:rsid w:val="002D2B8D"/>
    <w:rsid w:val="002D6D1A"/>
    <w:rsid w:val="002F011B"/>
    <w:rsid w:val="00302562"/>
    <w:rsid w:val="00311836"/>
    <w:rsid w:val="00313C02"/>
    <w:rsid w:val="00316822"/>
    <w:rsid w:val="00325C06"/>
    <w:rsid w:val="003371B9"/>
    <w:rsid w:val="003443AF"/>
    <w:rsid w:val="00346794"/>
    <w:rsid w:val="00351356"/>
    <w:rsid w:val="003539A2"/>
    <w:rsid w:val="00360880"/>
    <w:rsid w:val="00360F5A"/>
    <w:rsid w:val="003645D0"/>
    <w:rsid w:val="00365FD5"/>
    <w:rsid w:val="00371EE2"/>
    <w:rsid w:val="00376A83"/>
    <w:rsid w:val="0038155E"/>
    <w:rsid w:val="003946CF"/>
    <w:rsid w:val="003A0273"/>
    <w:rsid w:val="003A460B"/>
    <w:rsid w:val="003A5F56"/>
    <w:rsid w:val="003B0C14"/>
    <w:rsid w:val="003B2DFC"/>
    <w:rsid w:val="003B2E32"/>
    <w:rsid w:val="003B3ED8"/>
    <w:rsid w:val="003B487C"/>
    <w:rsid w:val="003C0280"/>
    <w:rsid w:val="003C4A60"/>
    <w:rsid w:val="003C5DC1"/>
    <w:rsid w:val="003D3ED7"/>
    <w:rsid w:val="003D7279"/>
    <w:rsid w:val="003E3A8D"/>
    <w:rsid w:val="003E45B2"/>
    <w:rsid w:val="003E549A"/>
    <w:rsid w:val="003E5EB8"/>
    <w:rsid w:val="003F6240"/>
    <w:rsid w:val="003F77C4"/>
    <w:rsid w:val="0040642F"/>
    <w:rsid w:val="004138B4"/>
    <w:rsid w:val="00413B62"/>
    <w:rsid w:val="00422D33"/>
    <w:rsid w:val="004240A7"/>
    <w:rsid w:val="0042649F"/>
    <w:rsid w:val="004271B5"/>
    <w:rsid w:val="0043212A"/>
    <w:rsid w:val="0043484C"/>
    <w:rsid w:val="00444450"/>
    <w:rsid w:val="00453537"/>
    <w:rsid w:val="00456B83"/>
    <w:rsid w:val="00461B06"/>
    <w:rsid w:val="0046249E"/>
    <w:rsid w:val="00470ED1"/>
    <w:rsid w:val="00471055"/>
    <w:rsid w:val="00471A3B"/>
    <w:rsid w:val="00474E81"/>
    <w:rsid w:val="00480D9E"/>
    <w:rsid w:val="004864F6"/>
    <w:rsid w:val="004900BB"/>
    <w:rsid w:val="004901FE"/>
    <w:rsid w:val="00491779"/>
    <w:rsid w:val="004965FA"/>
    <w:rsid w:val="00497EDB"/>
    <w:rsid w:val="004A1AC5"/>
    <w:rsid w:val="004A2C87"/>
    <w:rsid w:val="004B14F6"/>
    <w:rsid w:val="004B2766"/>
    <w:rsid w:val="004C2637"/>
    <w:rsid w:val="004C6C7D"/>
    <w:rsid w:val="004E3120"/>
    <w:rsid w:val="004E3246"/>
    <w:rsid w:val="004E4D48"/>
    <w:rsid w:val="004E6A80"/>
    <w:rsid w:val="004E732B"/>
    <w:rsid w:val="004F3C78"/>
    <w:rsid w:val="004F4C45"/>
    <w:rsid w:val="0050106E"/>
    <w:rsid w:val="00501FB4"/>
    <w:rsid w:val="00501FDD"/>
    <w:rsid w:val="00507785"/>
    <w:rsid w:val="005201AF"/>
    <w:rsid w:val="0052137A"/>
    <w:rsid w:val="00522DA5"/>
    <w:rsid w:val="00524DB1"/>
    <w:rsid w:val="00527A54"/>
    <w:rsid w:val="005316C9"/>
    <w:rsid w:val="00541CE4"/>
    <w:rsid w:val="005423A9"/>
    <w:rsid w:val="0054508D"/>
    <w:rsid w:val="00554988"/>
    <w:rsid w:val="00554E29"/>
    <w:rsid w:val="005564A4"/>
    <w:rsid w:val="005579D8"/>
    <w:rsid w:val="005622CF"/>
    <w:rsid w:val="00564597"/>
    <w:rsid w:val="005679CD"/>
    <w:rsid w:val="00570B69"/>
    <w:rsid w:val="005710C8"/>
    <w:rsid w:val="005718B6"/>
    <w:rsid w:val="00575761"/>
    <w:rsid w:val="00577827"/>
    <w:rsid w:val="00577E8A"/>
    <w:rsid w:val="00582410"/>
    <w:rsid w:val="0058456E"/>
    <w:rsid w:val="005849B7"/>
    <w:rsid w:val="005876E6"/>
    <w:rsid w:val="00595AE6"/>
    <w:rsid w:val="00595D4A"/>
    <w:rsid w:val="00596BA3"/>
    <w:rsid w:val="005A5C13"/>
    <w:rsid w:val="005A711B"/>
    <w:rsid w:val="005A7C2E"/>
    <w:rsid w:val="005B4759"/>
    <w:rsid w:val="005B5945"/>
    <w:rsid w:val="005B6146"/>
    <w:rsid w:val="005B7FD6"/>
    <w:rsid w:val="005C1456"/>
    <w:rsid w:val="005D5812"/>
    <w:rsid w:val="005D6DA8"/>
    <w:rsid w:val="005D765E"/>
    <w:rsid w:val="005F0C6D"/>
    <w:rsid w:val="005F2DF0"/>
    <w:rsid w:val="00611965"/>
    <w:rsid w:val="00613538"/>
    <w:rsid w:val="00615DBF"/>
    <w:rsid w:val="00627B4E"/>
    <w:rsid w:val="00631481"/>
    <w:rsid w:val="00632AD5"/>
    <w:rsid w:val="00641365"/>
    <w:rsid w:val="00644C94"/>
    <w:rsid w:val="0064744A"/>
    <w:rsid w:val="00651532"/>
    <w:rsid w:val="00654CAF"/>
    <w:rsid w:val="00655222"/>
    <w:rsid w:val="00660D9B"/>
    <w:rsid w:val="006659D8"/>
    <w:rsid w:val="00665A0C"/>
    <w:rsid w:val="00665C53"/>
    <w:rsid w:val="00665D7E"/>
    <w:rsid w:val="00667B10"/>
    <w:rsid w:val="00670E18"/>
    <w:rsid w:val="006756B3"/>
    <w:rsid w:val="006805FC"/>
    <w:rsid w:val="00681E48"/>
    <w:rsid w:val="00685D28"/>
    <w:rsid w:val="006871F8"/>
    <w:rsid w:val="0069075C"/>
    <w:rsid w:val="00692323"/>
    <w:rsid w:val="00696671"/>
    <w:rsid w:val="006A6D29"/>
    <w:rsid w:val="006B511E"/>
    <w:rsid w:val="006B7542"/>
    <w:rsid w:val="006B76A5"/>
    <w:rsid w:val="006C1411"/>
    <w:rsid w:val="006D5C0E"/>
    <w:rsid w:val="006D6D0F"/>
    <w:rsid w:val="006F4B61"/>
    <w:rsid w:val="006F5C77"/>
    <w:rsid w:val="00701751"/>
    <w:rsid w:val="007104BE"/>
    <w:rsid w:val="00716FA1"/>
    <w:rsid w:val="00717755"/>
    <w:rsid w:val="007179F1"/>
    <w:rsid w:val="00722C54"/>
    <w:rsid w:val="00724757"/>
    <w:rsid w:val="0072548E"/>
    <w:rsid w:val="00732B67"/>
    <w:rsid w:val="00737A95"/>
    <w:rsid w:val="00744EEF"/>
    <w:rsid w:val="00754A09"/>
    <w:rsid w:val="00760124"/>
    <w:rsid w:val="00763BAE"/>
    <w:rsid w:val="007646B3"/>
    <w:rsid w:val="00766879"/>
    <w:rsid w:val="00772143"/>
    <w:rsid w:val="007768A9"/>
    <w:rsid w:val="00780173"/>
    <w:rsid w:val="00780853"/>
    <w:rsid w:val="0078245B"/>
    <w:rsid w:val="0078290B"/>
    <w:rsid w:val="007851D1"/>
    <w:rsid w:val="007863DB"/>
    <w:rsid w:val="00786CD3"/>
    <w:rsid w:val="00791E41"/>
    <w:rsid w:val="00792D53"/>
    <w:rsid w:val="00792E45"/>
    <w:rsid w:val="007A33D1"/>
    <w:rsid w:val="007B1480"/>
    <w:rsid w:val="007B563C"/>
    <w:rsid w:val="007B5E7C"/>
    <w:rsid w:val="007C112C"/>
    <w:rsid w:val="007C6051"/>
    <w:rsid w:val="007D6A6C"/>
    <w:rsid w:val="007E03A2"/>
    <w:rsid w:val="007E4FAF"/>
    <w:rsid w:val="007F5500"/>
    <w:rsid w:val="007F5F20"/>
    <w:rsid w:val="00800BDD"/>
    <w:rsid w:val="0080793C"/>
    <w:rsid w:val="008107A2"/>
    <w:rsid w:val="00814EC7"/>
    <w:rsid w:val="008172D1"/>
    <w:rsid w:val="00817C38"/>
    <w:rsid w:val="00820A44"/>
    <w:rsid w:val="008263A9"/>
    <w:rsid w:val="008265E2"/>
    <w:rsid w:val="0083370E"/>
    <w:rsid w:val="00841792"/>
    <w:rsid w:val="00843A05"/>
    <w:rsid w:val="00853EF5"/>
    <w:rsid w:val="00865164"/>
    <w:rsid w:val="00866BF8"/>
    <w:rsid w:val="00867180"/>
    <w:rsid w:val="00894852"/>
    <w:rsid w:val="00895DF5"/>
    <w:rsid w:val="008A6055"/>
    <w:rsid w:val="008B0809"/>
    <w:rsid w:val="008B0F64"/>
    <w:rsid w:val="008B17E7"/>
    <w:rsid w:val="008B56DC"/>
    <w:rsid w:val="008E1787"/>
    <w:rsid w:val="008E2A7A"/>
    <w:rsid w:val="008E4F82"/>
    <w:rsid w:val="008F283E"/>
    <w:rsid w:val="009030E6"/>
    <w:rsid w:val="009037DA"/>
    <w:rsid w:val="009077DD"/>
    <w:rsid w:val="00907915"/>
    <w:rsid w:val="00911D4D"/>
    <w:rsid w:val="00916457"/>
    <w:rsid w:val="00927BF5"/>
    <w:rsid w:val="009306F7"/>
    <w:rsid w:val="009338C6"/>
    <w:rsid w:val="00933E23"/>
    <w:rsid w:val="00940294"/>
    <w:rsid w:val="0094094B"/>
    <w:rsid w:val="009412C0"/>
    <w:rsid w:val="00942B19"/>
    <w:rsid w:val="00943001"/>
    <w:rsid w:val="0096488E"/>
    <w:rsid w:val="0097313E"/>
    <w:rsid w:val="00982AA5"/>
    <w:rsid w:val="0098396A"/>
    <w:rsid w:val="009849F3"/>
    <w:rsid w:val="009867D2"/>
    <w:rsid w:val="00992E85"/>
    <w:rsid w:val="0099431A"/>
    <w:rsid w:val="009A287E"/>
    <w:rsid w:val="009A4A99"/>
    <w:rsid w:val="009B0511"/>
    <w:rsid w:val="009B0776"/>
    <w:rsid w:val="009B7165"/>
    <w:rsid w:val="009C4519"/>
    <w:rsid w:val="009D2098"/>
    <w:rsid w:val="009D3B91"/>
    <w:rsid w:val="009E1BCC"/>
    <w:rsid w:val="009E440B"/>
    <w:rsid w:val="009E5233"/>
    <w:rsid w:val="009E7845"/>
    <w:rsid w:val="009F191F"/>
    <w:rsid w:val="009F3C64"/>
    <w:rsid w:val="009F5084"/>
    <w:rsid w:val="00A033E0"/>
    <w:rsid w:val="00A06020"/>
    <w:rsid w:val="00A06FAC"/>
    <w:rsid w:val="00A12BA3"/>
    <w:rsid w:val="00A1495D"/>
    <w:rsid w:val="00A15C09"/>
    <w:rsid w:val="00A17A07"/>
    <w:rsid w:val="00A21D71"/>
    <w:rsid w:val="00A22C86"/>
    <w:rsid w:val="00A238B3"/>
    <w:rsid w:val="00A3207F"/>
    <w:rsid w:val="00A32401"/>
    <w:rsid w:val="00A33661"/>
    <w:rsid w:val="00A448E7"/>
    <w:rsid w:val="00A44904"/>
    <w:rsid w:val="00A47A18"/>
    <w:rsid w:val="00A52577"/>
    <w:rsid w:val="00A53FC3"/>
    <w:rsid w:val="00A54F80"/>
    <w:rsid w:val="00A55D3E"/>
    <w:rsid w:val="00A61588"/>
    <w:rsid w:val="00A63ABC"/>
    <w:rsid w:val="00A72556"/>
    <w:rsid w:val="00A74081"/>
    <w:rsid w:val="00A759E4"/>
    <w:rsid w:val="00A77033"/>
    <w:rsid w:val="00A86400"/>
    <w:rsid w:val="00A86642"/>
    <w:rsid w:val="00A875D4"/>
    <w:rsid w:val="00A916B4"/>
    <w:rsid w:val="00A931F8"/>
    <w:rsid w:val="00A95299"/>
    <w:rsid w:val="00A97BBD"/>
    <w:rsid w:val="00AA04C6"/>
    <w:rsid w:val="00AA27ED"/>
    <w:rsid w:val="00AA73D2"/>
    <w:rsid w:val="00AB07CD"/>
    <w:rsid w:val="00AB0F52"/>
    <w:rsid w:val="00AB278E"/>
    <w:rsid w:val="00AB2FC5"/>
    <w:rsid w:val="00AB64ED"/>
    <w:rsid w:val="00AC1103"/>
    <w:rsid w:val="00AC1697"/>
    <w:rsid w:val="00AC2162"/>
    <w:rsid w:val="00AC22F0"/>
    <w:rsid w:val="00AC5EB4"/>
    <w:rsid w:val="00AC74E6"/>
    <w:rsid w:val="00AD3020"/>
    <w:rsid w:val="00AD3EDC"/>
    <w:rsid w:val="00AD5268"/>
    <w:rsid w:val="00AD5713"/>
    <w:rsid w:val="00AD5EDD"/>
    <w:rsid w:val="00AD63F5"/>
    <w:rsid w:val="00AE2728"/>
    <w:rsid w:val="00AF6E7A"/>
    <w:rsid w:val="00B001FC"/>
    <w:rsid w:val="00B0067E"/>
    <w:rsid w:val="00B016FB"/>
    <w:rsid w:val="00B0347E"/>
    <w:rsid w:val="00B034CB"/>
    <w:rsid w:val="00B11AE4"/>
    <w:rsid w:val="00B133AB"/>
    <w:rsid w:val="00B13562"/>
    <w:rsid w:val="00B13736"/>
    <w:rsid w:val="00B1384C"/>
    <w:rsid w:val="00B222C8"/>
    <w:rsid w:val="00B235FA"/>
    <w:rsid w:val="00B348CD"/>
    <w:rsid w:val="00B34EB2"/>
    <w:rsid w:val="00B36736"/>
    <w:rsid w:val="00B40E95"/>
    <w:rsid w:val="00B43096"/>
    <w:rsid w:val="00B46FBF"/>
    <w:rsid w:val="00B50904"/>
    <w:rsid w:val="00B5118D"/>
    <w:rsid w:val="00B52EAA"/>
    <w:rsid w:val="00B53A8D"/>
    <w:rsid w:val="00B55739"/>
    <w:rsid w:val="00B60A7F"/>
    <w:rsid w:val="00B6632F"/>
    <w:rsid w:val="00B72279"/>
    <w:rsid w:val="00B75C60"/>
    <w:rsid w:val="00B80E22"/>
    <w:rsid w:val="00B844E4"/>
    <w:rsid w:val="00B86357"/>
    <w:rsid w:val="00B91BE9"/>
    <w:rsid w:val="00B93BF2"/>
    <w:rsid w:val="00B97098"/>
    <w:rsid w:val="00BA25C6"/>
    <w:rsid w:val="00BA5973"/>
    <w:rsid w:val="00BA6135"/>
    <w:rsid w:val="00BA6179"/>
    <w:rsid w:val="00BA6990"/>
    <w:rsid w:val="00BB0677"/>
    <w:rsid w:val="00BB076F"/>
    <w:rsid w:val="00BB0FEA"/>
    <w:rsid w:val="00BB382E"/>
    <w:rsid w:val="00BB4E7C"/>
    <w:rsid w:val="00BB7C97"/>
    <w:rsid w:val="00BC0201"/>
    <w:rsid w:val="00BC6042"/>
    <w:rsid w:val="00BC71E2"/>
    <w:rsid w:val="00BD3C08"/>
    <w:rsid w:val="00BD43A4"/>
    <w:rsid w:val="00BD559E"/>
    <w:rsid w:val="00BE0BAE"/>
    <w:rsid w:val="00BE1301"/>
    <w:rsid w:val="00BF0663"/>
    <w:rsid w:val="00BF734A"/>
    <w:rsid w:val="00BF7E76"/>
    <w:rsid w:val="00C02562"/>
    <w:rsid w:val="00C02598"/>
    <w:rsid w:val="00C038CF"/>
    <w:rsid w:val="00C063AA"/>
    <w:rsid w:val="00C068CD"/>
    <w:rsid w:val="00C1416E"/>
    <w:rsid w:val="00C16859"/>
    <w:rsid w:val="00C21AA8"/>
    <w:rsid w:val="00C22A91"/>
    <w:rsid w:val="00C233F0"/>
    <w:rsid w:val="00C24B22"/>
    <w:rsid w:val="00C25B44"/>
    <w:rsid w:val="00C33D98"/>
    <w:rsid w:val="00C3533E"/>
    <w:rsid w:val="00C44F23"/>
    <w:rsid w:val="00C5450D"/>
    <w:rsid w:val="00C57018"/>
    <w:rsid w:val="00C60D13"/>
    <w:rsid w:val="00C621B7"/>
    <w:rsid w:val="00C65100"/>
    <w:rsid w:val="00C669FD"/>
    <w:rsid w:val="00C66A5C"/>
    <w:rsid w:val="00C66AC4"/>
    <w:rsid w:val="00C71DFB"/>
    <w:rsid w:val="00C736F0"/>
    <w:rsid w:val="00C81EE6"/>
    <w:rsid w:val="00C82C76"/>
    <w:rsid w:val="00C8597F"/>
    <w:rsid w:val="00C9221A"/>
    <w:rsid w:val="00CA41C6"/>
    <w:rsid w:val="00CA5212"/>
    <w:rsid w:val="00CA60EE"/>
    <w:rsid w:val="00CC2182"/>
    <w:rsid w:val="00CC5F6A"/>
    <w:rsid w:val="00CC5F7A"/>
    <w:rsid w:val="00CC7D6F"/>
    <w:rsid w:val="00CD0359"/>
    <w:rsid w:val="00CD09DF"/>
    <w:rsid w:val="00CD35C2"/>
    <w:rsid w:val="00CF561A"/>
    <w:rsid w:val="00CF60A9"/>
    <w:rsid w:val="00D01423"/>
    <w:rsid w:val="00D0183D"/>
    <w:rsid w:val="00D06FB7"/>
    <w:rsid w:val="00D10341"/>
    <w:rsid w:val="00D10CE1"/>
    <w:rsid w:val="00D148F9"/>
    <w:rsid w:val="00D21032"/>
    <w:rsid w:val="00D249D6"/>
    <w:rsid w:val="00D30DEA"/>
    <w:rsid w:val="00D51ABF"/>
    <w:rsid w:val="00D71593"/>
    <w:rsid w:val="00D811CB"/>
    <w:rsid w:val="00D82765"/>
    <w:rsid w:val="00D84647"/>
    <w:rsid w:val="00D869FC"/>
    <w:rsid w:val="00D904F9"/>
    <w:rsid w:val="00D95A24"/>
    <w:rsid w:val="00D966B9"/>
    <w:rsid w:val="00DA0908"/>
    <w:rsid w:val="00DA5810"/>
    <w:rsid w:val="00DA6940"/>
    <w:rsid w:val="00DB73F4"/>
    <w:rsid w:val="00DC04A3"/>
    <w:rsid w:val="00DC2D01"/>
    <w:rsid w:val="00DC4ABC"/>
    <w:rsid w:val="00DC76E3"/>
    <w:rsid w:val="00DD5DB8"/>
    <w:rsid w:val="00DD5FC5"/>
    <w:rsid w:val="00DD7BCA"/>
    <w:rsid w:val="00DE293A"/>
    <w:rsid w:val="00DE7608"/>
    <w:rsid w:val="00DF0D4B"/>
    <w:rsid w:val="00DF6742"/>
    <w:rsid w:val="00DF77C5"/>
    <w:rsid w:val="00E04A2C"/>
    <w:rsid w:val="00E070E5"/>
    <w:rsid w:val="00E109D8"/>
    <w:rsid w:val="00E11079"/>
    <w:rsid w:val="00E16107"/>
    <w:rsid w:val="00E17022"/>
    <w:rsid w:val="00E1729F"/>
    <w:rsid w:val="00E17D9B"/>
    <w:rsid w:val="00E22040"/>
    <w:rsid w:val="00E22116"/>
    <w:rsid w:val="00E24FD1"/>
    <w:rsid w:val="00E26784"/>
    <w:rsid w:val="00E2732A"/>
    <w:rsid w:val="00E31A42"/>
    <w:rsid w:val="00E322BE"/>
    <w:rsid w:val="00E331F8"/>
    <w:rsid w:val="00E37176"/>
    <w:rsid w:val="00E45A55"/>
    <w:rsid w:val="00E50C07"/>
    <w:rsid w:val="00E546E1"/>
    <w:rsid w:val="00E617BE"/>
    <w:rsid w:val="00E6398D"/>
    <w:rsid w:val="00E65B52"/>
    <w:rsid w:val="00E65C0A"/>
    <w:rsid w:val="00E6610F"/>
    <w:rsid w:val="00E74E20"/>
    <w:rsid w:val="00E7784C"/>
    <w:rsid w:val="00E808A3"/>
    <w:rsid w:val="00E808ED"/>
    <w:rsid w:val="00E80C52"/>
    <w:rsid w:val="00E8522B"/>
    <w:rsid w:val="00E86C65"/>
    <w:rsid w:val="00E86DBF"/>
    <w:rsid w:val="00E86FA0"/>
    <w:rsid w:val="00E914B0"/>
    <w:rsid w:val="00E93B87"/>
    <w:rsid w:val="00E95407"/>
    <w:rsid w:val="00E973EB"/>
    <w:rsid w:val="00EA2086"/>
    <w:rsid w:val="00EB0ABE"/>
    <w:rsid w:val="00EB1E39"/>
    <w:rsid w:val="00EB6B8A"/>
    <w:rsid w:val="00EC0425"/>
    <w:rsid w:val="00EC2C68"/>
    <w:rsid w:val="00EC371A"/>
    <w:rsid w:val="00EC3E43"/>
    <w:rsid w:val="00ED0ACE"/>
    <w:rsid w:val="00ED3975"/>
    <w:rsid w:val="00ED39DF"/>
    <w:rsid w:val="00EE54D4"/>
    <w:rsid w:val="00EE5BF6"/>
    <w:rsid w:val="00EE5F8B"/>
    <w:rsid w:val="00EF0BA1"/>
    <w:rsid w:val="00EF5CDC"/>
    <w:rsid w:val="00EF7A38"/>
    <w:rsid w:val="00EF7DF3"/>
    <w:rsid w:val="00F01AC5"/>
    <w:rsid w:val="00F02643"/>
    <w:rsid w:val="00F1050A"/>
    <w:rsid w:val="00F1151D"/>
    <w:rsid w:val="00F140EB"/>
    <w:rsid w:val="00F14D04"/>
    <w:rsid w:val="00F174E8"/>
    <w:rsid w:val="00F17A57"/>
    <w:rsid w:val="00F210D6"/>
    <w:rsid w:val="00F25328"/>
    <w:rsid w:val="00F32373"/>
    <w:rsid w:val="00F34D2A"/>
    <w:rsid w:val="00F478E3"/>
    <w:rsid w:val="00F50BE6"/>
    <w:rsid w:val="00F51B3B"/>
    <w:rsid w:val="00F5396F"/>
    <w:rsid w:val="00F6107C"/>
    <w:rsid w:val="00F63F2B"/>
    <w:rsid w:val="00F6718F"/>
    <w:rsid w:val="00F730CC"/>
    <w:rsid w:val="00F73499"/>
    <w:rsid w:val="00F7581D"/>
    <w:rsid w:val="00F76337"/>
    <w:rsid w:val="00F77214"/>
    <w:rsid w:val="00F820E1"/>
    <w:rsid w:val="00F8333E"/>
    <w:rsid w:val="00F87FA1"/>
    <w:rsid w:val="00F90C71"/>
    <w:rsid w:val="00F97EB5"/>
    <w:rsid w:val="00FA021A"/>
    <w:rsid w:val="00FA3B42"/>
    <w:rsid w:val="00FA5358"/>
    <w:rsid w:val="00FA5C95"/>
    <w:rsid w:val="00FC104B"/>
    <w:rsid w:val="00FC5D68"/>
    <w:rsid w:val="00FC60B4"/>
    <w:rsid w:val="00FD116E"/>
    <w:rsid w:val="00FD6CBF"/>
    <w:rsid w:val="00FE0B69"/>
    <w:rsid w:val="00FE0DE8"/>
    <w:rsid w:val="00FE3A61"/>
    <w:rsid w:val="00FF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DC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7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5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856A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6012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60124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2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E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E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E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3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F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2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1A"/>
  </w:style>
  <w:style w:type="paragraph" w:styleId="Footer">
    <w:name w:val="footer"/>
    <w:basedOn w:val="Normal"/>
    <w:link w:val="FooterChar"/>
    <w:uiPriority w:val="99"/>
    <w:unhideWhenUsed/>
    <w:rsid w:val="00C92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1A"/>
  </w:style>
  <w:style w:type="character" w:styleId="PageNumber">
    <w:name w:val="page number"/>
    <w:basedOn w:val="DefaultParagraphFont"/>
    <w:rsid w:val="00297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DC"/>
  </w:style>
  <w:style w:type="paragraph" w:styleId="Heading1">
    <w:name w:val="heading 1"/>
    <w:basedOn w:val="Normal"/>
    <w:next w:val="Normal"/>
    <w:link w:val="Heading1Char"/>
    <w:uiPriority w:val="9"/>
    <w:qFormat/>
    <w:rsid w:val="0018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7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5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856A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6012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60124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2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E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E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E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3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F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2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1A"/>
  </w:style>
  <w:style w:type="paragraph" w:styleId="Footer">
    <w:name w:val="footer"/>
    <w:basedOn w:val="Normal"/>
    <w:link w:val="FooterChar"/>
    <w:uiPriority w:val="99"/>
    <w:unhideWhenUsed/>
    <w:rsid w:val="00C92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1A"/>
  </w:style>
  <w:style w:type="character" w:styleId="PageNumber">
    <w:name w:val="page number"/>
    <w:basedOn w:val="DefaultParagraphFont"/>
    <w:rsid w:val="00297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8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0555555555555634E-2"/>
          <c:y val="0"/>
          <c:w val="0.84008464566929164"/>
          <c:h val="1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accent4">
                  <a:lumMod val="50000"/>
                </a:schemeClr>
              </a:solidFill>
            </c:spPr>
          </c:dPt>
          <c:dLbls>
            <c:txPr>
              <a:bodyPr/>
              <a:lstStyle/>
              <a:p>
                <a:pPr>
                  <a:defRPr lang="mk-MK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ctr"/>
            <c:showVal val="1"/>
            <c:showLeaderLines val="1"/>
          </c:dLbls>
          <c:cat>
            <c:strRef>
              <c:f>Sheet1!$A$18:$B$18</c:f>
              <c:strCache>
                <c:ptCount val="2"/>
                <c:pt idx="0">
                  <c:v>Соговорнички</c:v>
                </c:pt>
                <c:pt idx="1">
                  <c:v>Соговорници</c:v>
                </c:pt>
              </c:strCache>
            </c:strRef>
          </c:cat>
          <c:val>
            <c:numRef>
              <c:f>Sheet1!$A$19:$B$19</c:f>
              <c:numCache>
                <c:formatCode>0</c:formatCode>
                <c:ptCount val="2"/>
                <c:pt idx="0">
                  <c:v>169</c:v>
                </c:pt>
                <c:pt idx="1">
                  <c:v>819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lang="mk-MK"/>
          </a:pPr>
          <a:endParaRPr lang="en-US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100" b="0">
          <a:latin typeface="Arial Narrow" panose="020B0606020202030204" pitchFamily="34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accent4">
                  <a:lumMod val="50000"/>
                </a:schemeClr>
              </a:solidFill>
            </c:spPr>
          </c:dPt>
          <c:dLbls>
            <c:txPr>
              <a:bodyPr/>
              <a:lstStyle/>
              <a:p>
                <a:pPr>
                  <a:defRPr lang="mk-MK" sz="1100" b="1">
                    <a:solidFill>
                      <a:schemeClr val="bg1"/>
                    </a:solidFill>
                    <a:latin typeface="Arial Narrow" panose="020B0606020202030204" pitchFamily="34" charset="0"/>
                  </a:defRPr>
                </a:pPr>
                <a:endParaRPr lang="en-US"/>
              </a:p>
            </c:txPr>
            <c:dLblPos val="ctr"/>
            <c:showVal val="1"/>
            <c:showLeaderLines val="1"/>
          </c:dLbls>
          <c:cat>
            <c:strRef>
              <c:f>Sheet1!$A$2:$B$2</c:f>
              <c:strCache>
                <c:ptCount val="2"/>
                <c:pt idx="0">
                  <c:v>Жени</c:v>
                </c:pt>
                <c:pt idx="1">
                  <c:v>Мажи</c:v>
                </c:pt>
              </c:strCache>
            </c:strRef>
          </c:cat>
          <c:val>
            <c:numRef>
              <c:f>Sheet1!$A$3:$B$3</c:f>
              <c:numCache>
                <c:formatCode>0;[Red]0</c:formatCode>
                <c:ptCount val="2"/>
                <c:pt idx="0">
                  <c:v>111</c:v>
                </c:pt>
                <c:pt idx="1">
                  <c:v>84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8994575678040435"/>
          <c:y val="5.5171697287839022E-2"/>
          <c:w val="0.17394313210848725"/>
          <c:h val="0.25076771653543273"/>
        </c:manualLayout>
      </c:layout>
      <c:txPr>
        <a:bodyPr/>
        <a:lstStyle/>
        <a:p>
          <a:pPr>
            <a:defRPr lang="mk-MK" sz="1100">
              <a:latin typeface="Arial Narrow" panose="020B0606020202030204" pitchFamily="34" charset="0"/>
            </a:defRPr>
          </a:pPr>
          <a:endParaRPr lang="en-US"/>
        </a:p>
      </c:txPr>
    </c:legend>
    <c:plotVisOnly val="1"/>
    <c:dispBlanksAs val="zero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Y val="5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Sheet1!$B$6</c:f>
              <c:strCache>
                <c:ptCount val="1"/>
                <c:pt idx="0">
                  <c:v>жени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lang="mk-MK"/>
                </a:pPr>
                <a:endParaRPr lang="en-US"/>
              </a:p>
            </c:txPr>
            <c:showVal val="1"/>
          </c:dLbls>
          <c:cat>
            <c:strRef>
              <c:f>Sheet1!$A$7:$A$10</c:f>
              <c:strCache>
                <c:ptCount val="4"/>
                <c:pt idx="0">
                  <c:v>под 18</c:v>
                </c:pt>
                <c:pt idx="1">
                  <c:v>18-30</c:v>
                </c:pt>
                <c:pt idx="2">
                  <c:v>31-45</c:v>
                </c:pt>
                <c:pt idx="3">
                  <c:v>над 46</c:v>
                </c:pt>
              </c:strCache>
            </c:strRef>
          </c:cat>
          <c:val>
            <c:numRef>
              <c:f>Sheet1!$B$7:$B$10</c:f>
              <c:numCache>
                <c:formatCode>0</c:formatCode>
                <c:ptCount val="4"/>
                <c:pt idx="0">
                  <c:v>5</c:v>
                </c:pt>
                <c:pt idx="1">
                  <c:v>65</c:v>
                </c:pt>
                <c:pt idx="2">
                  <c:v>27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Sheet1!$C$6</c:f>
              <c:strCache>
                <c:ptCount val="1"/>
                <c:pt idx="0">
                  <c:v>мажи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dLbls>
            <c:dLbl>
              <c:idx val="1"/>
              <c:layout>
                <c:manualLayout>
                  <c:x val="5.0000000000000093E-2"/>
                  <c:y val="-1.3888888888888907E-2"/>
                </c:manualLayout>
              </c:layout>
              <c:showVal val="1"/>
            </c:dLbl>
            <c:dLbl>
              <c:idx val="2"/>
              <c:layout>
                <c:manualLayout>
                  <c:x val="6.1111111111111123E-2"/>
                  <c:y val="-1.3888888888888951E-2"/>
                </c:manualLayout>
              </c:layout>
              <c:showVal val="1"/>
            </c:dLbl>
            <c:dLbl>
              <c:idx val="3"/>
              <c:layout>
                <c:manualLayout>
                  <c:x val="4.9999999999999933E-2"/>
                  <c:y val="-1.8518518518518573E-2"/>
                </c:manualLayout>
              </c:layout>
              <c:showVal val="1"/>
            </c:dLbl>
            <c:txPr>
              <a:bodyPr/>
              <a:lstStyle/>
              <a:p>
                <a:pPr>
                  <a:defRPr lang="mk-MK"/>
                </a:pPr>
                <a:endParaRPr lang="en-US"/>
              </a:p>
            </c:txPr>
            <c:showVal val="1"/>
          </c:dLbls>
          <c:cat>
            <c:strRef>
              <c:f>Sheet1!$A$7:$A$10</c:f>
              <c:strCache>
                <c:ptCount val="4"/>
                <c:pt idx="0">
                  <c:v>под 18</c:v>
                </c:pt>
                <c:pt idx="1">
                  <c:v>18-30</c:v>
                </c:pt>
                <c:pt idx="2">
                  <c:v>31-45</c:v>
                </c:pt>
                <c:pt idx="3">
                  <c:v>над 46</c:v>
                </c:pt>
              </c:strCache>
            </c:strRef>
          </c:cat>
          <c:val>
            <c:numRef>
              <c:f>Sheet1!$C$7:$C$10</c:f>
              <c:numCache>
                <c:formatCode>0</c:formatCode>
                <c:ptCount val="4"/>
                <c:pt idx="0">
                  <c:v>4</c:v>
                </c:pt>
                <c:pt idx="1">
                  <c:v>39</c:v>
                </c:pt>
                <c:pt idx="2">
                  <c:v>24</c:v>
                </c:pt>
                <c:pt idx="3">
                  <c:v>17</c:v>
                </c:pt>
              </c:numCache>
            </c:numRef>
          </c:val>
        </c:ser>
        <c:shape val="box"/>
        <c:axId val="71881088"/>
        <c:axId val="71882624"/>
        <c:axId val="0"/>
      </c:bar3DChart>
      <c:catAx>
        <c:axId val="71881088"/>
        <c:scaling>
          <c:orientation val="minMax"/>
        </c:scaling>
        <c:axPos val="b"/>
        <c:tickLblPos val="nextTo"/>
        <c:txPr>
          <a:bodyPr/>
          <a:lstStyle/>
          <a:p>
            <a:pPr>
              <a:defRPr lang="mk-MK"/>
            </a:pPr>
            <a:endParaRPr lang="en-US"/>
          </a:p>
        </c:txPr>
        <c:crossAx val="71882624"/>
        <c:crosses val="autoZero"/>
        <c:auto val="1"/>
        <c:lblAlgn val="ctr"/>
        <c:lblOffset val="100"/>
      </c:catAx>
      <c:valAx>
        <c:axId val="71882624"/>
        <c:scaling>
          <c:orientation val="minMax"/>
        </c:scaling>
        <c:delete val="1"/>
        <c:axPos val="l"/>
        <c:numFmt formatCode="0" sourceLinked="1"/>
        <c:tickLblPos val="none"/>
        <c:crossAx val="7188108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mk-MK"/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100">
          <a:latin typeface="Arial Narrow" panose="020B0606020202030204" pitchFamily="34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декември, 2015 година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957879-1217-488E-9A58-93B4D045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35</Pages>
  <Words>12320</Words>
  <Characters>70227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Извештаи од истражувањата на родовите прашања и на прикажувањето и претставувањето на жените и на мажите во програмите на радиодифузерите во 2015 година</vt:lpstr>
    </vt:vector>
  </TitlesOfParts>
  <Company>Родот во телевизиските програми:</Company>
  <LinksUpToDate>false</LinksUpToDate>
  <CharactersWithSpaces>82383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Извештаи од истражувањата на родовите прашања и на прикажувањето и претставувањето на жените и на мажите во програмите на радиодифузерите во 2015 година</dc:title>
  <dc:creator>Скопје</dc:creator>
  <cp:lastModifiedBy>Agron Ademi</cp:lastModifiedBy>
  <cp:revision>4</cp:revision>
  <cp:lastPrinted>2015-12-29T09:57:00Z</cp:lastPrinted>
  <dcterms:created xsi:type="dcterms:W3CDTF">2016-07-08T12:45:00Z</dcterms:created>
  <dcterms:modified xsi:type="dcterms:W3CDTF">2016-07-08T13:13:00Z</dcterms:modified>
</cp:coreProperties>
</file>