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571A" w14:textId="43FE8B41" w:rsidR="00692201" w:rsidRDefault="00C15C2A" w:rsidP="00A86EC2">
      <w:pPr>
        <w:widowControl w:val="0"/>
        <w:autoSpaceDE w:val="0"/>
        <w:autoSpaceDN w:val="0"/>
        <w:adjustRightInd w:val="0"/>
        <w:spacing w:before="78" w:after="0" w:line="240" w:lineRule="auto"/>
        <w:ind w:left="299" w:right="317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lang w:val="mk-MK"/>
        </w:rPr>
        <w:t>Прв</w:t>
      </w:r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ја</w:t>
      </w:r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в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ен</w:t>
      </w:r>
      <w:proofErr w:type="spellEnd"/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сост</w:t>
      </w:r>
      <w:r w:rsidR="00692201" w:rsidRPr="00255A6E">
        <w:rPr>
          <w:rFonts w:ascii="Arial Narrow" w:hAnsi="Arial Narrow" w:cs="Arial Narrow"/>
          <w:b/>
          <w:bCs/>
          <w:spacing w:val="-2"/>
          <w:sz w:val="24"/>
          <w:szCs w:val="24"/>
        </w:rPr>
        <w:t>а</w:t>
      </w:r>
      <w:r w:rsidR="00692201"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ок</w:t>
      </w:r>
      <w:proofErr w:type="spellEnd"/>
      <w:r w:rsidR="00692201" w:rsidRPr="00255A6E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proofErr w:type="spellStart"/>
      <w:r w:rsidR="00692201"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  <w:r w:rsidR="00692201" w:rsidRPr="00255A6E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proofErr w:type="spellStart"/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Аг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е</w:t>
      </w:r>
      <w:r w:rsidR="00692201"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ци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јата</w:t>
      </w:r>
      <w:proofErr w:type="spellEnd"/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="00692201"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з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  <w:r w:rsidR="00692201" w:rsidRPr="00255A6E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proofErr w:type="spellStart"/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аудио</w:t>
      </w:r>
      <w:proofErr w:type="spellEnd"/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 xml:space="preserve"> и</w:t>
      </w:r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а</w:t>
      </w:r>
      <w:r w:rsidR="00692201" w:rsidRPr="00255A6E">
        <w:rPr>
          <w:rFonts w:ascii="Arial Narrow" w:hAnsi="Arial Narrow" w:cs="Arial Narrow"/>
          <w:b/>
          <w:bCs/>
          <w:spacing w:val="-2"/>
          <w:sz w:val="24"/>
          <w:szCs w:val="24"/>
        </w:rPr>
        <w:t>у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д</w:t>
      </w:r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и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о</w:t>
      </w:r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ви</w:t>
      </w:r>
      <w:r w:rsidR="00692201"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з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уел</w:t>
      </w:r>
      <w:r w:rsidR="00692201"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="00692201" w:rsidRPr="00255A6E">
        <w:rPr>
          <w:rFonts w:ascii="Arial Narrow" w:hAnsi="Arial Narrow" w:cs="Arial Narrow"/>
          <w:b/>
          <w:bCs/>
          <w:spacing w:val="-3"/>
          <w:sz w:val="24"/>
          <w:szCs w:val="24"/>
        </w:rPr>
        <w:t xml:space="preserve"> </w:t>
      </w:r>
      <w:proofErr w:type="spellStart"/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меди</w:t>
      </w:r>
      <w:r w:rsidR="00692201" w:rsidRPr="00255A6E">
        <w:rPr>
          <w:rFonts w:ascii="Arial Narrow" w:hAnsi="Arial Narrow" w:cs="Arial Narrow"/>
          <w:b/>
          <w:bCs/>
          <w:spacing w:val="-2"/>
          <w:sz w:val="24"/>
          <w:szCs w:val="24"/>
        </w:rPr>
        <w:t>у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мс</w:t>
      </w:r>
      <w:r w:rsidR="00692201"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к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у</w:t>
      </w:r>
      <w:r w:rsidR="00692201" w:rsidRPr="00255A6E">
        <w:rPr>
          <w:rFonts w:ascii="Arial Narrow" w:hAnsi="Arial Narrow" w:cs="Arial Narrow"/>
          <w:b/>
          <w:bCs/>
          <w:spacing w:val="-2"/>
          <w:sz w:val="24"/>
          <w:szCs w:val="24"/>
        </w:rPr>
        <w:t>сл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у</w:t>
      </w:r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г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="00692201"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з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 xml:space="preserve"> 20</w:t>
      </w:r>
      <w:r w:rsidR="00692201" w:rsidRPr="00255A6E">
        <w:rPr>
          <w:rFonts w:ascii="Arial Narrow" w:hAnsi="Arial Narrow" w:cs="Arial Narrow"/>
          <w:b/>
          <w:bCs/>
          <w:spacing w:val="4"/>
          <w:sz w:val="24"/>
          <w:szCs w:val="24"/>
        </w:rPr>
        <w:t>1</w:t>
      </w:r>
      <w:r>
        <w:rPr>
          <w:rFonts w:ascii="Arial Narrow" w:hAnsi="Arial Narrow" w:cs="Arial Narrow"/>
          <w:b/>
          <w:bCs/>
          <w:sz w:val="24"/>
          <w:szCs w:val="24"/>
          <w:lang w:val="mk-MK"/>
        </w:rPr>
        <w:t>9</w:t>
      </w:r>
      <w:r w:rsidR="00D8484D">
        <w:rPr>
          <w:rFonts w:ascii="Arial Narrow" w:hAnsi="Arial Narrow" w:cs="Arial Narrow"/>
          <w:b/>
          <w:bCs/>
          <w:sz w:val="24"/>
          <w:szCs w:val="24"/>
          <w:lang w:val="mk-MK"/>
        </w:rPr>
        <w:t>г.</w:t>
      </w:r>
    </w:p>
    <w:p w14:paraId="300087C6" w14:textId="77777777" w:rsidR="00255A6E" w:rsidRPr="00255A6E" w:rsidRDefault="00255A6E" w:rsidP="00A86EC2">
      <w:pPr>
        <w:widowControl w:val="0"/>
        <w:autoSpaceDE w:val="0"/>
        <w:autoSpaceDN w:val="0"/>
        <w:adjustRightInd w:val="0"/>
        <w:spacing w:before="78" w:after="0" w:line="240" w:lineRule="auto"/>
        <w:ind w:left="299" w:right="317"/>
        <w:jc w:val="center"/>
        <w:rPr>
          <w:rFonts w:ascii="Arial Narrow" w:hAnsi="Arial Narrow" w:cs="Arial Narrow"/>
          <w:sz w:val="24"/>
          <w:szCs w:val="24"/>
        </w:rPr>
      </w:pPr>
    </w:p>
    <w:p w14:paraId="419A627E" w14:textId="77777777" w:rsidR="00692201" w:rsidRPr="00255A6E" w:rsidRDefault="00692201" w:rsidP="00A86EC2">
      <w:pPr>
        <w:widowControl w:val="0"/>
        <w:autoSpaceDE w:val="0"/>
        <w:autoSpaceDN w:val="0"/>
        <w:adjustRightInd w:val="0"/>
        <w:spacing w:after="0" w:line="240" w:lineRule="auto"/>
        <w:ind w:left="720" w:right="2057" w:firstLine="720"/>
        <w:rPr>
          <w:rFonts w:ascii="Arial Narrow" w:hAnsi="Arial Narrow" w:cs="Arial Narrow"/>
          <w:sz w:val="24"/>
          <w:szCs w:val="24"/>
        </w:rPr>
      </w:pPr>
      <w:proofErr w:type="spellStart"/>
      <w:r w:rsidRPr="00255A6E">
        <w:rPr>
          <w:rFonts w:ascii="Arial Narrow" w:hAnsi="Arial Narrow" w:cs="Arial Narrow"/>
          <w:b/>
          <w:bCs/>
          <w:sz w:val="24"/>
          <w:szCs w:val="24"/>
        </w:rPr>
        <w:t>До</w:t>
      </w:r>
      <w:r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б</w:t>
      </w:r>
      <w:r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и</w:t>
      </w:r>
      <w:r w:rsidRPr="00255A6E">
        <w:rPr>
          <w:rFonts w:ascii="Arial Narrow" w:hAnsi="Arial Narrow" w:cs="Arial Narrow"/>
          <w:b/>
          <w:bCs/>
          <w:spacing w:val="-2"/>
          <w:sz w:val="24"/>
          <w:szCs w:val="24"/>
        </w:rPr>
        <w:t>е</w:t>
      </w:r>
      <w:r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Pr="00255A6E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b/>
          <w:bCs/>
          <w:sz w:val="24"/>
          <w:szCs w:val="24"/>
        </w:rPr>
        <w:t>став</w:t>
      </w:r>
      <w:r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ов</w:t>
      </w:r>
      <w:r w:rsidRPr="00255A6E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Pr="00255A6E">
        <w:rPr>
          <w:rFonts w:ascii="Arial Narrow" w:hAnsi="Arial Narrow" w:cs="Arial Narrow"/>
          <w:b/>
          <w:bCs/>
          <w:sz w:val="24"/>
          <w:szCs w:val="24"/>
        </w:rPr>
        <w:t>и</w:t>
      </w:r>
      <w:r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b/>
          <w:bCs/>
          <w:sz w:val="24"/>
          <w:szCs w:val="24"/>
        </w:rPr>
        <w:t>мисл</w:t>
      </w:r>
      <w:r w:rsidRPr="00255A6E">
        <w:rPr>
          <w:rFonts w:ascii="Arial Narrow" w:hAnsi="Arial Narrow" w:cs="Arial Narrow"/>
          <w:b/>
          <w:bCs/>
          <w:spacing w:val="-2"/>
          <w:sz w:val="24"/>
          <w:szCs w:val="24"/>
        </w:rPr>
        <w:t>е</w:t>
      </w:r>
      <w:r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њ</w:t>
      </w:r>
      <w:r w:rsidRPr="00255A6E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  <w:r w:rsidRPr="00255A6E">
        <w:rPr>
          <w:rFonts w:ascii="Arial Narrow" w:hAnsi="Arial Narrow" w:cs="Arial Narrow"/>
          <w:b/>
          <w:bCs/>
          <w:sz w:val="24"/>
          <w:szCs w:val="24"/>
        </w:rPr>
        <w:t xml:space="preserve"> и </w:t>
      </w:r>
      <w:proofErr w:type="spellStart"/>
      <w:r w:rsidRPr="00255A6E">
        <w:rPr>
          <w:rFonts w:ascii="Arial Narrow" w:hAnsi="Arial Narrow" w:cs="Arial Narrow"/>
          <w:b/>
          <w:bCs/>
          <w:sz w:val="24"/>
          <w:szCs w:val="24"/>
        </w:rPr>
        <w:t>став</w:t>
      </w:r>
      <w:proofErr w:type="spellEnd"/>
      <w:r w:rsidRPr="00255A6E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b/>
          <w:bCs/>
          <w:sz w:val="24"/>
          <w:szCs w:val="24"/>
        </w:rPr>
        <w:t>на</w:t>
      </w:r>
      <w:proofErr w:type="spellEnd"/>
      <w:r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Аг</w:t>
      </w:r>
      <w:r w:rsidRPr="00255A6E">
        <w:rPr>
          <w:rFonts w:ascii="Arial Narrow" w:hAnsi="Arial Narrow" w:cs="Arial Narrow"/>
          <w:b/>
          <w:bCs/>
          <w:spacing w:val="-2"/>
          <w:sz w:val="24"/>
          <w:szCs w:val="24"/>
        </w:rPr>
        <w:t>е</w:t>
      </w:r>
      <w:r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ци</w:t>
      </w:r>
      <w:r w:rsidRPr="00255A6E">
        <w:rPr>
          <w:rFonts w:ascii="Arial Narrow" w:hAnsi="Arial Narrow" w:cs="Arial Narrow"/>
          <w:b/>
          <w:bCs/>
          <w:sz w:val="24"/>
          <w:szCs w:val="24"/>
        </w:rPr>
        <w:t>јата</w:t>
      </w:r>
      <w:proofErr w:type="spellEnd"/>
      <w:r w:rsidRPr="00255A6E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п</w:t>
      </w:r>
      <w:r w:rsidRPr="00255A6E">
        <w:rPr>
          <w:rFonts w:ascii="Arial Narrow" w:hAnsi="Arial Narrow" w:cs="Arial Narrow"/>
          <w:b/>
          <w:bCs/>
          <w:sz w:val="24"/>
          <w:szCs w:val="24"/>
        </w:rPr>
        <w:t>о</w:t>
      </w:r>
      <w:proofErr w:type="spellEnd"/>
      <w:r w:rsidRPr="00255A6E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и</w:t>
      </w:r>
      <w:r w:rsidRPr="00255A6E">
        <w:rPr>
          <w:rFonts w:ascii="Arial Narrow" w:hAnsi="Arial Narrow" w:cs="Arial Narrow"/>
          <w:b/>
          <w:bCs/>
          <w:sz w:val="24"/>
          <w:szCs w:val="24"/>
        </w:rPr>
        <w:t>ст</w:t>
      </w:r>
      <w:r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и</w:t>
      </w:r>
      <w:r w:rsidRPr="00255A6E">
        <w:rPr>
          <w:rFonts w:ascii="Arial Narrow" w:hAnsi="Arial Narrow" w:cs="Arial Narrow"/>
          <w:b/>
          <w:bCs/>
          <w:sz w:val="24"/>
          <w:szCs w:val="24"/>
        </w:rPr>
        <w:t>те</w:t>
      </w:r>
      <w:proofErr w:type="spellEnd"/>
    </w:p>
    <w:p w14:paraId="5AC14055" w14:textId="77777777" w:rsidR="00692201" w:rsidRPr="00255A6E" w:rsidRDefault="00692201" w:rsidP="00A86EC2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rial Narrow" w:hAnsi="Arial Narrow" w:cs="Arial Narrow"/>
          <w:sz w:val="24"/>
          <w:szCs w:val="24"/>
        </w:rPr>
      </w:pPr>
    </w:p>
    <w:p w14:paraId="42CDDE70" w14:textId="489A7460" w:rsidR="00692201" w:rsidRPr="00255A6E" w:rsidRDefault="00692201" w:rsidP="00A86EC2">
      <w:pPr>
        <w:widowControl w:val="0"/>
        <w:autoSpaceDE w:val="0"/>
        <w:autoSpaceDN w:val="0"/>
        <w:adjustRightInd w:val="0"/>
        <w:spacing w:after="0" w:line="240" w:lineRule="auto"/>
        <w:ind w:left="3823" w:right="3838"/>
        <w:jc w:val="center"/>
        <w:rPr>
          <w:rFonts w:ascii="Arial Narrow" w:hAnsi="Arial Narrow" w:cs="Arial Narrow"/>
          <w:sz w:val="24"/>
          <w:szCs w:val="24"/>
        </w:rPr>
      </w:pPr>
      <w:r w:rsidRPr="00255A6E">
        <w:rPr>
          <w:rFonts w:ascii="Arial Narrow" w:hAnsi="Arial Narrow" w:cs="Arial Narrow"/>
          <w:b/>
          <w:bCs/>
          <w:sz w:val="24"/>
          <w:szCs w:val="24"/>
        </w:rPr>
        <w:t>2</w:t>
      </w:r>
      <w:r w:rsidR="00C15C2A">
        <w:rPr>
          <w:rFonts w:ascii="Arial Narrow" w:hAnsi="Arial Narrow" w:cs="Arial Narrow"/>
          <w:b/>
          <w:bCs/>
          <w:sz w:val="24"/>
          <w:szCs w:val="24"/>
          <w:lang w:val="mk-MK"/>
        </w:rPr>
        <w:t>9</w:t>
      </w:r>
      <w:r w:rsidRPr="00255A6E">
        <w:rPr>
          <w:rFonts w:ascii="Arial Narrow" w:hAnsi="Arial Narrow" w:cs="Arial Narrow"/>
          <w:b/>
          <w:bCs/>
          <w:sz w:val="24"/>
          <w:szCs w:val="24"/>
        </w:rPr>
        <w:t>.</w:t>
      </w:r>
      <w:r w:rsidR="00C15C2A">
        <w:rPr>
          <w:rFonts w:ascii="Arial Narrow" w:hAnsi="Arial Narrow" w:cs="Arial Narrow"/>
          <w:b/>
          <w:bCs/>
          <w:sz w:val="24"/>
          <w:szCs w:val="24"/>
          <w:lang w:val="mk-MK"/>
        </w:rPr>
        <w:t>03.2019</w:t>
      </w:r>
      <w:r w:rsidR="007F3009" w:rsidRPr="00255A6E">
        <w:rPr>
          <w:rFonts w:ascii="Arial Narrow" w:hAnsi="Arial Narrow" w:cs="Arial Narrow"/>
          <w:b/>
          <w:bCs/>
          <w:sz w:val="24"/>
          <w:szCs w:val="24"/>
          <w:lang w:val="mk-MK"/>
        </w:rPr>
        <w:t xml:space="preserve"> </w:t>
      </w:r>
      <w:proofErr w:type="spellStart"/>
      <w:r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г</w:t>
      </w:r>
      <w:r w:rsidRPr="00255A6E">
        <w:rPr>
          <w:rFonts w:ascii="Arial Narrow" w:hAnsi="Arial Narrow" w:cs="Arial Narrow"/>
          <w:b/>
          <w:bCs/>
          <w:sz w:val="24"/>
          <w:szCs w:val="24"/>
        </w:rPr>
        <w:t>од</w:t>
      </w:r>
      <w:r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ин</w:t>
      </w:r>
      <w:r w:rsidRPr="00255A6E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  <w:r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</w:p>
    <w:p w14:paraId="6EDB3531" w14:textId="77777777" w:rsidR="00692201" w:rsidRPr="00255A6E" w:rsidRDefault="00692201" w:rsidP="00A86EC2">
      <w:pPr>
        <w:spacing w:line="240" w:lineRule="auto"/>
        <w:jc w:val="both"/>
        <w:rPr>
          <w:rFonts w:ascii="Arial Narrow" w:hAnsi="Arial Narrow"/>
          <w:b/>
          <w:sz w:val="24"/>
          <w:szCs w:val="24"/>
          <w:lang w:val="mk-MK"/>
        </w:rPr>
      </w:pPr>
    </w:p>
    <w:p w14:paraId="6A949614" w14:textId="4CBDA66B" w:rsidR="00F879D4" w:rsidRPr="00255A6E" w:rsidRDefault="00C15C2A" w:rsidP="00A86EC2">
      <w:pPr>
        <w:widowControl w:val="0"/>
        <w:autoSpaceDE w:val="0"/>
        <w:autoSpaceDN w:val="0"/>
        <w:adjustRightInd w:val="0"/>
        <w:spacing w:after="0" w:line="240" w:lineRule="auto"/>
        <w:ind w:left="100" w:right="86" w:firstLine="6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-1"/>
          <w:sz w:val="24"/>
          <w:szCs w:val="24"/>
          <w:lang w:val="mk-MK"/>
        </w:rPr>
        <w:t>Првиот</w:t>
      </w:r>
      <w:r w:rsidR="00F879D4" w:rsidRPr="00255A6E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proofErr w:type="spellStart"/>
      <w:r w:rsidR="00F879D4" w:rsidRPr="00255A6E">
        <w:rPr>
          <w:rFonts w:ascii="Arial Narrow" w:hAnsi="Arial Narrow" w:cs="Arial Narrow"/>
          <w:sz w:val="24"/>
          <w:szCs w:val="24"/>
        </w:rPr>
        <w:t>ја</w:t>
      </w:r>
      <w:r w:rsidR="00F879D4" w:rsidRPr="00255A6E">
        <w:rPr>
          <w:rFonts w:ascii="Arial Narrow" w:hAnsi="Arial Narrow" w:cs="Arial Narrow"/>
          <w:spacing w:val="-3"/>
          <w:sz w:val="24"/>
          <w:szCs w:val="24"/>
        </w:rPr>
        <w:t>в</w:t>
      </w:r>
      <w:r w:rsidR="00F879D4" w:rsidRPr="00255A6E">
        <w:rPr>
          <w:rFonts w:ascii="Arial Narrow" w:hAnsi="Arial Narrow" w:cs="Arial Narrow"/>
          <w:sz w:val="24"/>
          <w:szCs w:val="24"/>
        </w:rPr>
        <w:t>ен</w:t>
      </w:r>
      <w:proofErr w:type="spellEnd"/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="00F879D4" w:rsidRPr="00255A6E">
        <w:rPr>
          <w:rFonts w:ascii="Arial Narrow" w:hAnsi="Arial Narrow" w:cs="Arial Narrow"/>
          <w:sz w:val="24"/>
          <w:szCs w:val="24"/>
        </w:rPr>
        <w:t>с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о</w:t>
      </w:r>
      <w:r w:rsidR="00F879D4" w:rsidRPr="00255A6E">
        <w:rPr>
          <w:rFonts w:ascii="Arial Narrow" w:hAnsi="Arial Narrow" w:cs="Arial Narrow"/>
          <w:sz w:val="24"/>
          <w:szCs w:val="24"/>
        </w:rPr>
        <w:t>с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т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а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н</w:t>
      </w:r>
      <w:r w:rsidR="00F879D4" w:rsidRPr="00255A6E">
        <w:rPr>
          <w:rFonts w:ascii="Arial Narrow" w:hAnsi="Arial Narrow" w:cs="Arial Narrow"/>
          <w:sz w:val="24"/>
          <w:szCs w:val="24"/>
        </w:rPr>
        <w:t>ок</w:t>
      </w:r>
      <w:proofErr w:type="spellEnd"/>
      <w:r w:rsidR="00F879D4"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н</w:t>
      </w:r>
      <w:r w:rsidR="00F879D4" w:rsidRPr="00255A6E">
        <w:rPr>
          <w:rFonts w:ascii="Arial Narrow" w:hAnsi="Arial Narrow" w:cs="Arial Narrow"/>
          <w:sz w:val="24"/>
          <w:szCs w:val="24"/>
        </w:rPr>
        <w:t>а</w:t>
      </w:r>
      <w:proofErr w:type="spellEnd"/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proofErr w:type="spellStart"/>
      <w:r w:rsidR="00F879D4" w:rsidRPr="00255A6E">
        <w:rPr>
          <w:rFonts w:ascii="Arial Narrow" w:hAnsi="Arial Narrow" w:cs="Arial Narrow"/>
          <w:spacing w:val="-1"/>
          <w:sz w:val="24"/>
          <w:szCs w:val="24"/>
        </w:rPr>
        <w:t>А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г</w:t>
      </w:r>
      <w:r w:rsidR="00F879D4" w:rsidRPr="00255A6E">
        <w:rPr>
          <w:rFonts w:ascii="Arial Narrow" w:hAnsi="Arial Narrow" w:cs="Arial Narrow"/>
          <w:sz w:val="24"/>
          <w:szCs w:val="24"/>
        </w:rPr>
        <w:t>е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н</w:t>
      </w:r>
      <w:r w:rsidR="00F879D4" w:rsidRPr="00255A6E">
        <w:rPr>
          <w:rFonts w:ascii="Arial Narrow" w:hAnsi="Arial Narrow" w:cs="Arial Narrow"/>
          <w:sz w:val="24"/>
          <w:szCs w:val="24"/>
        </w:rPr>
        <w:t>ц</w:t>
      </w:r>
      <w:r w:rsidR="00F879D4" w:rsidRPr="00255A6E">
        <w:rPr>
          <w:rFonts w:ascii="Arial Narrow" w:hAnsi="Arial Narrow" w:cs="Arial Narrow"/>
          <w:spacing w:val="-1"/>
          <w:sz w:val="24"/>
          <w:szCs w:val="24"/>
        </w:rPr>
        <w:t>и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ј</w:t>
      </w:r>
      <w:r w:rsidR="00F879D4" w:rsidRPr="00255A6E">
        <w:rPr>
          <w:rFonts w:ascii="Arial Narrow" w:hAnsi="Arial Narrow" w:cs="Arial Narrow"/>
          <w:sz w:val="24"/>
          <w:szCs w:val="24"/>
        </w:rPr>
        <w:t>а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т</w:t>
      </w:r>
      <w:r w:rsidR="00F879D4" w:rsidRPr="00255A6E">
        <w:rPr>
          <w:rFonts w:ascii="Arial Narrow" w:hAnsi="Arial Narrow" w:cs="Arial Narrow"/>
          <w:sz w:val="24"/>
          <w:szCs w:val="24"/>
        </w:rPr>
        <w:t>а</w:t>
      </w:r>
      <w:proofErr w:type="spellEnd"/>
      <w:r w:rsidR="00F879D4"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F879D4" w:rsidRPr="00255A6E">
        <w:rPr>
          <w:rFonts w:ascii="Arial Narrow" w:hAnsi="Arial Narrow" w:cs="Arial Narrow"/>
          <w:spacing w:val="-1"/>
          <w:sz w:val="24"/>
          <w:szCs w:val="24"/>
        </w:rPr>
        <w:t>з</w:t>
      </w:r>
      <w:r w:rsidR="00F879D4" w:rsidRPr="00255A6E">
        <w:rPr>
          <w:rFonts w:ascii="Arial Narrow" w:hAnsi="Arial Narrow" w:cs="Arial Narrow"/>
          <w:sz w:val="24"/>
          <w:szCs w:val="24"/>
        </w:rPr>
        <w:t>а</w:t>
      </w:r>
      <w:proofErr w:type="spellEnd"/>
      <w:r w:rsidR="00F879D4" w:rsidRPr="00255A6E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proofErr w:type="spellStart"/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а</w:t>
      </w:r>
      <w:r w:rsidR="00F879D4" w:rsidRPr="00255A6E">
        <w:rPr>
          <w:rFonts w:ascii="Arial Narrow" w:hAnsi="Arial Narrow" w:cs="Arial Narrow"/>
          <w:sz w:val="24"/>
          <w:szCs w:val="24"/>
        </w:rPr>
        <w:t>удио</w:t>
      </w:r>
      <w:proofErr w:type="spellEnd"/>
      <w:r w:rsidR="00F879D4" w:rsidRPr="00255A6E">
        <w:rPr>
          <w:rFonts w:ascii="Arial Narrow" w:hAnsi="Arial Narrow" w:cs="Arial Narrow"/>
          <w:sz w:val="24"/>
          <w:szCs w:val="24"/>
        </w:rPr>
        <w:t xml:space="preserve"> и</w:t>
      </w:r>
      <w:r w:rsidR="00F879D4" w:rsidRPr="00255A6E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proofErr w:type="spellStart"/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а</w:t>
      </w:r>
      <w:r w:rsidR="00F879D4" w:rsidRPr="00255A6E">
        <w:rPr>
          <w:rFonts w:ascii="Arial Narrow" w:hAnsi="Arial Narrow" w:cs="Arial Narrow"/>
          <w:sz w:val="24"/>
          <w:szCs w:val="24"/>
        </w:rPr>
        <w:t>уди</w:t>
      </w:r>
      <w:r w:rsidR="00F879D4" w:rsidRPr="00255A6E">
        <w:rPr>
          <w:rFonts w:ascii="Arial Narrow" w:hAnsi="Arial Narrow" w:cs="Arial Narrow"/>
          <w:spacing w:val="-3"/>
          <w:sz w:val="24"/>
          <w:szCs w:val="24"/>
        </w:rPr>
        <w:t>о</w:t>
      </w:r>
      <w:r w:rsidR="00F879D4" w:rsidRPr="00255A6E">
        <w:rPr>
          <w:rFonts w:ascii="Arial Narrow" w:hAnsi="Arial Narrow" w:cs="Arial Narrow"/>
          <w:sz w:val="24"/>
          <w:szCs w:val="24"/>
        </w:rPr>
        <w:t>виз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у</w:t>
      </w:r>
      <w:r w:rsidR="00F879D4" w:rsidRPr="00255A6E">
        <w:rPr>
          <w:rFonts w:ascii="Arial Narrow" w:hAnsi="Arial Narrow" w:cs="Arial Narrow"/>
          <w:sz w:val="24"/>
          <w:szCs w:val="24"/>
        </w:rPr>
        <w:t>е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л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н</w:t>
      </w:r>
      <w:r w:rsidR="00F879D4" w:rsidRPr="00255A6E">
        <w:rPr>
          <w:rFonts w:ascii="Arial Narrow" w:hAnsi="Arial Narrow" w:cs="Arial Narrow"/>
          <w:sz w:val="24"/>
          <w:szCs w:val="24"/>
        </w:rPr>
        <w:t>и</w:t>
      </w:r>
      <w:proofErr w:type="spellEnd"/>
      <w:r w:rsidR="00F879D4"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F879D4" w:rsidRPr="00255A6E">
        <w:rPr>
          <w:rFonts w:ascii="Arial Narrow" w:hAnsi="Arial Narrow" w:cs="Arial Narrow"/>
          <w:sz w:val="24"/>
          <w:szCs w:val="24"/>
        </w:rPr>
        <w:t>меди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у</w:t>
      </w:r>
      <w:r w:rsidR="00F879D4" w:rsidRPr="00255A6E">
        <w:rPr>
          <w:rFonts w:ascii="Arial Narrow" w:hAnsi="Arial Narrow" w:cs="Arial Narrow"/>
          <w:sz w:val="24"/>
          <w:szCs w:val="24"/>
        </w:rPr>
        <w:t>м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с</w:t>
      </w:r>
      <w:r w:rsidR="00F879D4" w:rsidRPr="00255A6E">
        <w:rPr>
          <w:rFonts w:ascii="Arial Narrow" w:hAnsi="Arial Narrow" w:cs="Arial Narrow"/>
          <w:sz w:val="24"/>
          <w:szCs w:val="24"/>
        </w:rPr>
        <w:t>ки</w:t>
      </w:r>
      <w:proofErr w:type="spellEnd"/>
      <w:r w:rsidR="00F879D4"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у</w:t>
      </w:r>
      <w:r w:rsidR="00F879D4" w:rsidRPr="00255A6E">
        <w:rPr>
          <w:rFonts w:ascii="Arial Narrow" w:hAnsi="Arial Narrow" w:cs="Arial Narrow"/>
          <w:sz w:val="24"/>
          <w:szCs w:val="24"/>
        </w:rPr>
        <w:t>сл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у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г</w:t>
      </w:r>
      <w:r w:rsidR="00F879D4" w:rsidRPr="00255A6E">
        <w:rPr>
          <w:rFonts w:ascii="Arial Narrow" w:hAnsi="Arial Narrow" w:cs="Arial Narrow"/>
          <w:sz w:val="24"/>
          <w:szCs w:val="24"/>
        </w:rPr>
        <w:t>и</w:t>
      </w:r>
      <w:proofErr w:type="spellEnd"/>
      <w:r w:rsidR="00F879D4"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F879D4" w:rsidRPr="00255A6E">
        <w:rPr>
          <w:rFonts w:ascii="Arial Narrow" w:hAnsi="Arial Narrow" w:cs="Arial Narrow"/>
          <w:sz w:val="24"/>
          <w:szCs w:val="24"/>
        </w:rPr>
        <w:t>се</w:t>
      </w:r>
      <w:proofErr w:type="spellEnd"/>
      <w:r w:rsidR="00F879D4" w:rsidRPr="00255A6E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proofErr w:type="spellStart"/>
      <w:r w:rsidR="00F879D4" w:rsidRPr="00255A6E">
        <w:rPr>
          <w:rFonts w:ascii="Arial Narrow" w:hAnsi="Arial Narrow" w:cs="Arial Narrow"/>
          <w:sz w:val="24"/>
          <w:szCs w:val="24"/>
        </w:rPr>
        <w:t>о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д</w:t>
      </w:r>
      <w:r w:rsidR="00F879D4" w:rsidRPr="00255A6E">
        <w:rPr>
          <w:rFonts w:ascii="Arial Narrow" w:hAnsi="Arial Narrow" w:cs="Arial Narrow"/>
          <w:sz w:val="24"/>
          <w:szCs w:val="24"/>
        </w:rPr>
        <w:t>р</w:t>
      </w:r>
      <w:r w:rsidR="00F879D4" w:rsidRPr="00255A6E">
        <w:rPr>
          <w:rFonts w:ascii="Arial Narrow" w:hAnsi="Arial Narrow" w:cs="Arial Narrow"/>
          <w:spacing w:val="-1"/>
          <w:sz w:val="24"/>
          <w:szCs w:val="24"/>
        </w:rPr>
        <w:t>ж</w:t>
      </w:r>
      <w:r w:rsidR="00F879D4" w:rsidRPr="00255A6E">
        <w:rPr>
          <w:rFonts w:ascii="Arial Narrow" w:hAnsi="Arial Narrow" w:cs="Arial Narrow"/>
          <w:sz w:val="24"/>
          <w:szCs w:val="24"/>
        </w:rPr>
        <w:t>а</w:t>
      </w:r>
      <w:proofErr w:type="spellEnd"/>
      <w:r w:rsidR="00F879D4" w:rsidRPr="00255A6E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proofErr w:type="spellStart"/>
      <w:r w:rsidR="00F879D4" w:rsidRPr="00255A6E">
        <w:rPr>
          <w:rFonts w:ascii="Arial Narrow" w:hAnsi="Arial Narrow" w:cs="Arial Narrow"/>
          <w:sz w:val="24"/>
          <w:szCs w:val="24"/>
        </w:rPr>
        <w:t>во</w:t>
      </w:r>
      <w:proofErr w:type="spellEnd"/>
      <w:r w:rsidR="00F879D4"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F879D4" w:rsidRPr="00255A6E">
        <w:rPr>
          <w:rFonts w:ascii="Arial Narrow" w:hAnsi="Arial Narrow" w:cs="Arial Narrow"/>
          <w:sz w:val="24"/>
          <w:szCs w:val="24"/>
        </w:rPr>
        <w:t>п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р</w:t>
      </w:r>
      <w:r w:rsidR="00F879D4" w:rsidRPr="00255A6E">
        <w:rPr>
          <w:rFonts w:ascii="Arial Narrow" w:hAnsi="Arial Narrow" w:cs="Arial Narrow"/>
          <w:sz w:val="24"/>
          <w:szCs w:val="24"/>
        </w:rPr>
        <w:t>о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с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т</w:t>
      </w:r>
      <w:r w:rsidR="00F879D4" w:rsidRPr="00255A6E">
        <w:rPr>
          <w:rFonts w:ascii="Arial Narrow" w:hAnsi="Arial Narrow" w:cs="Arial Narrow"/>
          <w:sz w:val="24"/>
          <w:szCs w:val="24"/>
        </w:rPr>
        <w:t>ории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т</w:t>
      </w:r>
      <w:r w:rsidR="00F879D4" w:rsidRPr="00255A6E">
        <w:rPr>
          <w:rFonts w:ascii="Arial Narrow" w:hAnsi="Arial Narrow" w:cs="Arial Narrow"/>
          <w:sz w:val="24"/>
          <w:szCs w:val="24"/>
        </w:rPr>
        <w:t>е</w:t>
      </w:r>
      <w:proofErr w:type="spellEnd"/>
      <w:r w:rsidR="00F879D4"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н</w:t>
      </w:r>
      <w:r w:rsidR="00F879D4" w:rsidRPr="00255A6E">
        <w:rPr>
          <w:rFonts w:ascii="Arial Narrow" w:hAnsi="Arial Narrow" w:cs="Arial Narrow"/>
          <w:sz w:val="24"/>
          <w:szCs w:val="24"/>
        </w:rPr>
        <w:t>а</w:t>
      </w:r>
      <w:proofErr w:type="spellEnd"/>
      <w:r w:rsidR="00F879D4"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F879D4" w:rsidRPr="00255A6E">
        <w:rPr>
          <w:rFonts w:ascii="Arial Narrow" w:hAnsi="Arial Narrow" w:cs="Arial Narrow"/>
          <w:sz w:val="24"/>
          <w:szCs w:val="24"/>
        </w:rPr>
        <w:t>Аг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е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н</w:t>
      </w:r>
      <w:r w:rsidR="00F879D4" w:rsidRPr="00255A6E">
        <w:rPr>
          <w:rFonts w:ascii="Arial Narrow" w:hAnsi="Arial Narrow" w:cs="Arial Narrow"/>
          <w:sz w:val="24"/>
          <w:szCs w:val="24"/>
        </w:rPr>
        <w:t>ц</w:t>
      </w:r>
      <w:r w:rsidR="00F879D4" w:rsidRPr="00255A6E">
        <w:rPr>
          <w:rFonts w:ascii="Arial Narrow" w:hAnsi="Arial Narrow" w:cs="Arial Narrow"/>
          <w:spacing w:val="-1"/>
          <w:sz w:val="24"/>
          <w:szCs w:val="24"/>
        </w:rPr>
        <w:t>и</w:t>
      </w:r>
      <w:r w:rsidR="00F879D4" w:rsidRPr="00255A6E">
        <w:rPr>
          <w:rFonts w:ascii="Arial Narrow" w:hAnsi="Arial Narrow" w:cs="Arial Narrow"/>
          <w:sz w:val="24"/>
          <w:szCs w:val="24"/>
        </w:rPr>
        <w:t>ј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а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т</w:t>
      </w:r>
      <w:r w:rsidR="00F879D4" w:rsidRPr="00255A6E">
        <w:rPr>
          <w:rFonts w:ascii="Arial Narrow" w:hAnsi="Arial Narrow" w:cs="Arial Narrow"/>
          <w:sz w:val="24"/>
          <w:szCs w:val="24"/>
        </w:rPr>
        <w:t>а</w:t>
      </w:r>
      <w:proofErr w:type="spellEnd"/>
      <w:r w:rsidR="00F879D4" w:rsidRPr="00255A6E">
        <w:rPr>
          <w:rFonts w:ascii="Arial Narrow" w:hAnsi="Arial Narrow" w:cs="Arial Narrow"/>
          <w:sz w:val="24"/>
          <w:szCs w:val="24"/>
        </w:rPr>
        <w:t xml:space="preserve">, </w:t>
      </w:r>
      <w:proofErr w:type="spellStart"/>
      <w:r w:rsidR="00F879D4" w:rsidRPr="00255A6E">
        <w:rPr>
          <w:rFonts w:ascii="Arial Narrow" w:hAnsi="Arial Narrow" w:cs="Arial Narrow"/>
          <w:spacing w:val="-1"/>
          <w:sz w:val="24"/>
          <w:szCs w:val="24"/>
        </w:rPr>
        <w:t>П</w:t>
      </w:r>
      <w:r w:rsidR="00F879D4" w:rsidRPr="00255A6E">
        <w:rPr>
          <w:rFonts w:ascii="Arial Narrow" w:hAnsi="Arial Narrow" w:cs="Arial Narrow"/>
          <w:sz w:val="24"/>
          <w:szCs w:val="24"/>
        </w:rPr>
        <w:t>а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л</w:t>
      </w:r>
      <w:r w:rsidR="00F879D4" w:rsidRPr="00255A6E">
        <w:rPr>
          <w:rFonts w:ascii="Arial Narrow" w:hAnsi="Arial Narrow" w:cs="Arial Narrow"/>
          <w:sz w:val="24"/>
          <w:szCs w:val="24"/>
        </w:rPr>
        <w:t>а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т</w:t>
      </w:r>
      <w:r w:rsidR="00F879D4" w:rsidRPr="00255A6E">
        <w:rPr>
          <w:rFonts w:ascii="Arial Narrow" w:hAnsi="Arial Narrow" w:cs="Arial Narrow"/>
          <w:sz w:val="24"/>
          <w:szCs w:val="24"/>
        </w:rPr>
        <w:t>а</w:t>
      </w:r>
      <w:proofErr w:type="spellEnd"/>
      <w:r w:rsidR="00F879D4"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F879D4" w:rsidRPr="00255A6E">
        <w:rPr>
          <w:rFonts w:ascii="Arial Narrow" w:hAnsi="Arial Narrow" w:cs="Arial Narrow"/>
          <w:spacing w:val="-1"/>
          <w:sz w:val="24"/>
          <w:szCs w:val="24"/>
        </w:rPr>
        <w:t>П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а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н</w:t>
      </w:r>
      <w:r w:rsidR="00F879D4" w:rsidRPr="00255A6E">
        <w:rPr>
          <w:rFonts w:ascii="Arial Narrow" w:hAnsi="Arial Narrow" w:cs="Arial Narrow"/>
          <w:sz w:val="24"/>
          <w:szCs w:val="24"/>
        </w:rPr>
        <w:t>ко</w:t>
      </w:r>
      <w:proofErr w:type="spellEnd"/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proofErr w:type="spellStart"/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Б</w:t>
      </w:r>
      <w:r w:rsidR="00F879D4" w:rsidRPr="00255A6E">
        <w:rPr>
          <w:rFonts w:ascii="Arial Narrow" w:hAnsi="Arial Narrow" w:cs="Arial Narrow"/>
          <w:sz w:val="24"/>
          <w:szCs w:val="24"/>
        </w:rPr>
        <w:t>р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а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ш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н</w:t>
      </w:r>
      <w:r w:rsidR="00F879D4" w:rsidRPr="00255A6E">
        <w:rPr>
          <w:rFonts w:ascii="Arial Narrow" w:hAnsi="Arial Narrow" w:cs="Arial Narrow"/>
          <w:sz w:val="24"/>
          <w:szCs w:val="24"/>
        </w:rPr>
        <w:t>аров</w:t>
      </w:r>
      <w:proofErr w:type="spellEnd"/>
      <w:r w:rsidR="00F879D4" w:rsidRPr="00255A6E">
        <w:rPr>
          <w:rFonts w:ascii="Arial Narrow" w:hAnsi="Arial Narrow" w:cs="Arial Narrow"/>
          <w:sz w:val="24"/>
          <w:szCs w:val="24"/>
        </w:rPr>
        <w:t>,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proofErr w:type="spellStart"/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н</w:t>
      </w:r>
      <w:r w:rsidR="00F879D4" w:rsidRPr="00255A6E">
        <w:rPr>
          <w:rFonts w:ascii="Arial Narrow" w:hAnsi="Arial Narrow" w:cs="Arial Narrow"/>
          <w:sz w:val="24"/>
          <w:szCs w:val="24"/>
        </w:rPr>
        <w:t>а</w:t>
      </w:r>
      <w:proofErr w:type="spellEnd"/>
      <w:r w:rsidR="00F879D4" w:rsidRPr="00255A6E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="00F879D4" w:rsidRPr="00255A6E">
        <w:rPr>
          <w:rFonts w:ascii="Arial Narrow" w:hAnsi="Arial Narrow" w:cs="Arial Narrow"/>
          <w:sz w:val="24"/>
          <w:szCs w:val="24"/>
        </w:rPr>
        <w:t>2</w:t>
      </w:r>
      <w:r w:rsidR="00D1482B">
        <w:rPr>
          <w:rFonts w:ascii="Arial Narrow" w:hAnsi="Arial Narrow" w:cs="Arial Narrow"/>
          <w:sz w:val="24"/>
          <w:szCs w:val="24"/>
          <w:lang w:val="mk-MK"/>
        </w:rPr>
        <w:t>9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D1482B">
        <w:rPr>
          <w:rFonts w:ascii="Arial Narrow" w:hAnsi="Arial Narrow" w:cs="Arial Narrow"/>
          <w:sz w:val="24"/>
          <w:szCs w:val="24"/>
          <w:lang w:val="mk-MK"/>
        </w:rPr>
        <w:t>март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879D4" w:rsidRPr="00255A6E">
        <w:rPr>
          <w:rFonts w:ascii="Arial Narrow" w:hAnsi="Arial Narrow" w:cs="Arial Narrow"/>
          <w:sz w:val="24"/>
          <w:szCs w:val="24"/>
        </w:rPr>
        <w:t>201</w:t>
      </w:r>
      <w:r w:rsidR="00D1482B">
        <w:rPr>
          <w:rFonts w:ascii="Arial Narrow" w:hAnsi="Arial Narrow" w:cs="Arial Narrow"/>
          <w:sz w:val="24"/>
          <w:szCs w:val="24"/>
          <w:lang w:val="mk-MK"/>
        </w:rPr>
        <w:t>9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proofErr w:type="spellStart"/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г</w:t>
      </w:r>
      <w:r w:rsidR="00F879D4" w:rsidRPr="00255A6E">
        <w:rPr>
          <w:rFonts w:ascii="Arial Narrow" w:hAnsi="Arial Narrow" w:cs="Arial Narrow"/>
          <w:sz w:val="24"/>
          <w:szCs w:val="24"/>
        </w:rPr>
        <w:t>оди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н</w:t>
      </w:r>
      <w:r w:rsidR="00F879D4" w:rsidRPr="00255A6E">
        <w:rPr>
          <w:rFonts w:ascii="Arial Narrow" w:hAnsi="Arial Narrow" w:cs="Arial Narrow"/>
          <w:sz w:val="24"/>
          <w:szCs w:val="24"/>
        </w:rPr>
        <w:t>а</w:t>
      </w:r>
      <w:proofErr w:type="spellEnd"/>
      <w:r w:rsidR="00F879D4" w:rsidRPr="00255A6E">
        <w:rPr>
          <w:rFonts w:ascii="Arial Narrow" w:hAnsi="Arial Narrow" w:cs="Arial Narrow"/>
          <w:sz w:val="24"/>
          <w:szCs w:val="24"/>
        </w:rPr>
        <w:t xml:space="preserve">, </w:t>
      </w:r>
      <w:proofErr w:type="spellStart"/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с</w:t>
      </w:r>
      <w:r w:rsidR="00F879D4" w:rsidRPr="00255A6E">
        <w:rPr>
          <w:rFonts w:ascii="Arial Narrow" w:hAnsi="Arial Narrow" w:cs="Arial Narrow"/>
          <w:sz w:val="24"/>
          <w:szCs w:val="24"/>
        </w:rPr>
        <w:t>о</w:t>
      </w:r>
      <w:proofErr w:type="spellEnd"/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proofErr w:type="spellStart"/>
      <w:r w:rsidR="00F879D4" w:rsidRPr="00255A6E">
        <w:rPr>
          <w:rFonts w:ascii="Arial Narrow" w:hAnsi="Arial Narrow" w:cs="Arial Narrow"/>
          <w:sz w:val="24"/>
          <w:szCs w:val="24"/>
        </w:rPr>
        <w:t>поче</w:t>
      </w:r>
      <w:r w:rsidR="00F879D4" w:rsidRPr="00255A6E">
        <w:rPr>
          <w:rFonts w:ascii="Arial Narrow" w:hAnsi="Arial Narrow" w:cs="Arial Narrow"/>
          <w:spacing w:val="-1"/>
          <w:sz w:val="24"/>
          <w:szCs w:val="24"/>
        </w:rPr>
        <w:t>т</w:t>
      </w:r>
      <w:r w:rsidR="00F879D4" w:rsidRPr="00255A6E">
        <w:rPr>
          <w:rFonts w:ascii="Arial Narrow" w:hAnsi="Arial Narrow" w:cs="Arial Narrow"/>
          <w:sz w:val="24"/>
          <w:szCs w:val="24"/>
        </w:rPr>
        <w:t>ок</w:t>
      </w:r>
      <w:proofErr w:type="spellEnd"/>
      <w:r w:rsidR="00F879D4"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F879D4" w:rsidRPr="00255A6E">
        <w:rPr>
          <w:rFonts w:ascii="Arial Narrow" w:hAnsi="Arial Narrow" w:cs="Arial Narrow"/>
          <w:sz w:val="24"/>
          <w:szCs w:val="24"/>
        </w:rPr>
        <w:t>во</w:t>
      </w:r>
      <w:proofErr w:type="spellEnd"/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879D4" w:rsidRPr="00255A6E">
        <w:rPr>
          <w:rFonts w:ascii="Arial Narrow" w:hAnsi="Arial Narrow" w:cs="Arial Narrow"/>
          <w:sz w:val="24"/>
          <w:szCs w:val="24"/>
        </w:rPr>
        <w:t xml:space="preserve">12 </w:t>
      </w:r>
      <w:proofErr w:type="spellStart"/>
      <w:r w:rsidR="00F879D4" w:rsidRPr="00255A6E">
        <w:rPr>
          <w:rFonts w:ascii="Arial Narrow" w:hAnsi="Arial Narrow" w:cs="Arial Narrow"/>
          <w:sz w:val="24"/>
          <w:szCs w:val="24"/>
        </w:rPr>
        <w:t>час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о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т</w:t>
      </w:r>
      <w:proofErr w:type="spellEnd"/>
      <w:r w:rsidR="00F879D4" w:rsidRPr="00255A6E">
        <w:rPr>
          <w:rFonts w:ascii="Arial Narrow" w:hAnsi="Arial Narrow" w:cs="Arial Narrow"/>
          <w:sz w:val="24"/>
          <w:szCs w:val="24"/>
        </w:rPr>
        <w:t>.</w:t>
      </w:r>
    </w:p>
    <w:p w14:paraId="723C3C68" w14:textId="77777777" w:rsidR="00E66B2B" w:rsidRPr="00255A6E" w:rsidRDefault="00E66B2B" w:rsidP="00A86EC2">
      <w:pPr>
        <w:widowControl w:val="0"/>
        <w:autoSpaceDE w:val="0"/>
        <w:autoSpaceDN w:val="0"/>
        <w:adjustRightInd w:val="0"/>
        <w:spacing w:after="0" w:line="240" w:lineRule="auto"/>
        <w:ind w:left="100" w:right="86"/>
        <w:jc w:val="both"/>
        <w:rPr>
          <w:rFonts w:ascii="Arial Narrow" w:hAnsi="Arial Narrow" w:cs="Arial Narrow"/>
          <w:sz w:val="24"/>
          <w:szCs w:val="24"/>
        </w:rPr>
      </w:pPr>
    </w:p>
    <w:p w14:paraId="48038005" w14:textId="08E51E60" w:rsidR="007F0E41" w:rsidRDefault="00E66B2B" w:rsidP="00A86EC2">
      <w:pPr>
        <w:widowControl w:val="0"/>
        <w:autoSpaceDE w:val="0"/>
        <w:autoSpaceDN w:val="0"/>
        <w:adjustRightInd w:val="0"/>
        <w:spacing w:after="0" w:line="240" w:lineRule="auto"/>
        <w:ind w:left="100" w:right="86" w:firstLine="620"/>
        <w:jc w:val="both"/>
        <w:rPr>
          <w:rFonts w:ascii="Arial Narrow" w:hAnsi="Arial Narrow" w:cs="Arial Narrow"/>
          <w:sz w:val="24"/>
          <w:szCs w:val="24"/>
        </w:rPr>
      </w:pPr>
      <w:r w:rsidRPr="00255A6E">
        <w:rPr>
          <w:rFonts w:ascii="Arial Narrow" w:hAnsi="Arial Narrow" w:cs="Arial Narrow"/>
          <w:sz w:val="24"/>
          <w:szCs w:val="24"/>
          <w:lang w:val="mk-MK"/>
        </w:rPr>
        <w:t xml:space="preserve">Воведно обраќање имаше </w:t>
      </w:r>
      <w:proofErr w:type="spellStart"/>
      <w:r w:rsidRPr="00255A6E">
        <w:rPr>
          <w:rFonts w:ascii="Arial Narrow" w:hAnsi="Arial Narrow" w:cs="Arial Narrow"/>
          <w:sz w:val="24"/>
          <w:szCs w:val="24"/>
        </w:rPr>
        <w:t>директорот</w:t>
      </w:r>
      <w:proofErr w:type="spellEnd"/>
      <w:r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sz w:val="24"/>
          <w:szCs w:val="24"/>
        </w:rPr>
        <w:t>на</w:t>
      </w:r>
      <w:proofErr w:type="spellEnd"/>
      <w:r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sz w:val="24"/>
          <w:szCs w:val="24"/>
        </w:rPr>
        <w:t>Агенцијата</w:t>
      </w:r>
      <w:proofErr w:type="spellEnd"/>
      <w:r w:rsidRPr="00255A6E">
        <w:rPr>
          <w:rFonts w:ascii="Arial Narrow" w:hAnsi="Arial Narrow" w:cs="Arial Narrow"/>
          <w:sz w:val="24"/>
          <w:szCs w:val="24"/>
        </w:rPr>
        <w:t xml:space="preserve">, д-р </w:t>
      </w:r>
      <w:proofErr w:type="spellStart"/>
      <w:r w:rsidRPr="00255A6E">
        <w:rPr>
          <w:rFonts w:ascii="Arial Narrow" w:hAnsi="Arial Narrow" w:cs="Arial Narrow"/>
          <w:sz w:val="24"/>
          <w:szCs w:val="24"/>
        </w:rPr>
        <w:t>Зоран</w:t>
      </w:r>
      <w:proofErr w:type="spellEnd"/>
      <w:r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sz w:val="24"/>
          <w:szCs w:val="24"/>
        </w:rPr>
        <w:t>Трајчевски</w:t>
      </w:r>
      <w:proofErr w:type="spellEnd"/>
      <w:r w:rsidRPr="00255A6E">
        <w:rPr>
          <w:rFonts w:ascii="Arial Narrow" w:hAnsi="Arial Narrow" w:cs="Arial Narrow"/>
          <w:sz w:val="24"/>
          <w:szCs w:val="24"/>
          <w:lang w:val="mk-MK"/>
        </w:rPr>
        <w:t>, кој</w:t>
      </w:r>
      <w:r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sz w:val="24"/>
          <w:szCs w:val="24"/>
        </w:rPr>
        <w:t>ги</w:t>
      </w:r>
      <w:proofErr w:type="spellEnd"/>
      <w:r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sz w:val="24"/>
          <w:szCs w:val="24"/>
        </w:rPr>
        <w:t>презентираше</w:t>
      </w:r>
      <w:proofErr w:type="spellEnd"/>
      <w:r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sz w:val="24"/>
          <w:szCs w:val="24"/>
        </w:rPr>
        <w:t>активностите</w:t>
      </w:r>
      <w:proofErr w:type="spellEnd"/>
      <w:r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sz w:val="24"/>
          <w:szCs w:val="24"/>
        </w:rPr>
        <w:t>од</w:t>
      </w:r>
      <w:proofErr w:type="spellEnd"/>
      <w:r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sz w:val="24"/>
          <w:szCs w:val="24"/>
        </w:rPr>
        <w:t>изминатиот</w:t>
      </w:r>
      <w:proofErr w:type="spellEnd"/>
      <w:r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sz w:val="24"/>
          <w:szCs w:val="24"/>
        </w:rPr>
        <w:t>квартал</w:t>
      </w:r>
      <w:proofErr w:type="spellEnd"/>
      <w:r w:rsidRPr="00255A6E">
        <w:rPr>
          <w:rFonts w:ascii="Arial Narrow" w:hAnsi="Arial Narrow" w:cs="Arial Narrow"/>
          <w:sz w:val="24"/>
          <w:szCs w:val="24"/>
        </w:rPr>
        <w:t xml:space="preserve">, </w:t>
      </w:r>
      <w:proofErr w:type="spellStart"/>
      <w:r w:rsidRPr="00255A6E">
        <w:rPr>
          <w:rFonts w:ascii="Arial Narrow" w:hAnsi="Arial Narrow" w:cs="Arial Narrow"/>
          <w:sz w:val="24"/>
          <w:szCs w:val="24"/>
        </w:rPr>
        <w:t>спроведени</w:t>
      </w:r>
      <w:proofErr w:type="spellEnd"/>
      <w:r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sz w:val="24"/>
          <w:szCs w:val="24"/>
        </w:rPr>
        <w:t>согласно</w:t>
      </w:r>
      <w:proofErr w:type="spellEnd"/>
      <w:r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sz w:val="24"/>
          <w:szCs w:val="24"/>
        </w:rPr>
        <w:t>Годишната</w:t>
      </w:r>
      <w:proofErr w:type="spellEnd"/>
      <w:r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sz w:val="24"/>
          <w:szCs w:val="24"/>
        </w:rPr>
        <w:t>програма</w:t>
      </w:r>
      <w:proofErr w:type="spellEnd"/>
      <w:r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sz w:val="24"/>
          <w:szCs w:val="24"/>
        </w:rPr>
        <w:t>за</w:t>
      </w:r>
      <w:proofErr w:type="spellEnd"/>
      <w:r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sz w:val="24"/>
          <w:szCs w:val="24"/>
        </w:rPr>
        <w:t>работа</w:t>
      </w:r>
      <w:proofErr w:type="spellEnd"/>
      <w:r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sz w:val="24"/>
          <w:szCs w:val="24"/>
        </w:rPr>
        <w:t>на</w:t>
      </w:r>
      <w:proofErr w:type="spellEnd"/>
      <w:r w:rsidRPr="00255A6E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sz w:val="24"/>
          <w:szCs w:val="24"/>
        </w:rPr>
        <w:t>Агенцијата</w:t>
      </w:r>
      <w:proofErr w:type="spellEnd"/>
      <w:r w:rsidRPr="00255A6E">
        <w:rPr>
          <w:rFonts w:ascii="Arial Narrow" w:hAnsi="Arial Narrow" w:cs="Arial Narrow"/>
          <w:sz w:val="24"/>
          <w:szCs w:val="24"/>
          <w:lang w:val="mk-MK"/>
        </w:rPr>
        <w:t xml:space="preserve">.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Во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пресрет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на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кампањата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за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претседателските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избори</w:t>
      </w:r>
      <w:proofErr w:type="spellEnd"/>
      <w:r w:rsidR="00280A9B">
        <w:rPr>
          <w:rFonts w:ascii="Arial Narrow" w:hAnsi="Arial Narrow" w:cs="Arial Narrow"/>
          <w:sz w:val="24"/>
          <w:szCs w:val="24"/>
          <w:lang w:val="mk-MK"/>
        </w:rPr>
        <w:t xml:space="preserve"> и</w:t>
      </w:r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за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локалните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избори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во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општините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Дебар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,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Ново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Село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и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Охрид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,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Агенцијата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потсети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на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правилата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кои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се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однесуваат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на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изборното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медиумско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претставување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на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радиодифузерите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, а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посебен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акцент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беше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ставен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на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имплементацијата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на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одредбите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за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платено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политичко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3E0570" w:rsidRPr="003E0570">
        <w:rPr>
          <w:rFonts w:ascii="Arial Narrow" w:hAnsi="Arial Narrow" w:cs="Arial Narrow"/>
          <w:sz w:val="24"/>
          <w:szCs w:val="24"/>
        </w:rPr>
        <w:t>рекламирање</w:t>
      </w:r>
      <w:proofErr w:type="spellEnd"/>
      <w:r w:rsidR="003E0570" w:rsidRPr="003E0570">
        <w:rPr>
          <w:rFonts w:ascii="Arial Narrow" w:hAnsi="Arial Narrow" w:cs="Arial Narrow"/>
          <w:sz w:val="24"/>
          <w:szCs w:val="24"/>
        </w:rPr>
        <w:t xml:space="preserve"> (ППР).</w:t>
      </w:r>
    </w:p>
    <w:p w14:paraId="191FA671" w14:textId="77777777" w:rsidR="003E0570" w:rsidRDefault="003E0570" w:rsidP="00A86EC2">
      <w:pPr>
        <w:spacing w:line="240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p w14:paraId="36CE8F1A" w14:textId="570C9792" w:rsidR="00C21596" w:rsidRPr="00D1482B" w:rsidRDefault="00C21596" w:rsidP="00A86EC2">
      <w:pPr>
        <w:spacing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255A6E">
        <w:rPr>
          <w:rFonts w:ascii="Arial Narrow" w:hAnsi="Arial Narrow"/>
          <w:sz w:val="24"/>
          <w:szCs w:val="24"/>
          <w:lang w:val="mk-MK"/>
        </w:rPr>
        <w:t xml:space="preserve">На крајот на состанокот беше отворена </w:t>
      </w:r>
      <w:r w:rsidR="005E3478" w:rsidRPr="00255A6E">
        <w:rPr>
          <w:rFonts w:ascii="Arial Narrow" w:hAnsi="Arial Narrow"/>
          <w:sz w:val="24"/>
          <w:szCs w:val="24"/>
          <w:lang w:val="mk-MK"/>
        </w:rPr>
        <w:t>панел дискусија, на која присутните имаа можност да постават прашања и да дад</w:t>
      </w:r>
      <w:r w:rsidR="007279C8" w:rsidRPr="00255A6E">
        <w:rPr>
          <w:rFonts w:ascii="Arial Narrow" w:hAnsi="Arial Narrow"/>
          <w:sz w:val="24"/>
          <w:szCs w:val="24"/>
        </w:rPr>
        <w:t>a</w:t>
      </w:r>
      <w:r w:rsidR="005E3478" w:rsidRPr="00255A6E">
        <w:rPr>
          <w:rFonts w:ascii="Arial Narrow" w:hAnsi="Arial Narrow"/>
          <w:sz w:val="24"/>
          <w:szCs w:val="24"/>
          <w:lang w:val="mk-MK"/>
        </w:rPr>
        <w:t>т свои коментари.</w:t>
      </w:r>
    </w:p>
    <w:p w14:paraId="159DD0AF" w14:textId="77777777" w:rsidR="00255A6E" w:rsidRPr="00255A6E" w:rsidRDefault="00255A6E" w:rsidP="00A86EC2">
      <w:pPr>
        <w:spacing w:line="240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</w:p>
    <w:p w14:paraId="1E0FCDF0" w14:textId="04FEFA95" w:rsidR="005E3478" w:rsidRPr="00255A6E" w:rsidRDefault="005E3478" w:rsidP="00A86EC2">
      <w:pPr>
        <w:spacing w:line="240" w:lineRule="auto"/>
        <w:jc w:val="both"/>
        <w:rPr>
          <w:rFonts w:ascii="Arial Narrow" w:hAnsi="Arial Narrow"/>
          <w:b/>
          <w:sz w:val="24"/>
          <w:szCs w:val="24"/>
          <w:lang w:val="mk-MK"/>
        </w:rPr>
      </w:pPr>
      <w:r w:rsidRPr="00255A6E">
        <w:rPr>
          <w:rFonts w:ascii="Arial Narrow" w:hAnsi="Arial Narrow"/>
          <w:b/>
          <w:sz w:val="24"/>
          <w:szCs w:val="24"/>
          <w:lang w:val="mk-MK"/>
        </w:rPr>
        <w:t>Панел дискусија: прашања и мислења од присутните</w:t>
      </w:r>
    </w:p>
    <w:p w14:paraId="792A0DAA" w14:textId="77777777" w:rsidR="00E71E18" w:rsidRDefault="00E71E18" w:rsidP="00A86EC2">
      <w:pPr>
        <w:spacing w:line="240" w:lineRule="auto"/>
        <w:jc w:val="both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</w:p>
    <w:p w14:paraId="24E468BA" w14:textId="7BED0BB7" w:rsidR="00C03B4F" w:rsidRPr="007B769D" w:rsidRDefault="00C03B4F" w:rsidP="00CE49B4">
      <w:pPr>
        <w:spacing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7B769D">
        <w:rPr>
          <w:rFonts w:ascii="Arial Narrow" w:hAnsi="Arial Narrow"/>
          <w:b/>
          <w:i/>
          <w:sz w:val="24"/>
          <w:szCs w:val="24"/>
          <w:u w:val="single"/>
          <w:lang w:val="mk-MK"/>
        </w:rPr>
        <w:t>Симона Стефковска од ТВ Телма</w:t>
      </w:r>
      <w:r w:rsidR="005E3478" w:rsidRPr="007B769D">
        <w:rPr>
          <w:rFonts w:ascii="Arial Narrow" w:hAnsi="Arial Narrow"/>
          <w:sz w:val="24"/>
          <w:szCs w:val="24"/>
          <w:lang w:val="mk-MK"/>
        </w:rPr>
        <w:t xml:space="preserve"> </w:t>
      </w:r>
      <w:r w:rsidR="00694DBE" w:rsidRPr="007B769D">
        <w:rPr>
          <w:rFonts w:ascii="Arial Narrow" w:hAnsi="Arial Narrow"/>
          <w:sz w:val="24"/>
          <w:szCs w:val="24"/>
          <w:lang w:val="mk-MK"/>
        </w:rPr>
        <w:t xml:space="preserve">постави </w:t>
      </w:r>
      <w:r w:rsidR="007167E7" w:rsidRPr="007B769D">
        <w:rPr>
          <w:rFonts w:ascii="Arial Narrow" w:hAnsi="Arial Narrow"/>
          <w:sz w:val="24"/>
          <w:szCs w:val="24"/>
          <w:lang w:val="mk-MK"/>
        </w:rPr>
        <w:t>две прашања. Првото</w:t>
      </w:r>
      <w:r w:rsidR="005E3478" w:rsidRPr="007B769D">
        <w:rPr>
          <w:rFonts w:ascii="Arial Narrow" w:hAnsi="Arial Narrow"/>
          <w:sz w:val="24"/>
          <w:szCs w:val="24"/>
          <w:lang w:val="mk-MK"/>
        </w:rPr>
        <w:t xml:space="preserve"> </w:t>
      </w:r>
      <w:r w:rsidRPr="007B769D">
        <w:rPr>
          <w:rFonts w:ascii="Arial Narrow" w:hAnsi="Arial Narrow"/>
          <w:sz w:val="24"/>
          <w:szCs w:val="24"/>
          <w:lang w:val="mk-MK"/>
        </w:rPr>
        <w:t>во однос на извештајот за емитувана платена политичка програма</w:t>
      </w:r>
      <w:r w:rsidR="00A8598B" w:rsidRPr="007B769D">
        <w:rPr>
          <w:rFonts w:ascii="Arial Narrow" w:hAnsi="Arial Narrow"/>
          <w:sz w:val="24"/>
          <w:szCs w:val="24"/>
          <w:lang w:val="mk-MK"/>
        </w:rPr>
        <w:t>,</w:t>
      </w:r>
      <w:r w:rsidRPr="007B769D">
        <w:rPr>
          <w:rFonts w:ascii="Arial Narrow" w:hAnsi="Arial Narrow"/>
          <w:sz w:val="24"/>
          <w:szCs w:val="24"/>
          <w:lang w:val="mk-MK"/>
        </w:rPr>
        <w:t xml:space="preserve"> </w:t>
      </w:r>
      <w:r w:rsidR="00D57532" w:rsidRPr="007B769D">
        <w:rPr>
          <w:rFonts w:ascii="Arial Narrow" w:hAnsi="Arial Narrow"/>
          <w:sz w:val="24"/>
          <w:szCs w:val="24"/>
          <w:lang w:val="mk-MK"/>
        </w:rPr>
        <w:t>односно дали</w:t>
      </w:r>
      <w:r w:rsidRPr="007B769D">
        <w:rPr>
          <w:rFonts w:ascii="Arial Narrow" w:hAnsi="Arial Narrow"/>
          <w:sz w:val="24"/>
          <w:szCs w:val="24"/>
          <w:lang w:val="mk-MK"/>
        </w:rPr>
        <w:t xml:space="preserve"> радиодифузерите треба да го достават до Агенцијата за аудио и аудиовизуелни медиумски услуги</w:t>
      </w:r>
      <w:r w:rsidR="00D57532" w:rsidRPr="007B769D">
        <w:rPr>
          <w:rFonts w:ascii="Arial Narrow" w:hAnsi="Arial Narrow"/>
          <w:sz w:val="24"/>
          <w:szCs w:val="24"/>
        </w:rPr>
        <w:t xml:space="preserve">, </w:t>
      </w:r>
      <w:r w:rsidR="00D57532" w:rsidRPr="007B769D">
        <w:rPr>
          <w:rFonts w:ascii="Arial Narrow" w:hAnsi="Arial Narrow"/>
          <w:sz w:val="24"/>
          <w:szCs w:val="24"/>
          <w:lang w:val="mk-MK"/>
        </w:rPr>
        <w:t xml:space="preserve">најдоцна до </w:t>
      </w:r>
      <w:r w:rsidRPr="007B769D">
        <w:rPr>
          <w:rFonts w:ascii="Arial Narrow" w:hAnsi="Arial Narrow"/>
          <w:sz w:val="24"/>
          <w:szCs w:val="24"/>
          <w:lang w:val="mk-MK"/>
        </w:rPr>
        <w:t>8</w:t>
      </w:r>
      <w:r w:rsidR="00D57532" w:rsidRPr="007B769D">
        <w:rPr>
          <w:rFonts w:ascii="Arial Narrow" w:hAnsi="Arial Narrow"/>
          <w:sz w:val="24"/>
          <w:szCs w:val="24"/>
          <w:lang w:val="mk-MK"/>
        </w:rPr>
        <w:t xml:space="preserve"> или 10</w:t>
      </w:r>
      <w:r w:rsidR="00FD21DA" w:rsidRPr="007B769D">
        <w:rPr>
          <w:rFonts w:ascii="Arial Narrow" w:hAnsi="Arial Narrow"/>
          <w:sz w:val="24"/>
          <w:szCs w:val="24"/>
          <w:lang w:val="mk-MK"/>
        </w:rPr>
        <w:t xml:space="preserve"> април</w:t>
      </w:r>
      <w:r w:rsidRPr="007B769D">
        <w:rPr>
          <w:rFonts w:ascii="Arial Narrow" w:hAnsi="Arial Narrow"/>
          <w:sz w:val="24"/>
          <w:szCs w:val="24"/>
          <w:lang w:val="mk-MK"/>
        </w:rPr>
        <w:t xml:space="preserve"> 2019 година.</w:t>
      </w:r>
      <w:r w:rsidR="002822F9" w:rsidRPr="007B769D">
        <w:rPr>
          <w:rFonts w:ascii="Arial Narrow" w:hAnsi="Arial Narrow"/>
          <w:sz w:val="24"/>
          <w:szCs w:val="24"/>
          <w:lang w:val="mk-MK"/>
        </w:rPr>
        <w:t xml:space="preserve"> Второто прашање се однесуваше</w:t>
      </w:r>
      <w:r w:rsidR="00A8598B" w:rsidRPr="007B769D">
        <w:rPr>
          <w:rFonts w:ascii="Arial Narrow" w:hAnsi="Arial Narrow"/>
          <w:sz w:val="24"/>
          <w:szCs w:val="24"/>
          <w:lang w:val="mk-MK"/>
        </w:rPr>
        <w:t xml:space="preserve"> на</w:t>
      </w:r>
      <w:r w:rsidR="002822F9" w:rsidRPr="007B769D">
        <w:rPr>
          <w:rFonts w:ascii="Arial Narrow" w:hAnsi="Arial Narrow"/>
          <w:sz w:val="24"/>
          <w:szCs w:val="24"/>
          <w:lang w:val="mk-MK"/>
        </w:rPr>
        <w:t xml:space="preserve"> спојувањето на блокови за емитување платено политичко рекламирање</w:t>
      </w:r>
      <w:r w:rsidR="001C5ED9" w:rsidRPr="007B769D">
        <w:rPr>
          <w:rFonts w:ascii="Arial Narrow" w:hAnsi="Arial Narrow"/>
          <w:sz w:val="24"/>
          <w:szCs w:val="24"/>
          <w:lang w:val="mk-MK"/>
        </w:rPr>
        <w:t xml:space="preserve"> (ППР)</w:t>
      </w:r>
      <w:r w:rsidR="002822F9" w:rsidRPr="007B769D">
        <w:rPr>
          <w:rFonts w:ascii="Arial Narrow" w:hAnsi="Arial Narrow"/>
          <w:sz w:val="24"/>
          <w:szCs w:val="24"/>
          <w:lang w:val="mk-MK"/>
        </w:rPr>
        <w:t xml:space="preserve"> на еден реален час.</w:t>
      </w:r>
    </w:p>
    <w:p w14:paraId="7C589D46" w14:textId="79ED0CFB" w:rsidR="00C03B4F" w:rsidRDefault="00C03B4F" w:rsidP="00DF2D9F">
      <w:pPr>
        <w:spacing w:line="240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9464BE">
        <w:rPr>
          <w:rFonts w:ascii="Arial Narrow" w:hAnsi="Arial Narrow"/>
          <w:b/>
          <w:sz w:val="24"/>
          <w:szCs w:val="24"/>
          <w:u w:val="single"/>
          <w:lang w:val="mk-MK"/>
        </w:rPr>
        <w:t>Одговор на Емилија Јаневска, Раководителка на Секторот за Програмски работи</w:t>
      </w:r>
      <w:r w:rsidRPr="007167E7">
        <w:rPr>
          <w:rFonts w:ascii="Arial Narrow" w:hAnsi="Arial Narrow"/>
          <w:i/>
          <w:sz w:val="24"/>
          <w:szCs w:val="24"/>
          <w:lang w:val="mk-MK"/>
        </w:rPr>
        <w:t xml:space="preserve"> –</w:t>
      </w:r>
      <w:r>
        <w:rPr>
          <w:rFonts w:ascii="Arial Narrow" w:hAnsi="Arial Narrow"/>
          <w:b/>
          <w:i/>
          <w:sz w:val="24"/>
          <w:szCs w:val="24"/>
          <w:lang w:val="mk-MK"/>
        </w:rPr>
        <w:t xml:space="preserve"> </w:t>
      </w:r>
      <w:r>
        <w:rPr>
          <w:rFonts w:ascii="Arial Narrow" w:hAnsi="Arial Narrow"/>
          <w:sz w:val="24"/>
          <w:szCs w:val="24"/>
          <w:lang w:val="mk-MK"/>
        </w:rPr>
        <w:t>Сп</w:t>
      </w:r>
      <w:r w:rsidR="00ED41AC">
        <w:rPr>
          <w:rFonts w:ascii="Arial Narrow" w:hAnsi="Arial Narrow"/>
          <w:sz w:val="24"/>
          <w:szCs w:val="24"/>
          <w:lang w:val="mk-MK"/>
        </w:rPr>
        <w:t>о</w:t>
      </w:r>
      <w:r>
        <w:rPr>
          <w:rFonts w:ascii="Arial Narrow" w:hAnsi="Arial Narrow"/>
          <w:sz w:val="24"/>
          <w:szCs w:val="24"/>
          <w:lang w:val="mk-MK"/>
        </w:rPr>
        <w:t xml:space="preserve">ред Изборниот законик, </w:t>
      </w:r>
      <w:r w:rsidR="00C20FB4">
        <w:rPr>
          <w:rFonts w:ascii="Arial Narrow" w:hAnsi="Arial Narrow"/>
          <w:sz w:val="24"/>
          <w:szCs w:val="24"/>
          <w:lang w:val="mk-MK"/>
        </w:rPr>
        <w:t>Државната изборна комисија ги надоместува трошоците за емитуван</w:t>
      </w:r>
      <w:r w:rsidR="00EA5A49">
        <w:rPr>
          <w:rFonts w:ascii="Arial Narrow" w:hAnsi="Arial Narrow"/>
          <w:sz w:val="24"/>
          <w:szCs w:val="24"/>
          <w:lang w:val="mk-MK"/>
        </w:rPr>
        <w:t>ото</w:t>
      </w:r>
      <w:r w:rsidR="00C20FB4">
        <w:rPr>
          <w:rFonts w:ascii="Arial Narrow" w:hAnsi="Arial Narrow"/>
          <w:sz w:val="24"/>
          <w:szCs w:val="24"/>
          <w:lang w:val="mk-MK"/>
        </w:rPr>
        <w:t xml:space="preserve"> платено политичко рекламирање на радиодифузерите, печатените медиуми</w:t>
      </w:r>
      <w:r w:rsidR="00EA5A49">
        <w:rPr>
          <w:rFonts w:ascii="Arial Narrow" w:hAnsi="Arial Narrow"/>
          <w:sz w:val="24"/>
          <w:szCs w:val="24"/>
          <w:lang w:val="mk-MK"/>
        </w:rPr>
        <w:t xml:space="preserve"> и</w:t>
      </w:r>
      <w:r w:rsidR="00C20FB4">
        <w:rPr>
          <w:rFonts w:ascii="Arial Narrow" w:hAnsi="Arial Narrow"/>
          <w:sz w:val="24"/>
          <w:szCs w:val="24"/>
          <w:lang w:val="mk-MK"/>
        </w:rPr>
        <w:t xml:space="preserve"> интернет порталите.</w:t>
      </w:r>
      <w:r w:rsidR="00EA5A49">
        <w:rPr>
          <w:rFonts w:ascii="Arial Narrow" w:hAnsi="Arial Narrow"/>
          <w:sz w:val="24"/>
          <w:szCs w:val="24"/>
          <w:lang w:val="mk-MK"/>
        </w:rPr>
        <w:t xml:space="preserve"> </w:t>
      </w:r>
      <w:r w:rsidR="007167E7">
        <w:rPr>
          <w:rFonts w:ascii="Arial Narrow" w:hAnsi="Arial Narrow"/>
          <w:sz w:val="24"/>
          <w:szCs w:val="24"/>
          <w:lang w:val="mk-MK"/>
        </w:rPr>
        <w:t>Р</w:t>
      </w:r>
      <w:r w:rsidR="00C20FB4">
        <w:rPr>
          <w:rFonts w:ascii="Arial Narrow" w:hAnsi="Arial Narrow"/>
          <w:sz w:val="24"/>
          <w:szCs w:val="24"/>
          <w:lang w:val="mk-MK"/>
        </w:rPr>
        <w:t xml:space="preserve">адиодифузерите се должни на Државната изборна комисија да и достават </w:t>
      </w:r>
      <w:r w:rsidR="007167E7">
        <w:rPr>
          <w:rFonts w:ascii="Arial Narrow" w:hAnsi="Arial Narrow"/>
          <w:sz w:val="24"/>
          <w:szCs w:val="24"/>
          <w:lang w:val="mk-MK"/>
        </w:rPr>
        <w:t xml:space="preserve">медиа план за реализираното ППР, </w:t>
      </w:r>
      <w:r w:rsidR="00C20FB4">
        <w:rPr>
          <w:rFonts w:ascii="Arial Narrow" w:hAnsi="Arial Narrow"/>
          <w:sz w:val="24"/>
          <w:szCs w:val="24"/>
          <w:lang w:val="mk-MK"/>
        </w:rPr>
        <w:t xml:space="preserve">фактура и извештај за реализирана услуга кој ќе биде потпишан и од радиодифузерот и од тој што ја нарачал услугата. </w:t>
      </w:r>
      <w:r w:rsidR="00B76F68">
        <w:rPr>
          <w:rFonts w:ascii="Arial Narrow" w:hAnsi="Arial Narrow"/>
          <w:sz w:val="24"/>
          <w:szCs w:val="24"/>
          <w:lang w:val="mk-MK"/>
        </w:rPr>
        <w:t>П</w:t>
      </w:r>
      <w:r w:rsidR="00C20FB4">
        <w:rPr>
          <w:rFonts w:ascii="Arial Narrow" w:hAnsi="Arial Narrow"/>
          <w:sz w:val="24"/>
          <w:szCs w:val="24"/>
          <w:lang w:val="mk-MK"/>
        </w:rPr>
        <w:t>ред Државната изборна комисија да ги исплати трошоците за платеното политичко рекламирање,</w:t>
      </w:r>
      <w:r w:rsidR="00B76F68">
        <w:rPr>
          <w:rFonts w:ascii="Arial Narrow" w:hAnsi="Arial Narrow"/>
          <w:sz w:val="24"/>
          <w:szCs w:val="24"/>
          <w:lang w:val="mk-MK"/>
        </w:rPr>
        <w:t xml:space="preserve"> Агенцијата има обврска </w:t>
      </w:r>
      <w:r w:rsidR="00C20FB4">
        <w:rPr>
          <w:rFonts w:ascii="Arial Narrow" w:hAnsi="Arial Narrow"/>
          <w:sz w:val="24"/>
          <w:szCs w:val="24"/>
          <w:lang w:val="mk-MK"/>
        </w:rPr>
        <w:t>да</w:t>
      </w:r>
      <w:r w:rsidR="00B76F68">
        <w:rPr>
          <w:rFonts w:ascii="Arial Narrow" w:hAnsi="Arial Narrow"/>
          <w:sz w:val="24"/>
          <w:szCs w:val="24"/>
          <w:lang w:val="mk-MK"/>
        </w:rPr>
        <w:t xml:space="preserve"> и</w:t>
      </w:r>
      <w:r w:rsidR="00C20FB4">
        <w:rPr>
          <w:rFonts w:ascii="Arial Narrow" w:hAnsi="Arial Narrow"/>
          <w:sz w:val="24"/>
          <w:szCs w:val="24"/>
          <w:lang w:val="mk-MK"/>
        </w:rPr>
        <w:t xml:space="preserve"> достави податоци за емитуваното платено политичко рекламирањ</w:t>
      </w:r>
      <w:r w:rsidR="00B76F68">
        <w:rPr>
          <w:rFonts w:ascii="Arial Narrow" w:hAnsi="Arial Narrow"/>
          <w:sz w:val="24"/>
          <w:szCs w:val="24"/>
          <w:lang w:val="mk-MK"/>
        </w:rPr>
        <w:t>е на радиодифузерите</w:t>
      </w:r>
      <w:r w:rsidR="00C20FB4">
        <w:rPr>
          <w:rFonts w:ascii="Arial Narrow" w:hAnsi="Arial Narrow"/>
          <w:sz w:val="24"/>
          <w:szCs w:val="24"/>
          <w:lang w:val="mk-MK"/>
        </w:rPr>
        <w:t xml:space="preserve">. </w:t>
      </w:r>
      <w:r w:rsidR="00E33B8D">
        <w:rPr>
          <w:rFonts w:ascii="Arial Narrow" w:hAnsi="Arial Narrow"/>
          <w:sz w:val="24"/>
          <w:szCs w:val="24"/>
          <w:lang w:val="mk-MK"/>
        </w:rPr>
        <w:t>Б</w:t>
      </w:r>
      <w:r w:rsidR="00E33B8D">
        <w:rPr>
          <w:rFonts w:ascii="Arial Narrow" w:hAnsi="Arial Narrow"/>
          <w:sz w:val="24"/>
          <w:szCs w:val="24"/>
          <w:lang w:val="mk-MK"/>
        </w:rPr>
        <w:t xml:space="preserve">идејќи е голем бројот на радиодифузери, </w:t>
      </w:r>
      <w:r w:rsidR="00E33B8D">
        <w:rPr>
          <w:rFonts w:ascii="Arial Narrow" w:hAnsi="Arial Narrow"/>
          <w:sz w:val="24"/>
          <w:szCs w:val="24"/>
          <w:lang w:val="mk-MK"/>
        </w:rPr>
        <w:t>з</w:t>
      </w:r>
      <w:r w:rsidR="00C20FB4">
        <w:rPr>
          <w:rFonts w:ascii="Arial Narrow" w:hAnsi="Arial Narrow"/>
          <w:sz w:val="24"/>
          <w:szCs w:val="24"/>
          <w:lang w:val="mk-MK"/>
        </w:rPr>
        <w:t>а да нема пречки во процесот на исплата на трошоците</w:t>
      </w:r>
      <w:r w:rsidR="00E33B8D">
        <w:rPr>
          <w:rFonts w:ascii="Arial Narrow" w:hAnsi="Arial Narrow"/>
          <w:sz w:val="24"/>
          <w:szCs w:val="24"/>
          <w:lang w:val="mk-MK"/>
        </w:rPr>
        <w:t xml:space="preserve">, </w:t>
      </w:r>
      <w:r w:rsidR="000E4D2B">
        <w:rPr>
          <w:rFonts w:ascii="Arial Narrow" w:hAnsi="Arial Narrow"/>
          <w:sz w:val="24"/>
          <w:szCs w:val="24"/>
          <w:lang w:val="mk-MK"/>
        </w:rPr>
        <w:t>Агенцијата ќе побара</w:t>
      </w:r>
      <w:r w:rsidR="00C20FB4">
        <w:rPr>
          <w:rFonts w:ascii="Arial Narrow" w:hAnsi="Arial Narrow"/>
          <w:sz w:val="24"/>
          <w:szCs w:val="24"/>
          <w:lang w:val="mk-MK"/>
        </w:rPr>
        <w:t xml:space="preserve"> од радиодифузерите да достават извештаи во два периоди од изборниот процес. Првиот извештај ќе биде за емитуваното платено политичко рекламирање од 1 до 7 април 2019 година, бидејќи обврската на Агенцијата е на десетиот ден од почетокот на изборната кампања да достави </w:t>
      </w:r>
      <w:r w:rsidR="001E3388">
        <w:rPr>
          <w:rFonts w:ascii="Arial Narrow" w:hAnsi="Arial Narrow"/>
          <w:sz w:val="24"/>
          <w:szCs w:val="24"/>
          <w:lang w:val="mk-MK"/>
        </w:rPr>
        <w:t>податоци</w:t>
      </w:r>
      <w:r w:rsidR="00C20FB4">
        <w:rPr>
          <w:rFonts w:ascii="Arial Narrow" w:hAnsi="Arial Narrow"/>
          <w:sz w:val="24"/>
          <w:szCs w:val="24"/>
          <w:lang w:val="mk-MK"/>
        </w:rPr>
        <w:t xml:space="preserve"> до ДИК. </w:t>
      </w:r>
      <w:r w:rsidR="00FD21DA">
        <w:rPr>
          <w:rFonts w:ascii="Arial Narrow" w:hAnsi="Arial Narrow"/>
          <w:sz w:val="24"/>
          <w:szCs w:val="24"/>
          <w:lang w:val="mk-MK"/>
        </w:rPr>
        <w:t xml:space="preserve">Тоа значи </w:t>
      </w:r>
      <w:r w:rsidR="000E4D2B">
        <w:rPr>
          <w:rFonts w:ascii="Arial Narrow" w:hAnsi="Arial Narrow"/>
          <w:sz w:val="24"/>
          <w:szCs w:val="24"/>
          <w:lang w:val="mk-MK"/>
        </w:rPr>
        <w:t xml:space="preserve">дека </w:t>
      </w:r>
      <w:r w:rsidR="00FD21DA">
        <w:rPr>
          <w:rFonts w:ascii="Arial Narrow" w:hAnsi="Arial Narrow"/>
          <w:sz w:val="24"/>
          <w:szCs w:val="24"/>
          <w:lang w:val="mk-MK"/>
        </w:rPr>
        <w:t xml:space="preserve">радиодифузерите треба да достават извештај </w:t>
      </w:r>
      <w:r w:rsidR="000E4D2B" w:rsidRPr="000E4D2B">
        <w:rPr>
          <w:rFonts w:ascii="Arial Narrow" w:hAnsi="Arial Narrow"/>
          <w:sz w:val="24"/>
          <w:szCs w:val="24"/>
          <w:lang w:val="mk-MK"/>
        </w:rPr>
        <w:t xml:space="preserve">до Агенцијата </w:t>
      </w:r>
      <w:r w:rsidR="00FD21DA">
        <w:rPr>
          <w:rFonts w:ascii="Arial Narrow" w:hAnsi="Arial Narrow"/>
          <w:sz w:val="24"/>
          <w:szCs w:val="24"/>
          <w:lang w:val="mk-MK"/>
        </w:rPr>
        <w:t>до 8 април</w:t>
      </w:r>
      <w:r w:rsidR="00146BF3">
        <w:rPr>
          <w:rFonts w:ascii="Arial Narrow" w:hAnsi="Arial Narrow"/>
          <w:sz w:val="24"/>
          <w:szCs w:val="24"/>
        </w:rPr>
        <w:t xml:space="preserve">. </w:t>
      </w:r>
      <w:r w:rsidR="00146BF3">
        <w:rPr>
          <w:rFonts w:ascii="Arial Narrow" w:hAnsi="Arial Narrow"/>
          <w:sz w:val="24"/>
          <w:szCs w:val="24"/>
          <w:lang w:val="mk-MK"/>
        </w:rPr>
        <w:t>Н</w:t>
      </w:r>
      <w:r w:rsidR="00FD21DA">
        <w:rPr>
          <w:rFonts w:ascii="Arial Narrow" w:hAnsi="Arial Narrow"/>
          <w:sz w:val="24"/>
          <w:szCs w:val="24"/>
          <w:lang w:val="mk-MK"/>
        </w:rPr>
        <w:t xml:space="preserve">а 9 април </w:t>
      </w:r>
      <w:r w:rsidR="00146BF3">
        <w:rPr>
          <w:rFonts w:ascii="Arial Narrow" w:hAnsi="Arial Narrow"/>
          <w:sz w:val="24"/>
          <w:szCs w:val="24"/>
          <w:lang w:val="mk-MK"/>
        </w:rPr>
        <w:t xml:space="preserve">Агенцијата </w:t>
      </w:r>
      <w:r w:rsidR="00FD21DA">
        <w:rPr>
          <w:rFonts w:ascii="Arial Narrow" w:hAnsi="Arial Narrow"/>
          <w:sz w:val="24"/>
          <w:szCs w:val="24"/>
          <w:lang w:val="mk-MK"/>
        </w:rPr>
        <w:t xml:space="preserve">ќе ги обработи сите извештаи и ќе достави извештај до ДИК, </w:t>
      </w:r>
      <w:r w:rsidR="00C17D13">
        <w:rPr>
          <w:rFonts w:ascii="Arial Narrow" w:hAnsi="Arial Narrow"/>
          <w:sz w:val="24"/>
          <w:szCs w:val="24"/>
          <w:lang w:val="mk-MK"/>
        </w:rPr>
        <w:t xml:space="preserve">кој ќе </w:t>
      </w:r>
      <w:r w:rsidR="001E3388">
        <w:rPr>
          <w:rFonts w:ascii="Arial Narrow" w:hAnsi="Arial Narrow"/>
          <w:sz w:val="24"/>
          <w:szCs w:val="24"/>
          <w:lang w:val="mk-MK"/>
        </w:rPr>
        <w:t xml:space="preserve">биде земен </w:t>
      </w:r>
      <w:r w:rsidR="00C17D13">
        <w:rPr>
          <w:rFonts w:ascii="Arial Narrow" w:hAnsi="Arial Narrow"/>
          <w:sz w:val="24"/>
          <w:szCs w:val="24"/>
          <w:lang w:val="mk-MK"/>
        </w:rPr>
        <w:t>предвид при исплата на трошоците за платеното политичко рекламирање.</w:t>
      </w:r>
      <w:r w:rsidR="007167E7">
        <w:rPr>
          <w:rFonts w:ascii="Arial Narrow" w:hAnsi="Arial Narrow"/>
          <w:sz w:val="24"/>
          <w:szCs w:val="24"/>
          <w:lang w:val="mk-MK"/>
        </w:rPr>
        <w:t xml:space="preserve"> </w:t>
      </w:r>
      <w:r w:rsidR="00C17D13">
        <w:rPr>
          <w:rFonts w:ascii="Arial Narrow" w:hAnsi="Arial Narrow"/>
          <w:sz w:val="24"/>
          <w:szCs w:val="24"/>
          <w:lang w:val="mk-MK"/>
        </w:rPr>
        <w:t xml:space="preserve">Вториот извештај </w:t>
      </w:r>
      <w:r w:rsidR="008D37FE">
        <w:rPr>
          <w:rFonts w:ascii="Arial Narrow" w:hAnsi="Arial Narrow"/>
          <w:sz w:val="24"/>
          <w:szCs w:val="24"/>
          <w:lang w:val="mk-MK"/>
        </w:rPr>
        <w:t>за реализиран</w:t>
      </w:r>
      <w:r w:rsidR="00E33B8D">
        <w:rPr>
          <w:rFonts w:ascii="Arial Narrow" w:hAnsi="Arial Narrow"/>
          <w:sz w:val="24"/>
          <w:szCs w:val="24"/>
          <w:lang w:val="mk-MK"/>
        </w:rPr>
        <w:t>о</w:t>
      </w:r>
      <w:r w:rsidR="008D37FE">
        <w:rPr>
          <w:rFonts w:ascii="Arial Narrow" w:hAnsi="Arial Narrow"/>
          <w:sz w:val="24"/>
          <w:szCs w:val="24"/>
          <w:lang w:val="mk-MK"/>
        </w:rPr>
        <w:t xml:space="preserve"> платен</w:t>
      </w:r>
      <w:r w:rsidR="00E33B8D">
        <w:rPr>
          <w:rFonts w:ascii="Arial Narrow" w:hAnsi="Arial Narrow"/>
          <w:sz w:val="24"/>
          <w:szCs w:val="24"/>
          <w:lang w:val="mk-MK"/>
        </w:rPr>
        <w:t>о</w:t>
      </w:r>
      <w:r w:rsidR="008D37FE">
        <w:rPr>
          <w:rFonts w:ascii="Arial Narrow" w:hAnsi="Arial Narrow"/>
          <w:sz w:val="24"/>
          <w:szCs w:val="24"/>
          <w:lang w:val="mk-MK"/>
        </w:rPr>
        <w:t xml:space="preserve"> политичк</w:t>
      </w:r>
      <w:r w:rsidR="00E33B8D">
        <w:rPr>
          <w:rFonts w:ascii="Arial Narrow" w:hAnsi="Arial Narrow"/>
          <w:sz w:val="24"/>
          <w:szCs w:val="24"/>
          <w:lang w:val="mk-MK"/>
        </w:rPr>
        <w:t>о рекламирање</w:t>
      </w:r>
      <w:r w:rsidR="008D37FE">
        <w:rPr>
          <w:rFonts w:ascii="Arial Narrow" w:hAnsi="Arial Narrow"/>
          <w:sz w:val="24"/>
          <w:szCs w:val="24"/>
          <w:lang w:val="mk-MK"/>
        </w:rPr>
        <w:t>, радиодифузерите треба да го достават</w:t>
      </w:r>
      <w:r w:rsidR="00C17D13">
        <w:rPr>
          <w:rFonts w:ascii="Arial Narrow" w:hAnsi="Arial Narrow"/>
          <w:sz w:val="24"/>
          <w:szCs w:val="24"/>
          <w:lang w:val="mk-MK"/>
        </w:rPr>
        <w:t xml:space="preserve"> седум дена по завршувањето на изборната кампања. Роковите се прецизно утврдени во Упатството </w:t>
      </w:r>
      <w:r w:rsidR="00C17D13" w:rsidRPr="00C17D13">
        <w:rPr>
          <w:rFonts w:ascii="Arial Narrow" w:hAnsi="Arial Narrow"/>
          <w:sz w:val="24"/>
          <w:szCs w:val="24"/>
          <w:lang w:val="mk-MK"/>
        </w:rPr>
        <w:t>за начинот на спроведување на одредбите од Изборниот законик за време на кампањите за претседателски избори и за локални избори во Дебар, Ново Село и Охрид во 2019 година</w:t>
      </w:r>
      <w:r w:rsidR="00C17D13">
        <w:rPr>
          <w:rFonts w:ascii="Arial Narrow" w:hAnsi="Arial Narrow"/>
          <w:sz w:val="24"/>
          <w:szCs w:val="24"/>
          <w:lang w:val="mk-MK"/>
        </w:rPr>
        <w:t xml:space="preserve">, кое е објавено на </w:t>
      </w:r>
      <w:r w:rsidR="00C17D13">
        <w:rPr>
          <w:rFonts w:ascii="Arial Narrow" w:hAnsi="Arial Narrow"/>
          <w:sz w:val="24"/>
          <w:szCs w:val="24"/>
        </w:rPr>
        <w:fldChar w:fldCharType="begin"/>
      </w:r>
      <w:r w:rsidR="00C17D13">
        <w:rPr>
          <w:rFonts w:ascii="Arial Narrow" w:hAnsi="Arial Narrow"/>
          <w:sz w:val="24"/>
          <w:szCs w:val="24"/>
        </w:rPr>
        <w:instrText xml:space="preserve"> HYPERLINK "http://www.avmu.mk" </w:instrText>
      </w:r>
      <w:r w:rsidR="00C17D13">
        <w:rPr>
          <w:rFonts w:ascii="Arial Narrow" w:hAnsi="Arial Narrow"/>
          <w:sz w:val="24"/>
          <w:szCs w:val="24"/>
        </w:rPr>
        <w:fldChar w:fldCharType="separate"/>
      </w:r>
      <w:r w:rsidR="00C17D13" w:rsidRPr="00EE253D">
        <w:rPr>
          <w:rStyle w:val="Hyperlink"/>
          <w:rFonts w:ascii="Arial Narrow" w:hAnsi="Arial Narrow"/>
          <w:sz w:val="24"/>
          <w:szCs w:val="24"/>
        </w:rPr>
        <w:t>www.avmu.mk</w:t>
      </w:r>
      <w:r w:rsidR="00C17D13">
        <w:rPr>
          <w:rFonts w:ascii="Arial Narrow" w:hAnsi="Arial Narrow"/>
          <w:sz w:val="24"/>
          <w:szCs w:val="24"/>
        </w:rPr>
        <w:fldChar w:fldCharType="end"/>
      </w:r>
      <w:r w:rsidR="00C17D13">
        <w:rPr>
          <w:rFonts w:ascii="Arial Narrow" w:hAnsi="Arial Narrow"/>
          <w:sz w:val="24"/>
          <w:szCs w:val="24"/>
        </w:rPr>
        <w:t xml:space="preserve">, </w:t>
      </w:r>
      <w:r w:rsidR="00C17D13">
        <w:rPr>
          <w:rFonts w:ascii="Arial Narrow" w:hAnsi="Arial Narrow"/>
          <w:sz w:val="24"/>
          <w:szCs w:val="24"/>
          <w:lang w:val="mk-MK"/>
        </w:rPr>
        <w:t xml:space="preserve">во банерот Избори 2019 и е доставено до сите радиодифузери. Обрасците </w:t>
      </w:r>
      <w:r w:rsidR="00E33B8D">
        <w:rPr>
          <w:rFonts w:ascii="Arial Narrow" w:hAnsi="Arial Narrow"/>
          <w:sz w:val="24"/>
          <w:szCs w:val="24"/>
          <w:lang w:val="mk-MK"/>
        </w:rPr>
        <w:t xml:space="preserve">за извештаите </w:t>
      </w:r>
      <w:r w:rsidR="00C17D13">
        <w:rPr>
          <w:rFonts w:ascii="Arial Narrow" w:hAnsi="Arial Narrow"/>
          <w:sz w:val="24"/>
          <w:szCs w:val="24"/>
          <w:lang w:val="mk-MK"/>
        </w:rPr>
        <w:t>кои треба д</w:t>
      </w:r>
      <w:r w:rsidR="00255C7F">
        <w:rPr>
          <w:rFonts w:ascii="Arial Narrow" w:hAnsi="Arial Narrow"/>
          <w:sz w:val="24"/>
          <w:szCs w:val="24"/>
          <w:lang w:val="mk-MK"/>
        </w:rPr>
        <w:t>а се</w:t>
      </w:r>
      <w:r w:rsidR="00C17D13">
        <w:rPr>
          <w:rFonts w:ascii="Arial Narrow" w:hAnsi="Arial Narrow"/>
          <w:sz w:val="24"/>
          <w:szCs w:val="24"/>
          <w:lang w:val="mk-MK"/>
        </w:rPr>
        <w:t xml:space="preserve"> пополнат</w:t>
      </w:r>
      <w:r w:rsidR="004A663C">
        <w:rPr>
          <w:rFonts w:ascii="Arial Narrow" w:hAnsi="Arial Narrow"/>
          <w:sz w:val="24"/>
          <w:szCs w:val="24"/>
          <w:lang w:val="mk-MK"/>
        </w:rPr>
        <w:t>,</w:t>
      </w:r>
      <w:r w:rsidR="00C17D13">
        <w:rPr>
          <w:rFonts w:ascii="Arial Narrow" w:hAnsi="Arial Narrow"/>
          <w:sz w:val="24"/>
          <w:szCs w:val="24"/>
          <w:lang w:val="mk-MK"/>
        </w:rPr>
        <w:t xml:space="preserve"> </w:t>
      </w:r>
      <w:r w:rsidR="00255C7F">
        <w:rPr>
          <w:rFonts w:ascii="Arial Narrow" w:hAnsi="Arial Narrow"/>
          <w:sz w:val="24"/>
          <w:szCs w:val="24"/>
          <w:lang w:val="mk-MK"/>
        </w:rPr>
        <w:t xml:space="preserve">ќе бидат </w:t>
      </w:r>
      <w:r w:rsidR="00255C7F">
        <w:rPr>
          <w:rFonts w:ascii="Arial Narrow" w:hAnsi="Arial Narrow"/>
          <w:sz w:val="24"/>
          <w:szCs w:val="24"/>
          <w:lang w:val="mk-MK"/>
        </w:rPr>
        <w:lastRenderedPageBreak/>
        <w:t xml:space="preserve">доставени до </w:t>
      </w:r>
      <w:r w:rsidR="00C17D13">
        <w:rPr>
          <w:rFonts w:ascii="Arial Narrow" w:hAnsi="Arial Narrow"/>
          <w:sz w:val="24"/>
          <w:szCs w:val="24"/>
          <w:lang w:val="mk-MK"/>
        </w:rPr>
        <w:t>радиодифузерите</w:t>
      </w:r>
      <w:r w:rsidR="00597192">
        <w:rPr>
          <w:rFonts w:ascii="Arial Narrow" w:hAnsi="Arial Narrow"/>
          <w:sz w:val="24"/>
          <w:szCs w:val="24"/>
          <w:lang w:val="mk-MK"/>
        </w:rPr>
        <w:t xml:space="preserve"> </w:t>
      </w:r>
      <w:r w:rsidR="00255C7F">
        <w:rPr>
          <w:rFonts w:ascii="Arial Narrow" w:hAnsi="Arial Narrow"/>
          <w:sz w:val="24"/>
          <w:szCs w:val="24"/>
          <w:lang w:val="mk-MK"/>
        </w:rPr>
        <w:t>и од 1 април 2019 година ќе бидат објавени на веб ст</w:t>
      </w:r>
      <w:r w:rsidR="00E33B8D">
        <w:rPr>
          <w:rFonts w:ascii="Arial Narrow" w:hAnsi="Arial Narrow"/>
          <w:sz w:val="24"/>
          <w:szCs w:val="24"/>
          <w:lang w:val="mk-MK"/>
        </w:rPr>
        <w:t>раницата</w:t>
      </w:r>
      <w:r w:rsidR="00255C7F">
        <w:rPr>
          <w:rFonts w:ascii="Arial Narrow" w:hAnsi="Arial Narrow"/>
          <w:sz w:val="24"/>
          <w:szCs w:val="24"/>
          <w:lang w:val="mk-MK"/>
        </w:rPr>
        <w:t xml:space="preserve"> на Агенцијата.</w:t>
      </w:r>
      <w:r w:rsidR="004D6C65">
        <w:rPr>
          <w:rFonts w:ascii="Arial Narrow" w:hAnsi="Arial Narrow"/>
          <w:sz w:val="24"/>
          <w:szCs w:val="24"/>
          <w:lang w:val="mk-MK"/>
        </w:rPr>
        <w:t xml:space="preserve"> Државната изборна комисија ќе исплаќа надоместок само за емитуваната платена политичка програма, а не за планираната во медиа плановите. </w:t>
      </w:r>
    </w:p>
    <w:p w14:paraId="1D9E5BA4" w14:textId="1DA61215" w:rsidR="001C5ED9" w:rsidRDefault="001C5ED9" w:rsidP="00CE49B4">
      <w:pPr>
        <w:spacing w:line="240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9464BE">
        <w:rPr>
          <w:rFonts w:ascii="Arial Narrow" w:hAnsi="Arial Narrow"/>
          <w:b/>
          <w:sz w:val="24"/>
          <w:szCs w:val="24"/>
          <w:u w:val="single"/>
          <w:lang w:val="mk-MK"/>
        </w:rPr>
        <w:t>Директорот на Агенцијата, д-р Зоран Трајчевски</w:t>
      </w:r>
      <w:r>
        <w:rPr>
          <w:rFonts w:ascii="Arial Narrow" w:hAnsi="Arial Narrow"/>
          <w:b/>
          <w:i/>
          <w:sz w:val="24"/>
          <w:szCs w:val="24"/>
          <w:lang w:val="mk-MK"/>
        </w:rPr>
        <w:t xml:space="preserve"> </w:t>
      </w:r>
      <w:r w:rsidR="007B769D">
        <w:rPr>
          <w:rFonts w:ascii="Arial Narrow" w:hAnsi="Arial Narrow"/>
          <w:sz w:val="24"/>
          <w:szCs w:val="24"/>
          <w:lang w:val="mk-MK"/>
        </w:rPr>
        <w:t>додаде</w:t>
      </w:r>
      <w:r>
        <w:rPr>
          <w:rFonts w:ascii="Arial Narrow" w:hAnsi="Arial Narrow"/>
          <w:sz w:val="24"/>
          <w:szCs w:val="24"/>
          <w:lang w:val="mk-MK"/>
        </w:rPr>
        <w:t xml:space="preserve"> дека е забрането спојување на </w:t>
      </w:r>
      <w:r w:rsidR="007B769D">
        <w:rPr>
          <w:rFonts w:ascii="Arial Narrow" w:hAnsi="Arial Narrow"/>
          <w:sz w:val="24"/>
          <w:szCs w:val="24"/>
          <w:lang w:val="mk-MK"/>
        </w:rPr>
        <w:t>платеното политичко рекламирање</w:t>
      </w:r>
      <w:r w:rsidR="007B769D" w:rsidRPr="001C5ED9">
        <w:rPr>
          <w:rFonts w:ascii="Arial Narrow" w:hAnsi="Arial Narrow"/>
          <w:sz w:val="24"/>
          <w:szCs w:val="24"/>
          <w:lang w:val="mk-MK"/>
        </w:rPr>
        <w:t xml:space="preserve"> </w:t>
      </w:r>
      <w:r w:rsidRPr="001C5ED9">
        <w:rPr>
          <w:rFonts w:ascii="Arial Narrow" w:hAnsi="Arial Narrow"/>
          <w:sz w:val="24"/>
          <w:szCs w:val="24"/>
          <w:lang w:val="mk-MK"/>
        </w:rPr>
        <w:t>за ист претседателски кандидат или иста партија во два последователни реални часа</w:t>
      </w:r>
      <w:r>
        <w:rPr>
          <w:rFonts w:ascii="Arial Narrow" w:hAnsi="Arial Narrow"/>
          <w:sz w:val="24"/>
          <w:szCs w:val="24"/>
          <w:lang w:val="mk-MK"/>
        </w:rPr>
        <w:t>.</w:t>
      </w:r>
      <w:r w:rsidR="007B769D">
        <w:rPr>
          <w:rFonts w:ascii="Arial Narrow" w:hAnsi="Arial Narrow"/>
          <w:sz w:val="24"/>
          <w:szCs w:val="24"/>
          <w:lang w:val="mk-MK"/>
        </w:rPr>
        <w:t xml:space="preserve"> </w:t>
      </w:r>
    </w:p>
    <w:p w14:paraId="1E09AE34" w14:textId="77777777" w:rsidR="007B769D" w:rsidRDefault="007B769D" w:rsidP="00A86EC2">
      <w:pPr>
        <w:spacing w:line="240" w:lineRule="auto"/>
        <w:jc w:val="both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</w:p>
    <w:p w14:paraId="24054698" w14:textId="5E72F9FB" w:rsidR="001C5ED9" w:rsidRPr="007B769D" w:rsidRDefault="001C5ED9" w:rsidP="00DF2D9F">
      <w:pPr>
        <w:spacing w:line="240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7B769D">
        <w:rPr>
          <w:rFonts w:ascii="Arial Narrow" w:hAnsi="Arial Narrow"/>
          <w:b/>
          <w:i/>
          <w:sz w:val="24"/>
          <w:szCs w:val="24"/>
          <w:u w:val="single"/>
          <w:lang w:val="mk-MK"/>
        </w:rPr>
        <w:t>Снежана Димовска од МРТ, Македонско радио</w:t>
      </w:r>
      <w:r w:rsidRPr="007B769D">
        <w:rPr>
          <w:rFonts w:ascii="Arial Narrow" w:hAnsi="Arial Narrow"/>
          <w:sz w:val="24"/>
          <w:szCs w:val="24"/>
          <w:lang w:val="mk-MK"/>
        </w:rPr>
        <w:t xml:space="preserve">, постави прашање во однос на </w:t>
      </w:r>
      <w:r w:rsidR="007B769D">
        <w:rPr>
          <w:rFonts w:ascii="Arial Narrow" w:hAnsi="Arial Narrow"/>
          <w:sz w:val="24"/>
          <w:szCs w:val="24"/>
          <w:lang w:val="mk-MK"/>
        </w:rPr>
        <w:t xml:space="preserve">начинот на обезбедување </w:t>
      </w:r>
      <w:r w:rsidRPr="007B769D">
        <w:rPr>
          <w:rFonts w:ascii="Arial Narrow" w:hAnsi="Arial Narrow"/>
          <w:sz w:val="24"/>
          <w:szCs w:val="24"/>
          <w:lang w:val="mk-MK"/>
        </w:rPr>
        <w:t xml:space="preserve">баланс во известувањето во дневно информативните емисии, односно принципот на еднаквост. </w:t>
      </w:r>
    </w:p>
    <w:p w14:paraId="0835194D" w14:textId="448FC875" w:rsidR="008449DD" w:rsidRDefault="00F0609E" w:rsidP="00DF2D9F">
      <w:pPr>
        <w:spacing w:line="240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9464BE">
        <w:rPr>
          <w:rFonts w:ascii="Arial Narrow" w:hAnsi="Arial Narrow"/>
          <w:b/>
          <w:sz w:val="24"/>
          <w:szCs w:val="24"/>
          <w:u w:val="single"/>
          <w:lang w:val="mk-MK"/>
        </w:rPr>
        <w:t xml:space="preserve">Одговор на </w:t>
      </w:r>
      <w:r w:rsidR="008449DD" w:rsidRPr="009464BE">
        <w:rPr>
          <w:rFonts w:ascii="Arial Narrow" w:hAnsi="Arial Narrow"/>
          <w:b/>
          <w:sz w:val="24"/>
          <w:szCs w:val="24"/>
          <w:u w:val="single"/>
          <w:lang w:val="mk-MK"/>
        </w:rPr>
        <w:t>Виктор Шиков од Секторот за Програмски работи</w:t>
      </w:r>
      <w:r w:rsidRPr="009464BE">
        <w:rPr>
          <w:rFonts w:ascii="Arial Narrow" w:hAnsi="Arial Narrow"/>
          <w:b/>
          <w:sz w:val="24"/>
          <w:szCs w:val="24"/>
          <w:lang w:val="mk-MK"/>
        </w:rPr>
        <w:t>.</w:t>
      </w:r>
      <w:r>
        <w:rPr>
          <w:rFonts w:ascii="Arial Narrow" w:hAnsi="Arial Narrow"/>
          <w:b/>
          <w:i/>
          <w:sz w:val="24"/>
          <w:szCs w:val="24"/>
          <w:lang w:val="mk-MK"/>
        </w:rPr>
        <w:t xml:space="preserve"> </w:t>
      </w:r>
      <w:r w:rsidRPr="00F0609E">
        <w:rPr>
          <w:rFonts w:ascii="Arial Narrow" w:hAnsi="Arial Narrow"/>
          <w:sz w:val="24"/>
          <w:szCs w:val="24"/>
          <w:lang w:val="mk-MK"/>
        </w:rPr>
        <w:t>Во</w:t>
      </w:r>
      <w:r>
        <w:rPr>
          <w:rFonts w:ascii="Arial Narrow" w:hAnsi="Arial Narrow"/>
          <w:sz w:val="24"/>
          <w:szCs w:val="24"/>
          <w:lang w:val="mk-MK"/>
        </w:rPr>
        <w:t xml:space="preserve"> </w:t>
      </w:r>
      <w:r w:rsidR="008449DD" w:rsidRPr="008449DD">
        <w:rPr>
          <w:rFonts w:ascii="Arial Narrow" w:hAnsi="Arial Narrow"/>
          <w:sz w:val="24"/>
          <w:szCs w:val="24"/>
          <w:lang w:val="mk-MK"/>
        </w:rPr>
        <w:t>Изборниот законик</w:t>
      </w:r>
      <w:r w:rsidR="008449DD">
        <w:rPr>
          <w:rFonts w:ascii="Arial Narrow" w:hAnsi="Arial Narrow"/>
          <w:b/>
          <w:i/>
          <w:sz w:val="24"/>
          <w:szCs w:val="24"/>
          <w:lang w:val="mk-MK"/>
        </w:rPr>
        <w:t xml:space="preserve"> </w:t>
      </w:r>
      <w:r w:rsidR="008449DD" w:rsidRPr="008449DD">
        <w:rPr>
          <w:rFonts w:ascii="Arial Narrow" w:hAnsi="Arial Narrow"/>
          <w:sz w:val="24"/>
          <w:szCs w:val="24"/>
          <w:lang w:val="mk-MK"/>
        </w:rPr>
        <w:t xml:space="preserve">е </w:t>
      </w:r>
      <w:r w:rsidR="008449DD">
        <w:rPr>
          <w:rFonts w:ascii="Arial Narrow" w:hAnsi="Arial Narrow"/>
          <w:sz w:val="24"/>
          <w:szCs w:val="24"/>
          <w:lang w:val="mk-MK"/>
        </w:rPr>
        <w:t>прецизирано</w:t>
      </w:r>
      <w:r>
        <w:rPr>
          <w:rFonts w:ascii="Arial Narrow" w:hAnsi="Arial Narrow"/>
          <w:sz w:val="24"/>
          <w:szCs w:val="24"/>
          <w:lang w:val="mk-MK"/>
        </w:rPr>
        <w:t xml:space="preserve"> дека</w:t>
      </w:r>
      <w:r w:rsidR="00E34AAF">
        <w:rPr>
          <w:rFonts w:ascii="Arial Narrow" w:hAnsi="Arial Narrow"/>
          <w:sz w:val="24"/>
          <w:szCs w:val="24"/>
        </w:rPr>
        <w:t xml:space="preserve"> </w:t>
      </w:r>
      <w:r w:rsidR="00E34AAF">
        <w:rPr>
          <w:rFonts w:ascii="Arial Narrow" w:hAnsi="Arial Narrow"/>
          <w:sz w:val="24"/>
          <w:szCs w:val="24"/>
          <w:lang w:val="mk-MK"/>
        </w:rPr>
        <w:t>за претседателските и локалните избори</w:t>
      </w:r>
      <w:r w:rsidR="0096074D">
        <w:rPr>
          <w:rFonts w:ascii="Arial Narrow" w:hAnsi="Arial Narrow"/>
          <w:sz w:val="24"/>
          <w:szCs w:val="24"/>
          <w:lang w:val="mk-MK"/>
        </w:rPr>
        <w:t>,</w:t>
      </w:r>
      <w:r w:rsidR="00E34AAF">
        <w:rPr>
          <w:rFonts w:ascii="Arial Narrow" w:hAnsi="Arial Narrow"/>
          <w:sz w:val="24"/>
          <w:szCs w:val="24"/>
          <w:lang w:val="mk-MK"/>
        </w:rPr>
        <w:t xml:space="preserve"> </w:t>
      </w:r>
      <w:r w:rsidR="000829F3">
        <w:rPr>
          <w:rFonts w:ascii="Arial Narrow" w:hAnsi="Arial Narrow"/>
          <w:sz w:val="24"/>
          <w:szCs w:val="24"/>
          <w:lang w:val="mk-MK"/>
        </w:rPr>
        <w:t xml:space="preserve">известувањето </w:t>
      </w:r>
      <w:r>
        <w:rPr>
          <w:rFonts w:ascii="Arial Narrow" w:hAnsi="Arial Narrow"/>
          <w:sz w:val="24"/>
          <w:szCs w:val="24"/>
          <w:lang w:val="mk-MK"/>
        </w:rPr>
        <w:t xml:space="preserve">треба </w:t>
      </w:r>
      <w:r w:rsidR="0096074D">
        <w:rPr>
          <w:rFonts w:ascii="Arial Narrow" w:hAnsi="Arial Narrow"/>
          <w:sz w:val="24"/>
          <w:szCs w:val="24"/>
          <w:lang w:val="mk-MK"/>
        </w:rPr>
        <w:t xml:space="preserve">да биде </w:t>
      </w:r>
      <w:r w:rsidR="000829F3">
        <w:rPr>
          <w:rFonts w:ascii="Arial Narrow" w:hAnsi="Arial Narrow"/>
          <w:sz w:val="24"/>
          <w:szCs w:val="24"/>
          <w:lang w:val="mk-MK"/>
        </w:rPr>
        <w:t>по принципот на еднаквост на застапеност на кандидатите во вестите, дебатните емисии и во интервјуата. Важно е да се отстапи еднакво време за сите кандидати одделно, односно еднакво време за прилози во кои се носители изборните штабови кои ја водат кампањата во име на кандидатите.</w:t>
      </w:r>
      <w:r w:rsidR="003E740D">
        <w:rPr>
          <w:rFonts w:ascii="Arial Narrow" w:hAnsi="Arial Narrow"/>
          <w:sz w:val="24"/>
          <w:szCs w:val="24"/>
          <w:lang w:val="mk-MK"/>
        </w:rPr>
        <w:t xml:space="preserve"> Агенцијата ќе го сл</w:t>
      </w:r>
      <w:r w:rsidR="00E7412F">
        <w:rPr>
          <w:rFonts w:ascii="Arial Narrow" w:hAnsi="Arial Narrow"/>
          <w:sz w:val="24"/>
          <w:szCs w:val="24"/>
          <w:lang w:val="mk-MK"/>
        </w:rPr>
        <w:t>е</w:t>
      </w:r>
      <w:r w:rsidR="003E740D">
        <w:rPr>
          <w:rFonts w:ascii="Arial Narrow" w:hAnsi="Arial Narrow"/>
          <w:sz w:val="24"/>
          <w:szCs w:val="24"/>
          <w:lang w:val="mk-MK"/>
        </w:rPr>
        <w:t xml:space="preserve">ди балансот во однос на целото времетраење на кампањата, </w:t>
      </w:r>
      <w:r w:rsidR="0096074D">
        <w:rPr>
          <w:rFonts w:ascii="Arial Narrow" w:hAnsi="Arial Narrow"/>
          <w:sz w:val="24"/>
          <w:szCs w:val="24"/>
          <w:lang w:val="mk-MK"/>
        </w:rPr>
        <w:t>и ќе објави</w:t>
      </w:r>
      <w:r w:rsidR="003E740D">
        <w:rPr>
          <w:rFonts w:ascii="Arial Narrow" w:hAnsi="Arial Narrow"/>
          <w:sz w:val="24"/>
          <w:szCs w:val="24"/>
          <w:lang w:val="mk-MK"/>
        </w:rPr>
        <w:t xml:space="preserve"> извешта</w:t>
      </w:r>
      <w:r w:rsidR="00E7412F">
        <w:rPr>
          <w:rFonts w:ascii="Arial Narrow" w:hAnsi="Arial Narrow"/>
          <w:sz w:val="24"/>
          <w:szCs w:val="24"/>
          <w:lang w:val="mk-MK"/>
        </w:rPr>
        <w:t>и кои ќе опфатат период од 10 дена.</w:t>
      </w:r>
      <w:r w:rsidR="0096074D">
        <w:rPr>
          <w:rFonts w:ascii="Arial Narrow" w:hAnsi="Arial Narrow"/>
          <w:sz w:val="24"/>
          <w:szCs w:val="24"/>
          <w:lang w:val="mk-MK"/>
        </w:rPr>
        <w:t xml:space="preserve"> Во</w:t>
      </w:r>
      <w:r w:rsidR="00E7412F">
        <w:rPr>
          <w:rFonts w:ascii="Arial Narrow" w:hAnsi="Arial Narrow"/>
          <w:sz w:val="24"/>
          <w:szCs w:val="24"/>
          <w:lang w:val="mk-MK"/>
        </w:rPr>
        <w:t xml:space="preserve"> десет дневните извеш</w:t>
      </w:r>
      <w:r w:rsidR="0096074D">
        <w:rPr>
          <w:rFonts w:ascii="Arial Narrow" w:hAnsi="Arial Narrow"/>
          <w:sz w:val="24"/>
          <w:szCs w:val="24"/>
          <w:lang w:val="mk-MK"/>
        </w:rPr>
        <w:t>т</w:t>
      </w:r>
      <w:r w:rsidR="00E7412F">
        <w:rPr>
          <w:rFonts w:ascii="Arial Narrow" w:hAnsi="Arial Narrow"/>
          <w:sz w:val="24"/>
          <w:szCs w:val="24"/>
          <w:lang w:val="mk-MK"/>
        </w:rPr>
        <w:t>аи ќе се види дали е направена рамномерна застапеност на кандидатите и кои жанрови се користени во кампањата.</w:t>
      </w:r>
      <w:r w:rsidR="003F1581">
        <w:rPr>
          <w:rFonts w:ascii="Arial Narrow" w:hAnsi="Arial Narrow"/>
          <w:sz w:val="24"/>
          <w:szCs w:val="24"/>
          <w:lang w:val="mk-MK"/>
        </w:rPr>
        <w:t xml:space="preserve">  </w:t>
      </w:r>
    </w:p>
    <w:p w14:paraId="29488715" w14:textId="77777777" w:rsidR="009007A7" w:rsidRDefault="009007A7" w:rsidP="00A86EC2">
      <w:pPr>
        <w:spacing w:line="240" w:lineRule="auto"/>
        <w:jc w:val="both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</w:p>
    <w:p w14:paraId="301CCBE3" w14:textId="41F9DAB7" w:rsidR="00E7412F" w:rsidRDefault="00E7412F" w:rsidP="00CE49B4">
      <w:pPr>
        <w:spacing w:line="240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F10D75">
        <w:rPr>
          <w:rFonts w:ascii="Arial Narrow" w:hAnsi="Arial Narrow"/>
          <w:b/>
          <w:i/>
          <w:sz w:val="24"/>
          <w:szCs w:val="24"/>
          <w:u w:val="single"/>
          <w:lang w:val="mk-MK"/>
        </w:rPr>
        <w:t>Димитар Мицев од Здружението Медиум објектив</w:t>
      </w:r>
      <w:r>
        <w:rPr>
          <w:rFonts w:ascii="Arial Narrow" w:hAnsi="Arial Narrow"/>
          <w:b/>
          <w:i/>
          <w:sz w:val="24"/>
          <w:szCs w:val="24"/>
          <w:lang w:val="mk-MK"/>
        </w:rPr>
        <w:t>,</w:t>
      </w:r>
      <w:r>
        <w:rPr>
          <w:rFonts w:ascii="Arial Narrow" w:hAnsi="Arial Narrow"/>
          <w:sz w:val="24"/>
          <w:szCs w:val="24"/>
          <w:lang w:val="mk-MK"/>
        </w:rPr>
        <w:t xml:space="preserve"> констатираше дека казнените одредби од Изборниот законик важат подеднакво и за локално радио и за национална телевизија. Постави прашање </w:t>
      </w:r>
      <w:r w:rsidR="000C0CB4">
        <w:rPr>
          <w:rFonts w:ascii="Arial Narrow" w:hAnsi="Arial Narrow"/>
          <w:sz w:val="24"/>
          <w:szCs w:val="24"/>
          <w:lang w:val="mk-MK"/>
        </w:rPr>
        <w:t xml:space="preserve">дали Агенцијата ќе реагира доколку одредена политичка партија нарача </w:t>
      </w:r>
      <w:r>
        <w:rPr>
          <w:rFonts w:ascii="Arial Narrow" w:hAnsi="Arial Narrow"/>
          <w:sz w:val="24"/>
          <w:szCs w:val="24"/>
          <w:lang w:val="mk-MK"/>
        </w:rPr>
        <w:t>закуп на ППР на странски медиум</w:t>
      </w:r>
      <w:r w:rsidR="000C0CB4">
        <w:rPr>
          <w:rFonts w:ascii="Arial Narrow" w:hAnsi="Arial Narrow"/>
          <w:sz w:val="24"/>
          <w:szCs w:val="24"/>
          <w:lang w:val="mk-MK"/>
        </w:rPr>
        <w:t xml:space="preserve">. </w:t>
      </w:r>
    </w:p>
    <w:p w14:paraId="581C9FA2" w14:textId="0A03B1E6" w:rsidR="00E7412F" w:rsidRDefault="00F0609E" w:rsidP="00DF2D9F">
      <w:pPr>
        <w:spacing w:line="240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9464BE">
        <w:rPr>
          <w:rFonts w:ascii="Arial Narrow" w:hAnsi="Arial Narrow"/>
          <w:b/>
          <w:sz w:val="24"/>
          <w:szCs w:val="24"/>
          <w:u w:val="single"/>
          <w:lang w:val="mk-MK"/>
        </w:rPr>
        <w:t xml:space="preserve">Одговор на </w:t>
      </w:r>
      <w:r w:rsidR="00E7412F" w:rsidRPr="009464BE">
        <w:rPr>
          <w:rFonts w:ascii="Arial Narrow" w:hAnsi="Arial Narrow"/>
          <w:b/>
          <w:sz w:val="24"/>
          <w:szCs w:val="24"/>
          <w:u w:val="single"/>
          <w:lang w:val="mk-MK"/>
        </w:rPr>
        <w:t>Директорот на Агенцијата, д-р Зоран Трајчевски</w:t>
      </w:r>
      <w:r w:rsidRPr="009464BE">
        <w:rPr>
          <w:rFonts w:ascii="Arial Narrow" w:hAnsi="Arial Narrow"/>
          <w:b/>
          <w:sz w:val="24"/>
          <w:szCs w:val="24"/>
          <w:u w:val="single"/>
          <w:lang w:val="mk-MK"/>
        </w:rPr>
        <w:t>.</w:t>
      </w:r>
      <w:r>
        <w:rPr>
          <w:rFonts w:ascii="Arial Narrow" w:hAnsi="Arial Narrow"/>
          <w:b/>
          <w:i/>
          <w:sz w:val="24"/>
          <w:szCs w:val="24"/>
          <w:u w:val="single"/>
          <w:lang w:val="mk-MK"/>
        </w:rPr>
        <w:t xml:space="preserve"> </w:t>
      </w:r>
      <w:r w:rsidR="00E7412F">
        <w:rPr>
          <w:rFonts w:ascii="Arial Narrow" w:hAnsi="Arial Narrow"/>
          <w:sz w:val="24"/>
          <w:szCs w:val="24"/>
          <w:lang w:val="mk-MK"/>
        </w:rPr>
        <w:t>Агенцијата не</w:t>
      </w:r>
      <w:r w:rsidR="000C0CB4">
        <w:rPr>
          <w:rFonts w:ascii="Arial Narrow" w:hAnsi="Arial Narrow"/>
          <w:sz w:val="24"/>
          <w:szCs w:val="24"/>
          <w:lang w:val="mk-MK"/>
        </w:rPr>
        <w:t xml:space="preserve"> </w:t>
      </w:r>
      <w:r w:rsidR="00E7412F">
        <w:rPr>
          <w:rFonts w:ascii="Arial Narrow" w:hAnsi="Arial Narrow"/>
          <w:sz w:val="24"/>
          <w:szCs w:val="24"/>
          <w:lang w:val="mk-MK"/>
        </w:rPr>
        <w:t>може да се меша во уредувачката политика на странските канали, иако постои можност учесниците во кампањата да закупат простор на странски медиум.</w:t>
      </w:r>
      <w:r w:rsidR="00C720AB">
        <w:rPr>
          <w:rFonts w:ascii="Arial Narrow" w:hAnsi="Arial Narrow"/>
          <w:sz w:val="24"/>
          <w:szCs w:val="24"/>
          <w:lang w:val="mk-MK"/>
        </w:rPr>
        <w:t xml:space="preserve"> </w:t>
      </w:r>
    </w:p>
    <w:p w14:paraId="712F97BF" w14:textId="5B09FE04" w:rsidR="00E7412F" w:rsidRDefault="00554BF0" w:rsidP="00DF2D9F">
      <w:pPr>
        <w:spacing w:line="240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9464BE">
        <w:rPr>
          <w:rFonts w:ascii="Arial Narrow" w:hAnsi="Arial Narrow"/>
          <w:b/>
          <w:sz w:val="24"/>
          <w:szCs w:val="24"/>
          <w:u w:val="single"/>
          <w:lang w:val="mk-MK"/>
        </w:rPr>
        <w:t>Емилија Јаневска, Раководителка на Секторот за Програмски работи</w:t>
      </w:r>
      <w:r w:rsidR="007F5701" w:rsidRPr="009464BE">
        <w:rPr>
          <w:rFonts w:ascii="Arial Narrow" w:hAnsi="Arial Narrow"/>
          <w:b/>
          <w:sz w:val="24"/>
          <w:szCs w:val="24"/>
          <w:u w:val="single"/>
          <w:lang w:val="mk-MK"/>
        </w:rPr>
        <w:t>,</w:t>
      </w:r>
      <w:r>
        <w:rPr>
          <w:rFonts w:ascii="Arial Narrow" w:hAnsi="Arial Narrow"/>
          <w:b/>
          <w:i/>
          <w:sz w:val="24"/>
          <w:szCs w:val="24"/>
          <w:lang w:val="mk-MK"/>
        </w:rPr>
        <w:t xml:space="preserve"> </w:t>
      </w:r>
      <w:r>
        <w:rPr>
          <w:rFonts w:ascii="Arial Narrow" w:hAnsi="Arial Narrow"/>
          <w:sz w:val="24"/>
          <w:szCs w:val="24"/>
          <w:lang w:val="mk-MK"/>
        </w:rPr>
        <w:t>д</w:t>
      </w:r>
      <w:r w:rsidR="00E7412F">
        <w:rPr>
          <w:rFonts w:ascii="Arial Narrow" w:hAnsi="Arial Narrow"/>
          <w:sz w:val="24"/>
          <w:szCs w:val="24"/>
          <w:lang w:val="mk-MK"/>
        </w:rPr>
        <w:t xml:space="preserve">одаде дека </w:t>
      </w:r>
      <w:r>
        <w:rPr>
          <w:rFonts w:ascii="Arial Narrow" w:hAnsi="Arial Narrow"/>
          <w:sz w:val="24"/>
          <w:szCs w:val="24"/>
          <w:lang w:val="mk-MK"/>
        </w:rPr>
        <w:t>во минатото имало случај</w:t>
      </w:r>
      <w:r w:rsidR="00F0609E">
        <w:rPr>
          <w:rFonts w:ascii="Arial Narrow" w:hAnsi="Arial Narrow"/>
          <w:sz w:val="24"/>
          <w:szCs w:val="24"/>
          <w:lang w:val="mk-MK"/>
        </w:rPr>
        <w:t>,</w:t>
      </w:r>
      <w:r>
        <w:rPr>
          <w:rFonts w:ascii="Arial Narrow" w:hAnsi="Arial Narrow"/>
          <w:sz w:val="24"/>
          <w:szCs w:val="24"/>
          <w:lang w:val="mk-MK"/>
        </w:rPr>
        <w:t xml:space="preserve"> </w:t>
      </w:r>
      <w:r w:rsidR="0016017A">
        <w:rPr>
          <w:rFonts w:ascii="Arial Narrow" w:hAnsi="Arial Narrow"/>
          <w:sz w:val="24"/>
          <w:szCs w:val="24"/>
          <w:lang w:val="mk-MK"/>
        </w:rPr>
        <w:t xml:space="preserve">на странски канали </w:t>
      </w:r>
      <w:r w:rsidR="00F0609E">
        <w:rPr>
          <w:rFonts w:ascii="Arial Narrow" w:hAnsi="Arial Narrow"/>
          <w:sz w:val="24"/>
          <w:szCs w:val="24"/>
          <w:lang w:val="mk-MK"/>
        </w:rPr>
        <w:t xml:space="preserve">да </w:t>
      </w:r>
      <w:r>
        <w:rPr>
          <w:rFonts w:ascii="Arial Narrow" w:hAnsi="Arial Narrow"/>
          <w:sz w:val="24"/>
          <w:szCs w:val="24"/>
          <w:lang w:val="mk-MK"/>
        </w:rPr>
        <w:t>се рекламира</w:t>
      </w:r>
      <w:r w:rsidR="00F0609E">
        <w:rPr>
          <w:rFonts w:ascii="Arial Narrow" w:hAnsi="Arial Narrow"/>
          <w:sz w:val="24"/>
          <w:szCs w:val="24"/>
          <w:lang w:val="mk-MK"/>
        </w:rPr>
        <w:t>ат</w:t>
      </w:r>
      <w:r>
        <w:rPr>
          <w:rFonts w:ascii="Arial Narrow" w:hAnsi="Arial Narrow"/>
          <w:sz w:val="24"/>
          <w:szCs w:val="24"/>
          <w:lang w:val="mk-MK"/>
        </w:rPr>
        <w:t xml:space="preserve"> политички партии за време на изборен молк, </w:t>
      </w:r>
      <w:r w:rsidR="007F5701">
        <w:rPr>
          <w:rFonts w:ascii="Arial Narrow" w:hAnsi="Arial Narrow"/>
          <w:sz w:val="24"/>
          <w:szCs w:val="24"/>
          <w:lang w:val="mk-MK"/>
        </w:rPr>
        <w:t>и дека</w:t>
      </w:r>
      <w:r>
        <w:rPr>
          <w:rFonts w:ascii="Arial Narrow" w:hAnsi="Arial Narrow"/>
          <w:sz w:val="24"/>
          <w:szCs w:val="24"/>
          <w:lang w:val="mk-MK"/>
        </w:rPr>
        <w:t xml:space="preserve"> за тоа </w:t>
      </w:r>
      <w:r w:rsidR="0016017A">
        <w:rPr>
          <w:rFonts w:ascii="Arial Narrow" w:hAnsi="Arial Narrow"/>
          <w:sz w:val="24"/>
          <w:szCs w:val="24"/>
          <w:lang w:val="mk-MK"/>
        </w:rPr>
        <w:t xml:space="preserve">биле известени регулаторните тела во земјите кои имаат јурисдикција врз </w:t>
      </w:r>
      <w:r w:rsidR="007F5701">
        <w:rPr>
          <w:rFonts w:ascii="Arial Narrow" w:hAnsi="Arial Narrow"/>
          <w:sz w:val="24"/>
          <w:szCs w:val="24"/>
          <w:lang w:val="mk-MK"/>
        </w:rPr>
        <w:t>тие странски канали.</w:t>
      </w:r>
    </w:p>
    <w:p w14:paraId="35984FEB" w14:textId="77777777" w:rsidR="00F0609E" w:rsidRDefault="00F0609E" w:rsidP="00A86EC2">
      <w:pPr>
        <w:spacing w:line="240" w:lineRule="auto"/>
        <w:jc w:val="both"/>
        <w:rPr>
          <w:rFonts w:ascii="Arial Narrow" w:hAnsi="Arial Narrow"/>
          <w:sz w:val="24"/>
          <w:szCs w:val="24"/>
          <w:lang w:val="mk-MK"/>
        </w:rPr>
      </w:pPr>
    </w:p>
    <w:p w14:paraId="1CD46418" w14:textId="2F3EBB12" w:rsidR="00634576" w:rsidRPr="005A4204" w:rsidRDefault="00634576" w:rsidP="00DF2D9F">
      <w:pPr>
        <w:spacing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611E94">
        <w:rPr>
          <w:rFonts w:ascii="Arial Narrow" w:hAnsi="Arial Narrow"/>
          <w:b/>
          <w:i/>
          <w:sz w:val="24"/>
          <w:szCs w:val="24"/>
          <w:u w:val="single"/>
          <w:lang w:val="mk-MK"/>
        </w:rPr>
        <w:t>Стојан Трпчевски од МТВ</w:t>
      </w:r>
      <w:r w:rsidR="00611E94" w:rsidRPr="00611E94">
        <w:rPr>
          <w:rFonts w:ascii="Arial Narrow" w:hAnsi="Arial Narrow"/>
          <w:b/>
          <w:i/>
          <w:sz w:val="24"/>
          <w:szCs w:val="24"/>
          <w:u w:val="single"/>
          <w:lang w:val="mk-MK"/>
        </w:rPr>
        <w:t>,</w:t>
      </w:r>
      <w:r>
        <w:rPr>
          <w:rFonts w:ascii="Arial Narrow" w:hAnsi="Arial Narrow"/>
          <w:sz w:val="24"/>
          <w:szCs w:val="24"/>
          <w:lang w:val="mk-MK"/>
        </w:rPr>
        <w:t xml:space="preserve"> </w:t>
      </w:r>
      <w:r w:rsidR="00611E94">
        <w:rPr>
          <w:rFonts w:ascii="Arial Narrow" w:hAnsi="Arial Narrow"/>
          <w:sz w:val="24"/>
          <w:szCs w:val="24"/>
          <w:lang w:val="mk-MK"/>
        </w:rPr>
        <w:t>констатираше дека за Јавниот сервис е најважна</w:t>
      </w:r>
      <w:r>
        <w:rPr>
          <w:rFonts w:ascii="Arial Narrow" w:hAnsi="Arial Narrow"/>
          <w:sz w:val="24"/>
          <w:szCs w:val="24"/>
          <w:lang w:val="mk-MK"/>
        </w:rPr>
        <w:t xml:space="preserve"> рамномерната застапеност на </w:t>
      </w:r>
      <w:r w:rsidR="00611E94">
        <w:rPr>
          <w:rFonts w:ascii="Arial Narrow" w:hAnsi="Arial Narrow"/>
          <w:sz w:val="24"/>
          <w:szCs w:val="24"/>
          <w:lang w:val="mk-MK"/>
        </w:rPr>
        <w:t>п</w:t>
      </w:r>
      <w:r>
        <w:rPr>
          <w:rFonts w:ascii="Arial Narrow" w:hAnsi="Arial Narrow"/>
          <w:sz w:val="24"/>
          <w:szCs w:val="24"/>
          <w:lang w:val="mk-MK"/>
        </w:rPr>
        <w:t>ретседателските кандидати</w:t>
      </w:r>
      <w:r w:rsidR="00611E94">
        <w:rPr>
          <w:rFonts w:ascii="Arial Narrow" w:hAnsi="Arial Narrow"/>
          <w:sz w:val="24"/>
          <w:szCs w:val="24"/>
          <w:lang w:val="mk-MK"/>
        </w:rPr>
        <w:t xml:space="preserve"> во вестите, а дека платената политичка програма за претседателските и локалните избори ќе биде одделена со два посебни џинглови. </w:t>
      </w:r>
    </w:p>
    <w:p w14:paraId="4C41513D" w14:textId="77777777" w:rsidR="009007A7" w:rsidRDefault="009007A7" w:rsidP="00A86EC2">
      <w:pPr>
        <w:spacing w:line="240" w:lineRule="auto"/>
        <w:jc w:val="both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</w:p>
    <w:p w14:paraId="69D29955" w14:textId="3D85ACC2" w:rsidR="00634576" w:rsidRDefault="00611E94" w:rsidP="00DF2D9F">
      <w:pPr>
        <w:spacing w:line="240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611E94">
        <w:rPr>
          <w:rFonts w:ascii="Arial Narrow" w:hAnsi="Arial Narrow"/>
          <w:b/>
          <w:i/>
          <w:sz w:val="24"/>
          <w:szCs w:val="24"/>
          <w:u w:val="single"/>
          <w:lang w:val="mk-MK"/>
        </w:rPr>
        <w:t>Виолета Димова од Собранискиот канал</w:t>
      </w:r>
      <w:r w:rsidRPr="00611E94">
        <w:rPr>
          <w:rFonts w:ascii="Arial Narrow" w:hAnsi="Arial Narrow"/>
          <w:sz w:val="24"/>
          <w:szCs w:val="24"/>
          <w:u w:val="single"/>
          <w:lang w:val="mk-MK"/>
        </w:rPr>
        <w:t xml:space="preserve"> </w:t>
      </w:r>
      <w:r w:rsidRPr="00611E94">
        <w:rPr>
          <w:rFonts w:ascii="Arial Narrow" w:hAnsi="Arial Narrow"/>
          <w:b/>
          <w:sz w:val="24"/>
          <w:szCs w:val="24"/>
          <w:u w:val="single"/>
          <w:lang w:val="mk-MK"/>
        </w:rPr>
        <w:t>на МТ</w:t>
      </w:r>
      <w:r w:rsidR="007F5701">
        <w:rPr>
          <w:rFonts w:ascii="Arial Narrow" w:hAnsi="Arial Narrow"/>
          <w:b/>
          <w:sz w:val="24"/>
          <w:szCs w:val="24"/>
          <w:u w:val="single"/>
          <w:lang w:val="mk-MK"/>
        </w:rPr>
        <w:t>В,</w:t>
      </w:r>
      <w:r>
        <w:rPr>
          <w:rFonts w:ascii="Arial Narrow" w:hAnsi="Arial Narrow"/>
          <w:sz w:val="24"/>
          <w:szCs w:val="24"/>
          <w:lang w:val="mk-MK"/>
        </w:rPr>
        <w:t xml:space="preserve"> се надоврза во однос на бесплатното претставување на претседателските кандидати</w:t>
      </w:r>
      <w:r w:rsidR="007F5701">
        <w:rPr>
          <w:rFonts w:ascii="Arial Narrow" w:hAnsi="Arial Narrow"/>
          <w:sz w:val="24"/>
          <w:szCs w:val="24"/>
          <w:lang w:val="mk-MK"/>
        </w:rPr>
        <w:t>,</w:t>
      </w:r>
      <w:r>
        <w:rPr>
          <w:rFonts w:ascii="Arial Narrow" w:hAnsi="Arial Narrow"/>
          <w:sz w:val="24"/>
          <w:szCs w:val="24"/>
          <w:lang w:val="mk-MK"/>
        </w:rPr>
        <w:t xml:space="preserve"> </w:t>
      </w:r>
      <w:r w:rsidR="00DB02D7">
        <w:rPr>
          <w:rFonts w:ascii="Arial Narrow" w:hAnsi="Arial Narrow"/>
          <w:sz w:val="24"/>
          <w:szCs w:val="24"/>
          <w:lang w:val="mk-MK"/>
        </w:rPr>
        <w:t xml:space="preserve">и постави прашање дали претседателските кандидати треба секој ден </w:t>
      </w:r>
      <w:r w:rsidR="007F5701">
        <w:rPr>
          <w:rFonts w:ascii="Arial Narrow" w:hAnsi="Arial Narrow"/>
          <w:sz w:val="24"/>
          <w:szCs w:val="24"/>
          <w:lang w:val="mk-MK"/>
        </w:rPr>
        <w:t xml:space="preserve">да бидат застапени на програмата </w:t>
      </w:r>
      <w:r w:rsidR="00DB02D7">
        <w:rPr>
          <w:rFonts w:ascii="Arial Narrow" w:hAnsi="Arial Narrow"/>
          <w:sz w:val="24"/>
          <w:szCs w:val="24"/>
          <w:lang w:val="mk-MK"/>
        </w:rPr>
        <w:t>во текот на 19-те дена од изборната кампања.</w:t>
      </w:r>
    </w:p>
    <w:p w14:paraId="1ED74BD2" w14:textId="20B3BCC7" w:rsidR="00DB02D7" w:rsidRDefault="00F0609E" w:rsidP="00DF2D9F">
      <w:pPr>
        <w:spacing w:line="240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9464BE">
        <w:rPr>
          <w:rFonts w:ascii="Arial Narrow" w:hAnsi="Arial Narrow"/>
          <w:b/>
          <w:sz w:val="24"/>
          <w:szCs w:val="24"/>
          <w:u w:val="single"/>
          <w:lang w:val="mk-MK"/>
        </w:rPr>
        <w:t xml:space="preserve">Одговор на </w:t>
      </w:r>
      <w:r w:rsidR="00DB02D7" w:rsidRPr="009464BE">
        <w:rPr>
          <w:rFonts w:ascii="Arial Narrow" w:hAnsi="Arial Narrow"/>
          <w:b/>
          <w:sz w:val="24"/>
          <w:szCs w:val="24"/>
          <w:u w:val="single"/>
          <w:lang w:val="mk-MK"/>
        </w:rPr>
        <w:t>Емилија Јаневска, Раководителка на Секторот за Програмски работи</w:t>
      </w:r>
      <w:r w:rsidRPr="009464BE">
        <w:rPr>
          <w:rFonts w:ascii="Arial Narrow" w:hAnsi="Arial Narrow"/>
          <w:b/>
          <w:sz w:val="24"/>
          <w:szCs w:val="24"/>
          <w:lang w:val="mk-MK"/>
        </w:rPr>
        <w:t>.</w:t>
      </w:r>
      <w:r>
        <w:rPr>
          <w:rFonts w:ascii="Arial Narrow" w:hAnsi="Arial Narrow"/>
          <w:b/>
          <w:i/>
          <w:sz w:val="24"/>
          <w:szCs w:val="24"/>
          <w:lang w:val="mk-MK"/>
        </w:rPr>
        <w:t xml:space="preserve"> </w:t>
      </w:r>
      <w:r w:rsidRPr="00F0609E">
        <w:rPr>
          <w:rFonts w:ascii="Arial Narrow" w:hAnsi="Arial Narrow"/>
          <w:sz w:val="24"/>
          <w:szCs w:val="24"/>
          <w:lang w:val="mk-MK"/>
        </w:rPr>
        <w:t>С</w:t>
      </w:r>
      <w:r w:rsidR="00DB02D7">
        <w:rPr>
          <w:rFonts w:ascii="Arial Narrow" w:hAnsi="Arial Narrow"/>
          <w:sz w:val="24"/>
          <w:szCs w:val="24"/>
          <w:lang w:val="mk-MK"/>
        </w:rPr>
        <w:t>огласно Упатството на Агенцијата за начинот на покривање на претседателските и локалните избори 2019, вкупното време за бесплатно емитување на ППР на претседателските кандидати е 3 часа, односно секој кандидат има право на 1 час. Како ќе се распоредат кандидатите во рамки на тоа време е уредувачка политика на Јавниот сервис.</w:t>
      </w:r>
    </w:p>
    <w:p w14:paraId="7FE2DE2D" w14:textId="77777777" w:rsidR="009464BE" w:rsidRDefault="009464BE" w:rsidP="00A86EC2">
      <w:pPr>
        <w:spacing w:line="240" w:lineRule="auto"/>
        <w:jc w:val="both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</w:p>
    <w:p w14:paraId="28150CB2" w14:textId="14FB15E5" w:rsidR="0033090B" w:rsidRDefault="003875E0" w:rsidP="00DF2D9F">
      <w:pPr>
        <w:spacing w:line="240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F0609E">
        <w:rPr>
          <w:rFonts w:ascii="Arial Narrow" w:hAnsi="Arial Narrow"/>
          <w:b/>
          <w:i/>
          <w:sz w:val="24"/>
          <w:szCs w:val="24"/>
          <w:u w:val="single"/>
          <w:lang w:val="mk-MK"/>
        </w:rPr>
        <w:t>Меваип Абдил од ТВ Коха</w:t>
      </w:r>
      <w:r w:rsidRPr="003875E0">
        <w:rPr>
          <w:rFonts w:ascii="Arial Narrow" w:hAnsi="Arial Narrow"/>
          <w:i/>
          <w:sz w:val="24"/>
          <w:szCs w:val="24"/>
          <w:lang w:val="mk-MK"/>
        </w:rPr>
        <w:t xml:space="preserve">, </w:t>
      </w:r>
      <w:r w:rsidR="00C701BD">
        <w:rPr>
          <w:rFonts w:ascii="Arial Narrow" w:hAnsi="Arial Narrow"/>
          <w:sz w:val="24"/>
          <w:szCs w:val="24"/>
          <w:lang w:val="mk-MK"/>
        </w:rPr>
        <w:t xml:space="preserve">постави прашање за тоа колку пари ќе се одвојат </w:t>
      </w:r>
      <w:r w:rsidR="00F0609E" w:rsidRPr="00F0609E">
        <w:rPr>
          <w:rFonts w:ascii="Arial Narrow" w:hAnsi="Arial Narrow"/>
          <w:sz w:val="24"/>
          <w:szCs w:val="24"/>
          <w:lang w:val="mk-MK"/>
        </w:rPr>
        <w:t xml:space="preserve">за медиумите </w:t>
      </w:r>
      <w:r w:rsidR="00C701BD">
        <w:rPr>
          <w:rFonts w:ascii="Arial Narrow" w:hAnsi="Arial Narrow"/>
          <w:sz w:val="24"/>
          <w:szCs w:val="24"/>
          <w:lang w:val="mk-MK"/>
        </w:rPr>
        <w:t>од буџетот на државата</w:t>
      </w:r>
      <w:r w:rsidR="00F0609E">
        <w:rPr>
          <w:rFonts w:ascii="Arial Narrow" w:hAnsi="Arial Narrow"/>
          <w:sz w:val="24"/>
          <w:szCs w:val="24"/>
          <w:lang w:val="mk-MK"/>
        </w:rPr>
        <w:t>,</w:t>
      </w:r>
      <w:r w:rsidR="00C701BD">
        <w:rPr>
          <w:rFonts w:ascii="Arial Narrow" w:hAnsi="Arial Narrow"/>
          <w:sz w:val="24"/>
          <w:szCs w:val="24"/>
          <w:lang w:val="mk-MK"/>
        </w:rPr>
        <w:t xml:space="preserve"> за </w:t>
      </w:r>
      <w:r w:rsidR="00F0609E">
        <w:rPr>
          <w:rFonts w:ascii="Arial Narrow" w:hAnsi="Arial Narrow"/>
          <w:sz w:val="24"/>
          <w:szCs w:val="24"/>
          <w:lang w:val="mk-MK"/>
        </w:rPr>
        <w:t xml:space="preserve">платеното политичко рекламирање </w:t>
      </w:r>
      <w:r w:rsidR="00C701BD">
        <w:rPr>
          <w:rFonts w:ascii="Arial Narrow" w:hAnsi="Arial Narrow"/>
          <w:sz w:val="24"/>
          <w:szCs w:val="24"/>
          <w:lang w:val="mk-MK"/>
        </w:rPr>
        <w:t>на кандидатите, односно доколку с</w:t>
      </w:r>
      <w:r w:rsidR="008752BB">
        <w:rPr>
          <w:rFonts w:ascii="Arial Narrow" w:hAnsi="Arial Narrow"/>
          <w:sz w:val="24"/>
          <w:szCs w:val="24"/>
          <w:lang w:val="mk-MK"/>
        </w:rPr>
        <w:t>ите</w:t>
      </w:r>
      <w:r w:rsidR="00F83F03">
        <w:rPr>
          <w:rFonts w:ascii="Arial Narrow" w:hAnsi="Arial Narrow"/>
          <w:sz w:val="24"/>
          <w:szCs w:val="24"/>
          <w:lang w:val="mk-MK"/>
        </w:rPr>
        <w:t xml:space="preserve"> </w:t>
      </w:r>
      <w:r w:rsidR="00C701BD">
        <w:rPr>
          <w:rFonts w:ascii="Arial Narrow" w:hAnsi="Arial Narrow"/>
          <w:sz w:val="24"/>
          <w:szCs w:val="24"/>
          <w:lang w:val="mk-MK"/>
        </w:rPr>
        <w:t>кандидати одлучат да го искористат целото време во сите м</w:t>
      </w:r>
      <w:r w:rsidR="0033090B">
        <w:rPr>
          <w:rFonts w:ascii="Arial Narrow" w:hAnsi="Arial Narrow"/>
          <w:sz w:val="24"/>
          <w:szCs w:val="24"/>
          <w:lang w:val="mk-MK"/>
        </w:rPr>
        <w:t>е</w:t>
      </w:r>
      <w:r w:rsidR="00C701BD">
        <w:rPr>
          <w:rFonts w:ascii="Arial Narrow" w:hAnsi="Arial Narrow"/>
          <w:sz w:val="24"/>
          <w:szCs w:val="24"/>
          <w:lang w:val="mk-MK"/>
        </w:rPr>
        <w:t xml:space="preserve">диуми </w:t>
      </w:r>
      <w:r w:rsidR="0033090B">
        <w:rPr>
          <w:rFonts w:ascii="Arial Narrow" w:hAnsi="Arial Narrow"/>
          <w:sz w:val="24"/>
          <w:szCs w:val="24"/>
          <w:lang w:val="mk-MK"/>
        </w:rPr>
        <w:t>и портали</w:t>
      </w:r>
      <w:r w:rsidR="00C701BD">
        <w:rPr>
          <w:rFonts w:ascii="Arial Narrow" w:hAnsi="Arial Narrow"/>
          <w:sz w:val="24"/>
          <w:szCs w:val="24"/>
          <w:lang w:val="mk-MK"/>
        </w:rPr>
        <w:t xml:space="preserve"> кои емитуваат ППР</w:t>
      </w:r>
      <w:r w:rsidR="0033090B">
        <w:rPr>
          <w:rFonts w:ascii="Arial Narrow" w:hAnsi="Arial Narrow"/>
          <w:sz w:val="24"/>
          <w:szCs w:val="24"/>
          <w:lang w:val="mk-MK"/>
        </w:rPr>
        <w:t>, колкава би била таа сума</w:t>
      </w:r>
      <w:r w:rsidR="00F0609E">
        <w:rPr>
          <w:rFonts w:ascii="Arial Narrow" w:hAnsi="Arial Narrow"/>
          <w:sz w:val="24"/>
          <w:szCs w:val="24"/>
          <w:lang w:val="mk-MK"/>
        </w:rPr>
        <w:t>.</w:t>
      </w:r>
    </w:p>
    <w:p w14:paraId="35D7D358" w14:textId="69939ADD" w:rsidR="0033090B" w:rsidRPr="0033090B" w:rsidRDefault="0033090B" w:rsidP="00DF2D9F">
      <w:pPr>
        <w:spacing w:line="240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9464BE">
        <w:rPr>
          <w:rFonts w:ascii="Arial Narrow" w:hAnsi="Arial Narrow"/>
          <w:b/>
          <w:sz w:val="24"/>
          <w:szCs w:val="24"/>
          <w:u w:val="single"/>
          <w:lang w:val="mk-MK"/>
        </w:rPr>
        <w:t>Одговор на Љупка Гугучевска од Државната изборна комисија</w:t>
      </w:r>
      <w:r w:rsidR="005F12F9" w:rsidRPr="009464BE">
        <w:rPr>
          <w:rFonts w:ascii="Arial Narrow" w:hAnsi="Arial Narrow"/>
          <w:b/>
          <w:sz w:val="24"/>
          <w:szCs w:val="24"/>
          <w:u w:val="single"/>
          <w:lang w:val="mk-MK"/>
        </w:rPr>
        <w:t>.</w:t>
      </w:r>
      <w:r>
        <w:rPr>
          <w:rFonts w:ascii="Arial Narrow" w:hAnsi="Arial Narrow"/>
          <w:b/>
          <w:sz w:val="24"/>
          <w:szCs w:val="24"/>
          <w:lang w:val="mk-MK"/>
        </w:rPr>
        <w:t xml:space="preserve"> </w:t>
      </w:r>
      <w:r w:rsidRPr="0033090B">
        <w:rPr>
          <w:rFonts w:ascii="Arial Narrow" w:hAnsi="Arial Narrow"/>
          <w:sz w:val="24"/>
          <w:szCs w:val="24"/>
          <w:lang w:val="mk-MK"/>
        </w:rPr>
        <w:t>Согласно Изборниот законик</w:t>
      </w:r>
      <w:r w:rsidR="007D625E">
        <w:rPr>
          <w:rFonts w:ascii="Arial Narrow" w:hAnsi="Arial Narrow"/>
          <w:sz w:val="24"/>
          <w:szCs w:val="24"/>
          <w:lang w:val="mk-MK"/>
        </w:rPr>
        <w:t>,</w:t>
      </w:r>
      <w:r w:rsidRPr="0033090B">
        <w:rPr>
          <w:rFonts w:ascii="Arial Narrow" w:hAnsi="Arial Narrow"/>
          <w:sz w:val="24"/>
          <w:szCs w:val="24"/>
          <w:lang w:val="mk-MK"/>
        </w:rPr>
        <w:t xml:space="preserve"> </w:t>
      </w:r>
      <w:r w:rsidR="007D625E">
        <w:rPr>
          <w:rFonts w:ascii="Arial Narrow" w:hAnsi="Arial Narrow"/>
          <w:sz w:val="24"/>
          <w:szCs w:val="24"/>
          <w:lang w:val="mk-MK"/>
        </w:rPr>
        <w:t>за</w:t>
      </w:r>
      <w:r>
        <w:rPr>
          <w:rFonts w:ascii="Arial Narrow" w:hAnsi="Arial Narrow"/>
          <w:b/>
          <w:sz w:val="24"/>
          <w:szCs w:val="24"/>
          <w:lang w:val="mk-MK"/>
        </w:rPr>
        <w:t xml:space="preserve"> </w:t>
      </w:r>
      <w:r w:rsidRPr="0033090B">
        <w:rPr>
          <w:rFonts w:ascii="Arial Narrow" w:hAnsi="Arial Narrow"/>
          <w:sz w:val="24"/>
          <w:szCs w:val="24"/>
          <w:lang w:val="mk-MK"/>
        </w:rPr>
        <w:t xml:space="preserve">финансирањето на изборната кампања учесникот на изборната кампања може да потроши најмногу по 110 денари по запишан избирач, за сите активности на изборната </w:t>
      </w:r>
      <w:r w:rsidR="007D625E">
        <w:rPr>
          <w:rFonts w:ascii="Arial Narrow" w:hAnsi="Arial Narrow"/>
          <w:sz w:val="24"/>
          <w:szCs w:val="24"/>
          <w:lang w:val="mk-MK"/>
        </w:rPr>
        <w:t>к</w:t>
      </w:r>
      <w:r w:rsidRPr="0033090B">
        <w:rPr>
          <w:rFonts w:ascii="Arial Narrow" w:hAnsi="Arial Narrow"/>
          <w:sz w:val="24"/>
          <w:szCs w:val="24"/>
          <w:lang w:val="mk-MK"/>
        </w:rPr>
        <w:t>ампања. Овде влегува</w:t>
      </w:r>
      <w:r>
        <w:rPr>
          <w:rFonts w:ascii="Arial Narrow" w:hAnsi="Arial Narrow"/>
          <w:sz w:val="24"/>
          <w:szCs w:val="24"/>
          <w:lang w:val="mk-MK"/>
        </w:rPr>
        <w:t xml:space="preserve"> платено</w:t>
      </w:r>
      <w:r w:rsidR="007D625E">
        <w:rPr>
          <w:rFonts w:ascii="Arial Narrow" w:hAnsi="Arial Narrow"/>
          <w:sz w:val="24"/>
          <w:szCs w:val="24"/>
          <w:lang w:val="mk-MK"/>
        </w:rPr>
        <w:t>то</w:t>
      </w:r>
      <w:r>
        <w:rPr>
          <w:rFonts w:ascii="Arial Narrow" w:hAnsi="Arial Narrow"/>
          <w:sz w:val="24"/>
          <w:szCs w:val="24"/>
          <w:lang w:val="mk-MK"/>
        </w:rPr>
        <w:t xml:space="preserve"> политичко рекламирање,</w:t>
      </w:r>
      <w:r w:rsidR="009464BE">
        <w:rPr>
          <w:rFonts w:ascii="Arial Narrow" w:hAnsi="Arial Narrow"/>
          <w:sz w:val="24"/>
          <w:szCs w:val="24"/>
          <w:lang w:val="mk-MK"/>
        </w:rPr>
        <w:t xml:space="preserve"> </w:t>
      </w:r>
      <w:r>
        <w:rPr>
          <w:rFonts w:ascii="Arial Narrow" w:hAnsi="Arial Narrow"/>
          <w:sz w:val="24"/>
          <w:szCs w:val="24"/>
          <w:lang w:val="mk-MK"/>
        </w:rPr>
        <w:t>организирање митинзи, каравани и се што ќе вклучи организаторот на изборната кампања. Овие пари не се исклучуво од буџетот, од буџетот се исклучиво средствата за ППР, а останатите активности си ги финансираат организаторите на кампањите преку донации.</w:t>
      </w:r>
      <w:r w:rsidR="008A62DC">
        <w:rPr>
          <w:rFonts w:ascii="Arial Narrow" w:hAnsi="Arial Narrow"/>
          <w:sz w:val="24"/>
          <w:szCs w:val="24"/>
          <w:lang w:val="mk-MK"/>
        </w:rPr>
        <w:t xml:space="preserve"> </w:t>
      </w:r>
    </w:p>
    <w:p w14:paraId="6D7FCEDA" w14:textId="77777777" w:rsidR="00CE49B4" w:rsidRDefault="00CE49B4" w:rsidP="00DF2D9F">
      <w:pPr>
        <w:spacing w:line="240" w:lineRule="auto"/>
        <w:ind w:firstLine="720"/>
        <w:jc w:val="both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</w:p>
    <w:p w14:paraId="4AB9F7F1" w14:textId="418D86F9" w:rsidR="0033090B" w:rsidRDefault="0033090B" w:rsidP="00DF2D9F">
      <w:pPr>
        <w:spacing w:line="240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9464BE">
        <w:rPr>
          <w:rFonts w:ascii="Arial Narrow" w:hAnsi="Arial Narrow"/>
          <w:b/>
          <w:i/>
          <w:sz w:val="24"/>
          <w:szCs w:val="24"/>
          <w:u w:val="single"/>
          <w:lang w:val="mk-MK"/>
        </w:rPr>
        <w:t>Меваип Абдил од ТВ Коха</w:t>
      </w:r>
      <w:r w:rsidRPr="009464BE">
        <w:rPr>
          <w:rFonts w:ascii="Arial Narrow" w:hAnsi="Arial Narrow"/>
          <w:i/>
          <w:sz w:val="24"/>
          <w:szCs w:val="24"/>
          <w:u w:val="single"/>
          <w:lang w:val="mk-MK"/>
        </w:rPr>
        <w:t>,</w:t>
      </w:r>
      <w:r w:rsidRPr="003875E0">
        <w:rPr>
          <w:rFonts w:ascii="Arial Narrow" w:hAnsi="Arial Narrow"/>
          <w:i/>
          <w:sz w:val="24"/>
          <w:szCs w:val="24"/>
          <w:lang w:val="mk-MK"/>
        </w:rPr>
        <w:t xml:space="preserve"> </w:t>
      </w:r>
      <w:r w:rsidRPr="0033090B">
        <w:rPr>
          <w:rFonts w:ascii="Arial Narrow" w:hAnsi="Arial Narrow"/>
          <w:sz w:val="24"/>
          <w:szCs w:val="24"/>
          <w:lang w:val="mk-MK"/>
        </w:rPr>
        <w:t>постави дополнително прашање</w:t>
      </w:r>
      <w:r>
        <w:rPr>
          <w:rFonts w:ascii="Arial Narrow" w:hAnsi="Arial Narrow"/>
          <w:i/>
          <w:sz w:val="24"/>
          <w:szCs w:val="24"/>
          <w:lang w:val="mk-MK"/>
        </w:rPr>
        <w:t xml:space="preserve"> </w:t>
      </w:r>
      <w:r>
        <w:rPr>
          <w:rFonts w:ascii="Arial Narrow" w:hAnsi="Arial Narrow"/>
          <w:sz w:val="24"/>
          <w:szCs w:val="24"/>
          <w:lang w:val="mk-MK"/>
        </w:rPr>
        <w:t xml:space="preserve">доколку политичките партии достават реклама на македонски јазик, дали ТВ </w:t>
      </w:r>
      <w:r w:rsidR="009464BE">
        <w:rPr>
          <w:rFonts w:ascii="Arial Narrow" w:hAnsi="Arial Narrow"/>
          <w:sz w:val="24"/>
          <w:szCs w:val="24"/>
          <w:lang w:val="mk-MK"/>
        </w:rPr>
        <w:t>К</w:t>
      </w:r>
      <w:r>
        <w:rPr>
          <w:rFonts w:ascii="Arial Narrow" w:hAnsi="Arial Narrow"/>
          <w:sz w:val="24"/>
          <w:szCs w:val="24"/>
          <w:lang w:val="mk-MK"/>
        </w:rPr>
        <w:t>оха која е регистрирана да емитува програма на албански јазик</w:t>
      </w:r>
      <w:r w:rsidR="0004761F">
        <w:rPr>
          <w:rFonts w:ascii="Arial Narrow" w:hAnsi="Arial Narrow"/>
          <w:sz w:val="24"/>
          <w:szCs w:val="24"/>
          <w:lang w:val="mk-MK"/>
        </w:rPr>
        <w:t>,</w:t>
      </w:r>
      <w:r>
        <w:rPr>
          <w:rFonts w:ascii="Arial Narrow" w:hAnsi="Arial Narrow"/>
          <w:sz w:val="24"/>
          <w:szCs w:val="24"/>
          <w:lang w:val="mk-MK"/>
        </w:rPr>
        <w:t xml:space="preserve"> е должна да ја емитува рекламата на македонски јазик или мора да се преведе на албански јазик. </w:t>
      </w:r>
    </w:p>
    <w:p w14:paraId="46C9DCBA" w14:textId="05F6CF0B" w:rsidR="008A62DC" w:rsidRPr="00C701BD" w:rsidRDefault="008A62DC" w:rsidP="00DF2D9F">
      <w:pPr>
        <w:spacing w:line="240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9464BE">
        <w:rPr>
          <w:rFonts w:ascii="Arial Narrow" w:hAnsi="Arial Narrow"/>
          <w:b/>
          <w:sz w:val="24"/>
          <w:szCs w:val="24"/>
          <w:u w:val="single"/>
          <w:lang w:val="mk-MK"/>
        </w:rPr>
        <w:t>Виктор Шиков од Секторот за Програмски работи</w:t>
      </w:r>
      <w:r w:rsidRPr="009464BE">
        <w:rPr>
          <w:rFonts w:ascii="Arial Narrow" w:hAnsi="Arial Narrow"/>
          <w:b/>
          <w:sz w:val="24"/>
          <w:szCs w:val="24"/>
          <w:lang w:val="mk-MK"/>
        </w:rPr>
        <w:t>,</w:t>
      </w:r>
      <w:r>
        <w:rPr>
          <w:rFonts w:ascii="Arial Narrow" w:hAnsi="Arial Narrow"/>
          <w:b/>
          <w:i/>
          <w:sz w:val="24"/>
          <w:szCs w:val="24"/>
          <w:lang w:val="mk-MK"/>
        </w:rPr>
        <w:t xml:space="preserve"> </w:t>
      </w:r>
      <w:r w:rsidRPr="008A62DC">
        <w:rPr>
          <w:rFonts w:ascii="Arial Narrow" w:hAnsi="Arial Narrow"/>
          <w:sz w:val="24"/>
          <w:szCs w:val="24"/>
          <w:lang w:val="mk-MK"/>
        </w:rPr>
        <w:t>појасни дека рекламите не се преведуваат.</w:t>
      </w:r>
    </w:p>
    <w:p w14:paraId="6D97C41A" w14:textId="68719B28" w:rsidR="008449DD" w:rsidRDefault="008449DD" w:rsidP="00A86EC2">
      <w:pPr>
        <w:spacing w:line="240" w:lineRule="auto"/>
        <w:jc w:val="both"/>
        <w:rPr>
          <w:rFonts w:ascii="Arial Narrow" w:hAnsi="Arial Narrow"/>
          <w:b/>
          <w:i/>
          <w:sz w:val="24"/>
          <w:szCs w:val="24"/>
          <w:lang w:val="mk-MK"/>
        </w:rPr>
      </w:pPr>
    </w:p>
    <w:p w14:paraId="695A3647" w14:textId="4E345C24" w:rsidR="008A62DC" w:rsidRDefault="008A62DC" w:rsidP="00DF2D9F">
      <w:pPr>
        <w:spacing w:line="240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8A62DC">
        <w:rPr>
          <w:rFonts w:ascii="Arial Narrow" w:hAnsi="Arial Narrow"/>
          <w:b/>
          <w:i/>
          <w:sz w:val="24"/>
          <w:szCs w:val="24"/>
          <w:u w:val="single"/>
          <w:lang w:val="mk-MK"/>
        </w:rPr>
        <w:t>Иле Петревски од ТВ Алсат-М</w:t>
      </w:r>
      <w:r>
        <w:rPr>
          <w:rFonts w:ascii="Arial Narrow" w:hAnsi="Arial Narrow"/>
          <w:b/>
          <w:i/>
          <w:sz w:val="24"/>
          <w:szCs w:val="24"/>
          <w:u w:val="single"/>
          <w:lang w:val="mk-MK"/>
        </w:rPr>
        <w:t>,</w:t>
      </w:r>
      <w:r w:rsidRPr="008A62DC">
        <w:rPr>
          <w:rFonts w:ascii="Arial Narrow" w:hAnsi="Arial Narrow"/>
          <w:sz w:val="24"/>
          <w:szCs w:val="24"/>
          <w:lang w:val="mk-MK"/>
        </w:rPr>
        <w:t xml:space="preserve"> постави прашање за доставата на ценовници од страна на медиумите, дали има </w:t>
      </w:r>
      <w:r>
        <w:rPr>
          <w:rFonts w:ascii="Arial Narrow" w:hAnsi="Arial Narrow"/>
          <w:sz w:val="24"/>
          <w:szCs w:val="24"/>
          <w:lang w:val="mk-MK"/>
        </w:rPr>
        <w:t>п</w:t>
      </w:r>
      <w:r w:rsidRPr="008A62DC">
        <w:rPr>
          <w:rFonts w:ascii="Arial Narrow" w:hAnsi="Arial Narrow"/>
          <w:sz w:val="24"/>
          <w:szCs w:val="24"/>
          <w:lang w:val="mk-MK"/>
        </w:rPr>
        <w:t xml:space="preserve">рекршување на роковите и што со тие медиуми кои </w:t>
      </w:r>
      <w:r>
        <w:rPr>
          <w:rFonts w:ascii="Arial Narrow" w:hAnsi="Arial Narrow"/>
          <w:sz w:val="24"/>
          <w:szCs w:val="24"/>
          <w:lang w:val="mk-MK"/>
        </w:rPr>
        <w:t xml:space="preserve">ценовниците </w:t>
      </w:r>
      <w:r w:rsidRPr="008A62DC">
        <w:rPr>
          <w:rFonts w:ascii="Arial Narrow" w:hAnsi="Arial Narrow"/>
          <w:sz w:val="24"/>
          <w:szCs w:val="24"/>
          <w:lang w:val="mk-MK"/>
        </w:rPr>
        <w:t xml:space="preserve">не </w:t>
      </w:r>
      <w:r>
        <w:rPr>
          <w:rFonts w:ascii="Arial Narrow" w:hAnsi="Arial Narrow"/>
          <w:sz w:val="24"/>
          <w:szCs w:val="24"/>
          <w:lang w:val="mk-MK"/>
        </w:rPr>
        <w:t xml:space="preserve">ги </w:t>
      </w:r>
      <w:r w:rsidRPr="008A62DC">
        <w:rPr>
          <w:rFonts w:ascii="Arial Narrow" w:hAnsi="Arial Narrow"/>
          <w:sz w:val="24"/>
          <w:szCs w:val="24"/>
          <w:lang w:val="mk-MK"/>
        </w:rPr>
        <w:t>доставиле навреме</w:t>
      </w:r>
      <w:r>
        <w:rPr>
          <w:rFonts w:ascii="Arial Narrow" w:hAnsi="Arial Narrow"/>
          <w:sz w:val="24"/>
          <w:szCs w:val="24"/>
          <w:lang w:val="mk-MK"/>
        </w:rPr>
        <w:t>.</w:t>
      </w:r>
    </w:p>
    <w:p w14:paraId="49BFB555" w14:textId="627C0F46" w:rsidR="00971D9A" w:rsidRDefault="009464BE" w:rsidP="00DF2D9F">
      <w:pPr>
        <w:spacing w:line="240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b/>
          <w:sz w:val="24"/>
          <w:szCs w:val="24"/>
          <w:u w:val="single"/>
          <w:lang w:val="mk-MK"/>
        </w:rPr>
        <w:t>Одговор на д</w:t>
      </w:r>
      <w:r w:rsidR="00971D9A" w:rsidRPr="009464BE">
        <w:rPr>
          <w:rFonts w:ascii="Arial Narrow" w:hAnsi="Arial Narrow"/>
          <w:b/>
          <w:sz w:val="24"/>
          <w:szCs w:val="24"/>
          <w:u w:val="single"/>
          <w:lang w:val="mk-MK"/>
        </w:rPr>
        <w:t>иректорот на Агенцијата, д-р Зоран Трајчевски</w:t>
      </w:r>
      <w:r>
        <w:rPr>
          <w:rFonts w:ascii="Arial Narrow" w:hAnsi="Arial Narrow"/>
          <w:b/>
          <w:sz w:val="24"/>
          <w:szCs w:val="24"/>
          <w:u w:val="single"/>
          <w:lang w:val="mk-MK"/>
        </w:rPr>
        <w:t xml:space="preserve">. </w:t>
      </w:r>
      <w:r w:rsidRPr="009464BE">
        <w:rPr>
          <w:rFonts w:ascii="Arial Narrow" w:hAnsi="Arial Narrow"/>
          <w:sz w:val="24"/>
          <w:szCs w:val="24"/>
          <w:lang w:val="mk-MK"/>
        </w:rPr>
        <w:t>Н</w:t>
      </w:r>
      <w:r w:rsidR="00971D9A">
        <w:rPr>
          <w:rFonts w:ascii="Arial Narrow" w:hAnsi="Arial Narrow"/>
          <w:sz w:val="24"/>
          <w:szCs w:val="24"/>
          <w:lang w:val="mk-MK"/>
        </w:rPr>
        <w:t>а веб стран</w:t>
      </w:r>
      <w:r>
        <w:rPr>
          <w:rFonts w:ascii="Arial Narrow" w:hAnsi="Arial Narrow"/>
          <w:sz w:val="24"/>
          <w:szCs w:val="24"/>
          <w:lang w:val="mk-MK"/>
        </w:rPr>
        <w:t>ицата</w:t>
      </w:r>
      <w:r w:rsidR="00971D9A">
        <w:rPr>
          <w:rFonts w:ascii="Arial Narrow" w:hAnsi="Arial Narrow"/>
          <w:sz w:val="24"/>
          <w:szCs w:val="24"/>
          <w:lang w:val="mk-MK"/>
        </w:rPr>
        <w:t xml:space="preserve"> на Агенцијата, во банерот Избори 2019 </w:t>
      </w:r>
      <w:r>
        <w:rPr>
          <w:rFonts w:ascii="Arial Narrow" w:hAnsi="Arial Narrow"/>
          <w:sz w:val="24"/>
          <w:szCs w:val="24"/>
          <w:lang w:val="mk-MK"/>
        </w:rPr>
        <w:t xml:space="preserve">е објавен </w:t>
      </w:r>
      <w:r w:rsidR="00971D9A">
        <w:rPr>
          <w:rFonts w:ascii="Arial Narrow" w:hAnsi="Arial Narrow"/>
          <w:sz w:val="24"/>
          <w:szCs w:val="24"/>
          <w:lang w:val="mk-MK"/>
        </w:rPr>
        <w:t>Преглед на ценовници, во кој се евидентирани сите медиуми кои доставиле ценовници до Агенцијата во законскиот рок, и оние кои доставиле ценовници по истекот на рокот. Дали Државната изборна комисија ќе врши исплаќање на средства на медиуми</w:t>
      </w:r>
      <w:r>
        <w:rPr>
          <w:rFonts w:ascii="Arial Narrow" w:hAnsi="Arial Narrow"/>
          <w:sz w:val="24"/>
          <w:szCs w:val="24"/>
          <w:lang w:val="mk-MK"/>
        </w:rPr>
        <w:t>те</w:t>
      </w:r>
      <w:r w:rsidR="00971D9A">
        <w:rPr>
          <w:rFonts w:ascii="Arial Narrow" w:hAnsi="Arial Narrow"/>
          <w:sz w:val="24"/>
          <w:szCs w:val="24"/>
          <w:lang w:val="mk-MK"/>
        </w:rPr>
        <w:t xml:space="preserve"> кои доставиле ценовници по истекот на рокот, </w:t>
      </w:r>
      <w:r w:rsidR="00553581">
        <w:rPr>
          <w:rFonts w:ascii="Arial Narrow" w:hAnsi="Arial Narrow"/>
          <w:sz w:val="24"/>
          <w:szCs w:val="24"/>
          <w:lang w:val="mk-MK"/>
        </w:rPr>
        <w:t xml:space="preserve">одговор ќе даде Државната изборна комисија, бидејќи за </w:t>
      </w:r>
      <w:r w:rsidR="003B3622">
        <w:rPr>
          <w:rFonts w:ascii="Arial Narrow" w:hAnsi="Arial Narrow"/>
          <w:sz w:val="24"/>
          <w:szCs w:val="24"/>
          <w:lang w:val="mk-MK"/>
        </w:rPr>
        <w:t xml:space="preserve">исплаќање на </w:t>
      </w:r>
      <w:r w:rsidR="00553581">
        <w:rPr>
          <w:rFonts w:ascii="Arial Narrow" w:hAnsi="Arial Narrow"/>
          <w:sz w:val="24"/>
          <w:szCs w:val="24"/>
          <w:lang w:val="mk-MK"/>
        </w:rPr>
        <w:t>средств</w:t>
      </w:r>
      <w:r w:rsidR="003B3622">
        <w:rPr>
          <w:rFonts w:ascii="Arial Narrow" w:hAnsi="Arial Narrow"/>
          <w:sz w:val="24"/>
          <w:szCs w:val="24"/>
          <w:lang w:val="mk-MK"/>
        </w:rPr>
        <w:t>а</w:t>
      </w:r>
      <w:r w:rsidR="00553581">
        <w:rPr>
          <w:rFonts w:ascii="Arial Narrow" w:hAnsi="Arial Narrow"/>
          <w:sz w:val="24"/>
          <w:szCs w:val="24"/>
          <w:lang w:val="mk-MK"/>
        </w:rPr>
        <w:t>та одлучува ДИК</w:t>
      </w:r>
      <w:r w:rsidR="003B3622">
        <w:rPr>
          <w:rFonts w:ascii="Arial Narrow" w:hAnsi="Arial Narrow"/>
          <w:sz w:val="24"/>
          <w:szCs w:val="24"/>
          <w:lang w:val="mk-MK"/>
        </w:rPr>
        <w:t>,</w:t>
      </w:r>
      <w:r w:rsidR="00553581">
        <w:rPr>
          <w:rFonts w:ascii="Arial Narrow" w:hAnsi="Arial Narrow"/>
          <w:sz w:val="24"/>
          <w:szCs w:val="24"/>
          <w:lang w:val="mk-MK"/>
        </w:rPr>
        <w:t xml:space="preserve"> а не Агенцијата за аудио и аудиовизуелни медиумски услуги.</w:t>
      </w:r>
    </w:p>
    <w:p w14:paraId="1D4D6D9C" w14:textId="21EBCC17" w:rsidR="00295FAD" w:rsidRPr="00295FAD" w:rsidRDefault="00295FAD" w:rsidP="00DF2D9F">
      <w:pPr>
        <w:spacing w:line="240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FB510C">
        <w:rPr>
          <w:rFonts w:ascii="Arial Narrow" w:hAnsi="Arial Narrow"/>
          <w:b/>
          <w:sz w:val="24"/>
          <w:szCs w:val="24"/>
          <w:u w:val="single"/>
          <w:lang w:val="mk-MK"/>
        </w:rPr>
        <w:t>Одговор на Љупка Гугучевска од Државната изборна комисија.</w:t>
      </w:r>
      <w:r>
        <w:rPr>
          <w:rFonts w:ascii="Arial Narrow" w:hAnsi="Arial Narrow"/>
          <w:b/>
          <w:i/>
          <w:sz w:val="24"/>
          <w:szCs w:val="24"/>
          <w:u w:val="single"/>
          <w:lang w:val="mk-MK"/>
        </w:rPr>
        <w:t xml:space="preserve"> </w:t>
      </w:r>
      <w:r w:rsidRPr="00295FAD">
        <w:rPr>
          <w:rFonts w:ascii="Arial Narrow" w:hAnsi="Arial Narrow"/>
          <w:sz w:val="24"/>
          <w:szCs w:val="24"/>
          <w:lang w:val="mk-MK"/>
        </w:rPr>
        <w:t xml:space="preserve">Сите </w:t>
      </w:r>
      <w:r>
        <w:rPr>
          <w:rFonts w:ascii="Arial Narrow" w:hAnsi="Arial Narrow"/>
          <w:sz w:val="24"/>
          <w:szCs w:val="24"/>
          <w:lang w:val="mk-MK"/>
        </w:rPr>
        <w:t>ценовници кои се доставени до Државната изборна комисија се објавени на нејзината веб страница.</w:t>
      </w:r>
      <w:r w:rsidR="003B3622">
        <w:rPr>
          <w:rFonts w:ascii="Arial Narrow" w:hAnsi="Arial Narrow"/>
          <w:sz w:val="24"/>
          <w:szCs w:val="24"/>
          <w:lang w:val="mk-MK"/>
        </w:rPr>
        <w:t xml:space="preserve"> </w:t>
      </w:r>
      <w:r w:rsidR="00F31C21">
        <w:rPr>
          <w:rFonts w:ascii="Arial Narrow" w:hAnsi="Arial Narrow"/>
          <w:sz w:val="24"/>
          <w:szCs w:val="24"/>
          <w:lang w:val="mk-MK"/>
        </w:rPr>
        <w:t>Државната изборна комисија ќе достави дополнително информација до медиумите, за ставот во врска со</w:t>
      </w:r>
      <w:r w:rsidR="003B3622">
        <w:rPr>
          <w:rFonts w:ascii="Arial Narrow" w:hAnsi="Arial Narrow"/>
          <w:sz w:val="24"/>
          <w:szCs w:val="24"/>
          <w:lang w:val="mk-MK"/>
        </w:rPr>
        <w:t xml:space="preserve"> оние медиуми </w:t>
      </w:r>
      <w:r>
        <w:rPr>
          <w:rFonts w:ascii="Arial Narrow" w:hAnsi="Arial Narrow"/>
          <w:sz w:val="24"/>
          <w:szCs w:val="24"/>
          <w:lang w:val="mk-MK"/>
        </w:rPr>
        <w:t>кои доставиле ценовници по истекот на рокот</w:t>
      </w:r>
      <w:r w:rsidR="00F31C21">
        <w:rPr>
          <w:rFonts w:ascii="Arial Narrow" w:hAnsi="Arial Narrow"/>
          <w:sz w:val="24"/>
          <w:szCs w:val="24"/>
          <w:lang w:val="mk-MK"/>
        </w:rPr>
        <w:t>.</w:t>
      </w:r>
    </w:p>
    <w:p w14:paraId="6CFF324F" w14:textId="1354961B" w:rsidR="00971D9A" w:rsidRDefault="00971D9A" w:rsidP="00A86EC2">
      <w:pPr>
        <w:spacing w:line="240" w:lineRule="auto"/>
        <w:jc w:val="both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</w:p>
    <w:p w14:paraId="2F0F32A5" w14:textId="7516BD8D" w:rsidR="00A86EC2" w:rsidRDefault="00A86EC2" w:rsidP="00A86EC2">
      <w:pPr>
        <w:spacing w:line="240" w:lineRule="auto"/>
        <w:jc w:val="both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</w:p>
    <w:p w14:paraId="0472D3B8" w14:textId="4430F94F" w:rsidR="00A86EC2" w:rsidRDefault="00A86EC2" w:rsidP="00A86EC2">
      <w:pPr>
        <w:spacing w:line="240" w:lineRule="auto"/>
        <w:jc w:val="both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</w:p>
    <w:p w14:paraId="25D91FC5" w14:textId="15A49AC4" w:rsidR="00A86EC2" w:rsidRDefault="00A86EC2" w:rsidP="00A86EC2">
      <w:pPr>
        <w:spacing w:line="240" w:lineRule="auto"/>
        <w:jc w:val="both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</w:p>
    <w:p w14:paraId="66D20EA4" w14:textId="2388A7AF" w:rsidR="00A86EC2" w:rsidRDefault="00A86EC2" w:rsidP="00A86EC2">
      <w:pPr>
        <w:spacing w:line="240" w:lineRule="auto"/>
        <w:jc w:val="both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</w:p>
    <w:p w14:paraId="4C95B2F3" w14:textId="25FEEDF8" w:rsidR="00A86EC2" w:rsidRDefault="00A86EC2" w:rsidP="00A86EC2">
      <w:pPr>
        <w:spacing w:line="240" w:lineRule="auto"/>
        <w:jc w:val="both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</w:p>
    <w:p w14:paraId="3FFC06D4" w14:textId="429ED4A6" w:rsidR="00A86EC2" w:rsidRDefault="00A86EC2" w:rsidP="00A86EC2">
      <w:pPr>
        <w:spacing w:line="240" w:lineRule="auto"/>
        <w:jc w:val="both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</w:p>
    <w:p w14:paraId="6250B1C7" w14:textId="4CC11874" w:rsidR="00A86EC2" w:rsidRDefault="00A86EC2" w:rsidP="00A86EC2">
      <w:pPr>
        <w:spacing w:line="240" w:lineRule="auto"/>
        <w:jc w:val="both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</w:p>
    <w:p w14:paraId="26D3E8F8" w14:textId="77777777" w:rsidR="00A86EC2" w:rsidRPr="008A62DC" w:rsidRDefault="00A86EC2" w:rsidP="00A86EC2">
      <w:pPr>
        <w:spacing w:line="240" w:lineRule="auto"/>
        <w:jc w:val="both"/>
        <w:rPr>
          <w:rFonts w:ascii="Arial Narrow" w:hAnsi="Arial Narrow"/>
          <w:b/>
          <w:i/>
          <w:sz w:val="24"/>
          <w:szCs w:val="24"/>
          <w:u w:val="single"/>
          <w:lang w:val="mk-MK"/>
        </w:rPr>
      </w:pPr>
    </w:p>
    <w:p w14:paraId="10E9CF55" w14:textId="07150D30" w:rsidR="00C65BA7" w:rsidRPr="00255A6E" w:rsidRDefault="00C65BA7" w:rsidP="00A86EC2">
      <w:pPr>
        <w:widowControl w:val="0"/>
        <w:autoSpaceDE w:val="0"/>
        <w:autoSpaceDN w:val="0"/>
        <w:adjustRightInd w:val="0"/>
        <w:spacing w:after="0" w:line="240" w:lineRule="auto"/>
        <w:ind w:left="100" w:right="8736"/>
        <w:jc w:val="both"/>
        <w:rPr>
          <w:rFonts w:ascii="Arial Narrow" w:hAnsi="Arial Narrow" w:cs="Arial Narrow"/>
          <w:color w:val="000000"/>
          <w:sz w:val="24"/>
          <w:szCs w:val="24"/>
        </w:rPr>
      </w:pPr>
      <w:bookmarkStart w:id="0" w:name="_GoBack"/>
      <w:bookmarkEnd w:id="0"/>
      <w:proofErr w:type="spellStart"/>
      <w:r w:rsidRPr="00255A6E">
        <w:rPr>
          <w:rFonts w:ascii="Arial Narrow" w:hAnsi="Arial Narrow" w:cs="Arial Narrow"/>
          <w:b/>
          <w:bCs/>
          <w:color w:val="000000"/>
          <w:spacing w:val="-1"/>
          <w:sz w:val="24"/>
          <w:szCs w:val="24"/>
        </w:rPr>
        <w:lastRenderedPageBreak/>
        <w:t>П</w:t>
      </w:r>
      <w:r w:rsidRPr="00255A6E">
        <w:rPr>
          <w:rFonts w:ascii="Arial Narrow" w:hAnsi="Arial Narrow" w:cs="Arial Narrow"/>
          <w:b/>
          <w:bCs/>
          <w:color w:val="000000"/>
          <w:sz w:val="24"/>
          <w:szCs w:val="24"/>
        </w:rPr>
        <w:t>р</w:t>
      </w:r>
      <w:r w:rsidRPr="00255A6E">
        <w:rPr>
          <w:rFonts w:ascii="Arial Narrow" w:hAnsi="Arial Narrow" w:cs="Arial Narrow"/>
          <w:b/>
          <w:bCs/>
          <w:color w:val="000000"/>
          <w:spacing w:val="-1"/>
          <w:sz w:val="24"/>
          <w:szCs w:val="24"/>
        </w:rPr>
        <w:t>и</w:t>
      </w:r>
      <w:r w:rsidRPr="00255A6E">
        <w:rPr>
          <w:rFonts w:ascii="Arial Narrow" w:hAnsi="Arial Narrow" w:cs="Arial Narrow"/>
          <w:b/>
          <w:bCs/>
          <w:color w:val="000000"/>
          <w:sz w:val="24"/>
          <w:szCs w:val="24"/>
        </w:rPr>
        <w:t>ло</w:t>
      </w:r>
      <w:r w:rsidRPr="00255A6E">
        <w:rPr>
          <w:rFonts w:ascii="Arial Narrow" w:hAnsi="Arial Narrow" w:cs="Arial Narrow"/>
          <w:b/>
          <w:bCs/>
          <w:color w:val="000000"/>
          <w:spacing w:val="-1"/>
          <w:sz w:val="24"/>
          <w:szCs w:val="24"/>
        </w:rPr>
        <w:t>г</w:t>
      </w:r>
      <w:proofErr w:type="spellEnd"/>
    </w:p>
    <w:p w14:paraId="74C39A5C" w14:textId="60802A96" w:rsidR="00C65BA7" w:rsidRPr="00255A6E" w:rsidRDefault="00C65BA7" w:rsidP="00A86EC2">
      <w:pPr>
        <w:widowControl w:val="0"/>
        <w:autoSpaceDE w:val="0"/>
        <w:autoSpaceDN w:val="0"/>
        <w:adjustRightInd w:val="0"/>
        <w:spacing w:after="0" w:line="240" w:lineRule="auto"/>
        <w:ind w:left="1506" w:firstLine="260"/>
        <w:rPr>
          <w:rFonts w:ascii="Arial Narrow" w:hAnsi="Arial Narrow" w:cs="Arial Narrow"/>
          <w:b/>
          <w:color w:val="000000"/>
          <w:sz w:val="24"/>
          <w:szCs w:val="24"/>
        </w:rPr>
      </w:pPr>
      <w:proofErr w:type="spellStart"/>
      <w:r w:rsidRPr="00255A6E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>Л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и</w:t>
      </w:r>
      <w:r w:rsidRPr="00255A6E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с</w:t>
      </w:r>
      <w:r w:rsidRPr="00255A6E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>т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а</w:t>
      </w:r>
      <w:proofErr w:type="spellEnd"/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н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а</w:t>
      </w:r>
      <w:proofErr w:type="spellEnd"/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пр</w:t>
      </w:r>
      <w:r w:rsidRPr="00255A6E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и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су</w:t>
      </w:r>
      <w:r w:rsidRPr="00255A6E">
        <w:rPr>
          <w:rFonts w:ascii="Arial Narrow" w:hAnsi="Arial Narrow" w:cs="Arial Narrow"/>
          <w:b/>
          <w:color w:val="000000"/>
          <w:spacing w:val="-1"/>
          <w:sz w:val="24"/>
          <w:szCs w:val="24"/>
        </w:rPr>
        <w:t>т</w:t>
      </w:r>
      <w:r w:rsidRPr="00255A6E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>н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и</w:t>
      </w:r>
      <w:proofErr w:type="spellEnd"/>
      <w:r w:rsidRPr="00255A6E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>н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а</w:t>
      </w:r>
      <w:proofErr w:type="spellEnd"/>
      <w:r w:rsidRPr="00255A6E">
        <w:rPr>
          <w:rFonts w:ascii="Arial Narrow" w:hAnsi="Arial Narrow" w:cs="Arial Narrow"/>
          <w:b/>
          <w:color w:val="000000"/>
          <w:spacing w:val="2"/>
          <w:sz w:val="24"/>
          <w:szCs w:val="24"/>
        </w:rPr>
        <w:t xml:space="preserve"> </w:t>
      </w:r>
      <w:r w:rsidR="002058AA">
        <w:rPr>
          <w:rFonts w:ascii="Arial Narrow" w:hAnsi="Arial Narrow" w:cs="Arial Narrow"/>
          <w:b/>
          <w:color w:val="000000"/>
          <w:spacing w:val="-1"/>
          <w:sz w:val="24"/>
          <w:szCs w:val="24"/>
          <w:lang w:val="mk-MK"/>
        </w:rPr>
        <w:t>првиот</w:t>
      </w:r>
      <w:r w:rsidRPr="00255A6E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ја</w:t>
      </w:r>
      <w:r w:rsidRPr="00255A6E">
        <w:rPr>
          <w:rFonts w:ascii="Arial Narrow" w:hAnsi="Arial Narrow" w:cs="Arial Narrow"/>
          <w:b/>
          <w:color w:val="000000"/>
          <w:spacing w:val="-3"/>
          <w:sz w:val="24"/>
          <w:szCs w:val="24"/>
        </w:rPr>
        <w:t>в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ен</w:t>
      </w:r>
      <w:proofErr w:type="spellEnd"/>
      <w:r w:rsidRPr="00255A6E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со</w:t>
      </w:r>
      <w:r w:rsidRPr="00255A6E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с</w:t>
      </w:r>
      <w:r w:rsidRPr="00255A6E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>т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а</w:t>
      </w:r>
      <w:r w:rsidRPr="00255A6E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н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ок</w:t>
      </w:r>
      <w:proofErr w:type="spellEnd"/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b/>
          <w:color w:val="000000"/>
          <w:spacing w:val="-1"/>
          <w:sz w:val="24"/>
          <w:szCs w:val="24"/>
        </w:rPr>
        <w:t>з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а</w:t>
      </w:r>
      <w:proofErr w:type="spellEnd"/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 xml:space="preserve"> 20</w:t>
      </w:r>
      <w:r w:rsidRPr="00255A6E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1</w:t>
      </w:r>
      <w:r w:rsidR="002058AA">
        <w:rPr>
          <w:rFonts w:ascii="Arial Narrow" w:hAnsi="Arial Narrow" w:cs="Arial Narrow"/>
          <w:b/>
          <w:color w:val="000000"/>
          <w:sz w:val="24"/>
          <w:szCs w:val="24"/>
          <w:lang w:val="mk-MK"/>
        </w:rPr>
        <w:t>9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 w:rsidRPr="00255A6E">
        <w:rPr>
          <w:rFonts w:ascii="Arial Narrow" w:hAnsi="Arial Narrow" w:cs="Arial Narrow"/>
          <w:b/>
          <w:color w:val="000000"/>
          <w:spacing w:val="-1"/>
          <w:sz w:val="24"/>
          <w:szCs w:val="24"/>
        </w:rPr>
        <w:t>г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одина</w:t>
      </w:r>
      <w:proofErr w:type="spellEnd"/>
    </w:p>
    <w:p w14:paraId="0F05BB41" w14:textId="77777777" w:rsidR="00C65BA7" w:rsidRPr="00255A6E" w:rsidRDefault="00C65BA7" w:rsidP="00A86EC2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51DFABC9" w14:textId="77777777" w:rsidR="00C65BA7" w:rsidRPr="00255A6E" w:rsidRDefault="00C65BA7" w:rsidP="00A86EC2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tbl>
      <w:tblPr>
        <w:tblW w:w="0" w:type="auto"/>
        <w:tblInd w:w="14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2861"/>
        <w:gridCol w:w="2952"/>
      </w:tblGrid>
      <w:tr w:rsidR="00C65BA7" w:rsidRPr="00255A6E" w14:paraId="5BF447E2" w14:textId="77777777" w:rsidTr="00DA6081">
        <w:trPr>
          <w:trHeight w:hRule="exact" w:val="972"/>
        </w:trPr>
        <w:tc>
          <w:tcPr>
            <w:tcW w:w="6552" w:type="dxa"/>
            <w:gridSpan w:val="3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7D7D7"/>
          </w:tcPr>
          <w:p w14:paraId="0CCE287F" w14:textId="70D8BBFC" w:rsidR="00C65BA7" w:rsidRPr="00255A6E" w:rsidRDefault="00C65BA7" w:rsidP="00A86EC2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307" w:right="274" w:firstLine="77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Л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ста</w:t>
            </w:r>
            <w:proofErr w:type="spellEnd"/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</w:t>
            </w:r>
            <w:proofErr w:type="spellEnd"/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п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р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у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т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и</w:t>
            </w:r>
            <w:proofErr w:type="spellEnd"/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у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че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с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иц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и</w:t>
            </w:r>
            <w:proofErr w:type="spellEnd"/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</w:t>
            </w:r>
            <w:proofErr w:type="spellEnd"/>
            <w:r w:rsidRPr="00255A6E">
              <w:rPr>
                <w:rFonts w:ascii="Arial Narrow" w:hAnsi="Arial Narrow" w:cs="Arial Narrow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2058AA">
              <w:rPr>
                <w:rFonts w:ascii="Arial Narrow" w:hAnsi="Arial Narrow" w:cs="Arial Narrow"/>
                <w:b/>
                <w:bCs/>
                <w:sz w:val="24"/>
                <w:szCs w:val="24"/>
                <w:lang w:val="mk-MK"/>
              </w:rPr>
              <w:t>првиот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ја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в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ен</w:t>
            </w:r>
            <w:proofErr w:type="spellEnd"/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сос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т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ок</w:t>
            </w:r>
            <w:proofErr w:type="spellEnd"/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з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</w:t>
            </w:r>
            <w:proofErr w:type="spellEnd"/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2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01</w:t>
            </w:r>
            <w:r w:rsidR="002058AA">
              <w:rPr>
                <w:rFonts w:ascii="Arial Narrow" w:hAnsi="Arial Narrow" w:cs="Arial Narrow"/>
                <w:b/>
                <w:bCs/>
                <w:sz w:val="24"/>
                <w:szCs w:val="24"/>
                <w:lang w:val="mk-MK"/>
              </w:rPr>
              <w:t>9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г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од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</w:t>
            </w:r>
            <w:proofErr w:type="spellEnd"/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</w:t>
            </w:r>
            <w:proofErr w:type="spellEnd"/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Аг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е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ци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јата</w:t>
            </w:r>
            <w:proofErr w:type="spellEnd"/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з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</w:t>
            </w:r>
            <w:proofErr w:type="spellEnd"/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у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д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о</w:t>
            </w:r>
            <w:proofErr w:type="spellEnd"/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и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аудио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в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з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уе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л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и</w:t>
            </w:r>
            <w:proofErr w:type="spellEnd"/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м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е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д</w:t>
            </w:r>
            <w:r w:rsidRPr="00255A6E"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умс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к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и</w:t>
            </w:r>
            <w:proofErr w:type="spellEnd"/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у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с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лу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г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и</w:t>
            </w:r>
            <w:proofErr w:type="spellEnd"/>
          </w:p>
        </w:tc>
      </w:tr>
      <w:tr w:rsidR="00C65BA7" w:rsidRPr="00255A6E" w14:paraId="6DE3A0FB" w14:textId="77777777" w:rsidTr="00DA6081">
        <w:trPr>
          <w:trHeight w:hRule="exact" w:val="310"/>
        </w:trPr>
        <w:tc>
          <w:tcPr>
            <w:tcW w:w="739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5768856" w14:textId="77777777" w:rsidR="00C65BA7" w:rsidRPr="00255A6E" w:rsidRDefault="00C65BA7" w:rsidP="00A86EC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14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Б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р</w:t>
            </w:r>
            <w:proofErr w:type="spellEnd"/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F591FE9" w14:textId="77777777" w:rsidR="00C65BA7" w:rsidRPr="00255A6E" w:rsidRDefault="00C65BA7" w:rsidP="00A86EC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57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ме</w:t>
            </w:r>
            <w:proofErr w:type="spellEnd"/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п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р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е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з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92A1139" w14:textId="77777777" w:rsidR="00C65BA7" w:rsidRPr="00255A6E" w:rsidRDefault="00C65BA7" w:rsidP="00A86EC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97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ст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ту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ци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ја</w:t>
            </w:r>
            <w:proofErr w:type="spellEnd"/>
          </w:p>
        </w:tc>
      </w:tr>
      <w:tr w:rsidR="00C65BA7" w:rsidRPr="00255A6E" w14:paraId="737B4604" w14:textId="77777777" w:rsidTr="00DA6081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0A39EE4" w14:textId="77777777" w:rsidR="00C65BA7" w:rsidRPr="00255A6E" w:rsidRDefault="00C65BA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0136546" w14:textId="77777777" w:rsidR="00C65BA7" w:rsidRPr="00255A6E" w:rsidRDefault="00C65BA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 xml:space="preserve">д-р </w:t>
            </w:r>
            <w:proofErr w:type="spellStart"/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З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о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р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ан</w:t>
            </w:r>
            <w:proofErr w:type="spellEnd"/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sz w:val="24"/>
                <w:szCs w:val="24"/>
              </w:rPr>
              <w:t>Т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р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ај</w:t>
            </w:r>
            <w:r w:rsidRPr="00255A6E">
              <w:rPr>
                <w:rFonts w:ascii="Arial Narrow" w:hAnsi="Arial Narrow" w:cs="Arial Narrow"/>
                <w:spacing w:val="-1"/>
                <w:sz w:val="24"/>
                <w:szCs w:val="24"/>
              </w:rPr>
              <w:t>ч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ев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с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320FD1A" w14:textId="77777777" w:rsidR="00C65BA7" w:rsidRPr="00255A6E" w:rsidRDefault="00C65BA7" w:rsidP="00A8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39AC402" w14:textId="77777777" w:rsidR="00C65BA7" w:rsidRPr="00255A6E" w:rsidRDefault="00C65BA7" w:rsidP="00A8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35E5A6A" w14:textId="77777777" w:rsidR="00C65BA7" w:rsidRPr="00255A6E" w:rsidRDefault="00C65BA7" w:rsidP="00A8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5BF7E9C" w14:textId="77777777" w:rsidR="00C65BA7" w:rsidRPr="00255A6E" w:rsidRDefault="00C65BA7" w:rsidP="00A8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E68E1F1" w14:textId="77777777" w:rsidR="00C65BA7" w:rsidRPr="00255A6E" w:rsidRDefault="00C65BA7" w:rsidP="00A8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8B0A807" w14:textId="77777777" w:rsidR="00C65BA7" w:rsidRPr="00255A6E" w:rsidRDefault="00C65BA7" w:rsidP="00A8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C2AE756" w14:textId="77777777" w:rsidR="00C65BA7" w:rsidRPr="00255A6E" w:rsidRDefault="00C65BA7" w:rsidP="00A8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4F9C36E" w14:textId="77777777" w:rsidR="00C65BA7" w:rsidRPr="00255A6E" w:rsidRDefault="00C65BA7" w:rsidP="00A8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CCB3019" w14:textId="77777777" w:rsidR="00C65BA7" w:rsidRPr="00255A6E" w:rsidRDefault="00C65BA7" w:rsidP="00A86EC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A010074" w14:textId="77777777" w:rsidR="00C65BA7" w:rsidRPr="00255A6E" w:rsidRDefault="00C65BA7" w:rsidP="00A8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55A6E">
              <w:rPr>
                <w:rFonts w:ascii="Arial Narrow" w:hAnsi="Arial Narrow" w:cs="Arial Narrow"/>
                <w:spacing w:val="-1"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г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е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ц</w:t>
            </w:r>
            <w:r w:rsidRPr="00255A6E">
              <w:rPr>
                <w:rFonts w:ascii="Arial Narrow" w:hAnsi="Arial Narrow" w:cs="Arial Narrow"/>
                <w:spacing w:val="-1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ј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а</w:t>
            </w:r>
            <w:proofErr w:type="spellEnd"/>
            <w:r w:rsidRPr="00255A6E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з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а</w:t>
            </w:r>
            <w:proofErr w:type="spellEnd"/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у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дио</w:t>
            </w:r>
            <w:proofErr w:type="spellEnd"/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 xml:space="preserve">и </w:t>
            </w:r>
            <w:proofErr w:type="spellStart"/>
            <w:r w:rsidRPr="00255A6E">
              <w:rPr>
                <w:rFonts w:ascii="Arial Narrow" w:hAnsi="Arial Narrow" w:cs="Arial Narrow"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у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диов</w:t>
            </w:r>
            <w:r w:rsidRPr="00255A6E">
              <w:rPr>
                <w:rFonts w:ascii="Arial Narrow" w:hAnsi="Arial Narrow" w:cs="Arial Narrow"/>
                <w:spacing w:val="-3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з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уе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л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и</w:t>
            </w:r>
            <w:proofErr w:type="spellEnd"/>
            <w:r w:rsidRPr="00255A6E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sz w:val="24"/>
                <w:szCs w:val="24"/>
              </w:rPr>
              <w:t>м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е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диу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м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ски</w:t>
            </w:r>
            <w:proofErr w:type="spellEnd"/>
            <w:r w:rsidRPr="00255A6E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у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сл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у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г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и</w:t>
            </w:r>
            <w:proofErr w:type="spellEnd"/>
          </w:p>
        </w:tc>
      </w:tr>
      <w:tr w:rsidR="00C65BA7" w:rsidRPr="00255A6E" w14:paraId="7A22FF0F" w14:textId="77777777" w:rsidTr="00DA6081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B3A0C86" w14:textId="77777777" w:rsidR="00C65BA7" w:rsidRPr="00255A6E" w:rsidRDefault="00C65BA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CFF614C" w14:textId="6613E758" w:rsidR="00C65BA7" w:rsidRPr="000F6E67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  <w:lang w:val="mk-MK"/>
              </w:rPr>
              <w:t>Лазо Петрушевски</w:t>
            </w: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C447AAC" w14:textId="77777777" w:rsidR="00C65BA7" w:rsidRPr="00255A6E" w:rsidRDefault="00C65BA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3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BA7" w:rsidRPr="00255A6E" w14:paraId="090A8E31" w14:textId="77777777" w:rsidTr="00DA6081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B9FD5D7" w14:textId="77777777" w:rsidR="00C65BA7" w:rsidRPr="00255A6E" w:rsidRDefault="00C65BA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DDB6875" w14:textId="6D41FDD3" w:rsidR="00C65BA7" w:rsidRPr="000F6E67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Селвер Ајдини</w:t>
            </w: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54311B1" w14:textId="77777777" w:rsidR="00C65BA7" w:rsidRPr="00255A6E" w:rsidRDefault="00C65BA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BA7" w:rsidRPr="00255A6E" w14:paraId="3409AC20" w14:textId="77777777" w:rsidTr="00DA6081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4FDADF0" w14:textId="77777777" w:rsidR="00C65BA7" w:rsidRPr="00255A6E" w:rsidRDefault="00C65BA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  <w:lang w:val="mk-MK"/>
              </w:rPr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306BC9C" w14:textId="2309C963" w:rsidR="00C65BA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 xml:space="preserve">м-р </w:t>
            </w:r>
            <w:proofErr w:type="spellStart"/>
            <w:r w:rsidRPr="00255A6E">
              <w:rPr>
                <w:rFonts w:ascii="Arial Narrow" w:hAnsi="Arial Narrow" w:cs="Arial Narrow"/>
                <w:sz w:val="24"/>
                <w:szCs w:val="24"/>
              </w:rPr>
              <w:t>Др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г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spacing w:val="-1"/>
                <w:sz w:val="24"/>
                <w:szCs w:val="24"/>
              </w:rPr>
              <w:t>ц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а</w:t>
            </w:r>
            <w:proofErr w:type="spellEnd"/>
            <w:r w:rsidRPr="00255A6E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Љ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убе</w:t>
            </w:r>
            <w:r w:rsidRPr="00255A6E">
              <w:rPr>
                <w:rFonts w:ascii="Arial Narrow" w:hAnsi="Arial Narrow" w:cs="Arial Narrow"/>
                <w:spacing w:val="-1"/>
                <w:sz w:val="24"/>
                <w:szCs w:val="24"/>
              </w:rPr>
              <w:t>в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с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к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47E8037" w14:textId="77777777" w:rsidR="00C65BA7" w:rsidRPr="00255A6E" w:rsidRDefault="00C65BA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8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6E67" w:rsidRPr="00255A6E" w14:paraId="16611C4A" w14:textId="77777777" w:rsidTr="00DA6081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21D2210" w14:textId="77777777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  <w:lang w:val="mk-MK"/>
              </w:rPr>
              <w:t>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2B0A2DE" w14:textId="48CC093F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 xml:space="preserve">м-р </w:t>
            </w:r>
            <w:proofErr w:type="spellStart"/>
            <w:r w:rsidRPr="00255A6E">
              <w:rPr>
                <w:rFonts w:ascii="Arial Narrow" w:hAnsi="Arial Narrow" w:cs="Arial Narrow"/>
                <w:sz w:val="24"/>
                <w:szCs w:val="24"/>
              </w:rPr>
              <w:t>Ем</w:t>
            </w:r>
            <w:r w:rsidRPr="00255A6E">
              <w:rPr>
                <w:rFonts w:ascii="Arial Narrow" w:hAnsi="Arial Narrow" w:cs="Arial Narrow"/>
                <w:spacing w:val="-1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лија</w:t>
            </w:r>
            <w:proofErr w:type="spellEnd"/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sz w:val="24"/>
                <w:szCs w:val="24"/>
              </w:rPr>
              <w:t>Ј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евс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к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D64FD96" w14:textId="77777777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8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6E67" w:rsidRPr="00255A6E" w14:paraId="6771925D" w14:textId="77777777" w:rsidTr="00DA6081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6871096" w14:textId="77777777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6940BD5" w14:textId="38F8B717" w:rsidR="000F6E67" w:rsidRPr="000F6E67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м-р Виктор Шиков</w:t>
            </w: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896ACD8" w14:textId="77777777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8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6E67" w:rsidRPr="00255A6E" w14:paraId="3277321D" w14:textId="77777777" w:rsidTr="00DA6081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B08E6F6" w14:textId="77777777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F91116E" w14:textId="3472EA82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м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 xml:space="preserve">-р </w:t>
            </w:r>
            <w:proofErr w:type="spellStart"/>
            <w:r w:rsidRPr="00255A6E">
              <w:rPr>
                <w:rFonts w:ascii="Arial Narrow" w:hAnsi="Arial Narrow" w:cs="Arial Narrow"/>
                <w:sz w:val="24"/>
                <w:szCs w:val="24"/>
              </w:rPr>
              <w:t>Ем</w:t>
            </w:r>
            <w:r w:rsidRPr="00255A6E">
              <w:rPr>
                <w:rFonts w:ascii="Arial Narrow" w:hAnsi="Arial Narrow" w:cs="Arial Narrow"/>
                <w:spacing w:val="-1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лија</w:t>
            </w:r>
            <w:proofErr w:type="spellEnd"/>
            <w:r w:rsidRPr="00255A6E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255A6E">
              <w:rPr>
                <w:rFonts w:ascii="Arial Narrow" w:hAnsi="Arial Narrow" w:cs="Arial Narrow"/>
                <w:sz w:val="24"/>
                <w:szCs w:val="24"/>
                <w:lang w:val="mk-MK"/>
              </w:rPr>
              <w:t>П.Камењарова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sz w:val="24"/>
                <w:szCs w:val="24"/>
              </w:rPr>
              <w:t>П</w:t>
            </w:r>
            <w:r w:rsidRPr="00255A6E">
              <w:rPr>
                <w:rFonts w:ascii="Arial Narrow" w:hAnsi="Arial Narrow" w:cs="Arial Narrow"/>
                <w:spacing w:val="-3"/>
                <w:sz w:val="24"/>
                <w:szCs w:val="24"/>
              </w:rPr>
              <w:t>.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Камењ</w:t>
            </w:r>
            <w:r w:rsidRPr="00255A6E">
              <w:rPr>
                <w:rFonts w:ascii="Arial Narrow" w:hAnsi="Arial Narrow" w:cs="Arial Narrow"/>
                <w:spacing w:val="-3"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рова</w:t>
            </w:r>
            <w:proofErr w:type="spellEnd"/>
            <w:r w:rsidRPr="00255A6E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sz w:val="24"/>
                <w:szCs w:val="24"/>
              </w:rPr>
              <w:t>П</w:t>
            </w:r>
            <w:r w:rsidRPr="00255A6E">
              <w:rPr>
                <w:rFonts w:ascii="Arial Narrow" w:hAnsi="Arial Narrow" w:cs="Arial Narrow"/>
                <w:spacing w:val="-3"/>
                <w:sz w:val="24"/>
                <w:szCs w:val="24"/>
              </w:rPr>
              <w:t>.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Камењ</w:t>
            </w:r>
            <w:r w:rsidRPr="00255A6E">
              <w:rPr>
                <w:rFonts w:ascii="Arial Narrow" w:hAnsi="Arial Narrow" w:cs="Arial Narrow"/>
                <w:spacing w:val="-3"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рова</w:t>
            </w:r>
            <w:proofErr w:type="spellEnd"/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B568D4B" w14:textId="77777777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9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6E67" w:rsidRPr="00255A6E" w14:paraId="17650710" w14:textId="77777777" w:rsidTr="00DA6081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1CA6166" w14:textId="77777777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C0737E1" w14:textId="2DF9A85C" w:rsidR="000F6E67" w:rsidRPr="000F6E67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м-р Виктор Стојанов</w:t>
            </w: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BF7AAEC" w14:textId="77777777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6E67" w:rsidRPr="00255A6E" w14:paraId="4A71F355" w14:textId="77777777" w:rsidTr="00DA6081">
        <w:trPr>
          <w:trHeight w:hRule="exact" w:val="334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9CCB6E0" w14:textId="77777777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9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D905C7B" w14:textId="540235AA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  <w:lang w:val="mk-MK"/>
              </w:rPr>
              <w:t>Огнен Неделковски</w:t>
            </w: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638C1DD" w14:textId="77777777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50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6E67" w:rsidRPr="00255A6E" w14:paraId="549C0268" w14:textId="77777777" w:rsidTr="00DA6081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090D8A0" w14:textId="2E964721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273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  <w:lang w:val="mk-MK"/>
              </w:rPr>
              <w:t xml:space="preserve">    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10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FD33650" w14:textId="4D35611D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д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 xml:space="preserve">-р </w:t>
            </w:r>
            <w:proofErr w:type="spellStart"/>
            <w:r w:rsidRPr="00255A6E">
              <w:rPr>
                <w:rFonts w:ascii="Arial Narrow" w:hAnsi="Arial Narrow" w:cs="Arial Narrow"/>
                <w:sz w:val="24"/>
                <w:szCs w:val="24"/>
              </w:rPr>
              <w:t>Ивана</w:t>
            </w:r>
            <w:proofErr w:type="spellEnd"/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spacing w:val="-1"/>
                <w:sz w:val="24"/>
                <w:szCs w:val="24"/>
              </w:rPr>
              <w:t>С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т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о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ј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о</w:t>
            </w:r>
            <w:r w:rsidRPr="00255A6E">
              <w:rPr>
                <w:rFonts w:ascii="Arial Narrow" w:hAnsi="Arial Narrow" w:cs="Arial Narrow"/>
                <w:spacing w:val="-3"/>
                <w:sz w:val="24"/>
                <w:szCs w:val="24"/>
              </w:rPr>
              <w:t>в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ска</w:t>
            </w:r>
            <w:proofErr w:type="spellEnd"/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4D759C8" w14:textId="77777777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4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6E67" w:rsidRPr="00255A6E" w14:paraId="4E14445D" w14:textId="77777777" w:rsidTr="00DA6081">
        <w:trPr>
          <w:trHeight w:hRule="exact" w:val="296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01524D4" w14:textId="38A877E1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273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  <w:lang w:val="mk-MK"/>
              </w:rPr>
              <w:t xml:space="preserve">    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11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63292B6" w14:textId="6061CB95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/>
                <w:sz w:val="24"/>
                <w:szCs w:val="24"/>
                <w:lang w:val="mk-MK"/>
              </w:rPr>
              <w:t>Димитар Тануров</w:t>
            </w: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D3324B7" w14:textId="77777777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6E67" w:rsidRPr="00255A6E" w14:paraId="1C728A9B" w14:textId="77777777" w:rsidTr="00DA6081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A8F935A" w14:textId="5EC6BEF3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223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  <w:lang w:val="mk-MK"/>
              </w:rPr>
              <w:t xml:space="preserve">    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12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114CF4A" w14:textId="5DBCD900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 xml:space="preserve">м-р </w:t>
            </w:r>
            <w:r w:rsidRPr="00255A6E">
              <w:rPr>
                <w:rFonts w:ascii="Arial Narrow" w:hAnsi="Arial Narrow"/>
                <w:sz w:val="24"/>
                <w:szCs w:val="24"/>
                <w:lang w:val="mk-MK"/>
              </w:rPr>
              <w:t>Луција Ѓурковиќ</w:t>
            </w: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66143CB" w14:textId="77777777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7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6E67" w:rsidRPr="00255A6E" w14:paraId="2DDF7679" w14:textId="77777777" w:rsidTr="00DA6081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13C1733" w14:textId="77777777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13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952F6E4" w14:textId="4ECC7B34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/>
                <w:sz w:val="24"/>
                <w:szCs w:val="24"/>
                <w:lang w:val="mk-MK"/>
              </w:rPr>
              <w:t>Несрин Ма</w:t>
            </w:r>
            <w:r>
              <w:rPr>
                <w:rFonts w:ascii="Arial Narrow" w:hAnsi="Arial Narrow"/>
                <w:sz w:val="24"/>
                <w:szCs w:val="24"/>
                <w:lang w:val="mk-MK"/>
              </w:rPr>
              <w:t>х</w:t>
            </w:r>
            <w:r w:rsidRPr="00255A6E">
              <w:rPr>
                <w:rFonts w:ascii="Arial Narrow" w:hAnsi="Arial Narrow"/>
                <w:sz w:val="24"/>
                <w:szCs w:val="24"/>
                <w:lang w:val="mk-MK"/>
              </w:rPr>
              <w:t>мут</w:t>
            </w: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ED649F0" w14:textId="77777777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3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6E67" w:rsidRPr="00255A6E" w14:paraId="11B861EF" w14:textId="77777777" w:rsidTr="00DA6081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0D0C437" w14:textId="77777777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14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4045E08" w14:textId="491777B0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proofErr w:type="spellStart"/>
            <w:r w:rsidRPr="00255A6E">
              <w:rPr>
                <w:rFonts w:ascii="Arial Narrow" w:hAnsi="Arial Narrow" w:cs="Arial Narrow"/>
                <w:spacing w:val="-1"/>
                <w:sz w:val="24"/>
                <w:szCs w:val="24"/>
              </w:rPr>
              <w:t>Г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оран</w:t>
            </w:r>
            <w:proofErr w:type="spellEnd"/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spacing w:val="-1"/>
                <w:sz w:val="24"/>
                <w:szCs w:val="24"/>
              </w:rPr>
              <w:t>Р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д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у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овиќ</w:t>
            </w:r>
            <w:proofErr w:type="spellEnd"/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69809B0" w14:textId="77777777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03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6E67" w:rsidRPr="00255A6E" w14:paraId="3F71FB1A" w14:textId="77777777" w:rsidTr="00DA6081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991BBC1" w14:textId="77777777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15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6DCC238" w14:textId="470457B0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proofErr w:type="spellStart"/>
            <w:r w:rsidRPr="00255A6E">
              <w:rPr>
                <w:rFonts w:ascii="Arial Narrow" w:hAnsi="Arial Narrow" w:cs="Arial Narrow"/>
                <w:sz w:val="24"/>
                <w:szCs w:val="24"/>
              </w:rPr>
              <w:t>Мари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а</w:t>
            </w:r>
            <w:proofErr w:type="spellEnd"/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5A6E">
              <w:rPr>
                <w:rFonts w:ascii="Arial Narrow" w:hAnsi="Arial Narrow" w:cs="Arial Narrow"/>
                <w:sz w:val="24"/>
                <w:szCs w:val="24"/>
              </w:rPr>
              <w:t>Трај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к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ова</w:t>
            </w:r>
            <w:proofErr w:type="spellEnd"/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E138F6C" w14:textId="77777777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3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6E67" w:rsidRPr="00255A6E" w14:paraId="4683CF6A" w14:textId="77777777" w:rsidTr="00DA6081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2BAD842" w14:textId="77777777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  <w:lang w:val="mk-MK"/>
              </w:rPr>
              <w:t>16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5071E37" w14:textId="0C51BCC3" w:rsidR="000F6E67" w:rsidRPr="00255A6E" w:rsidRDefault="00A75EFD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м-р Рубин Талески</w:t>
            </w: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D1EED56" w14:textId="77777777" w:rsidR="000F6E67" w:rsidRPr="00255A6E" w:rsidRDefault="000F6E6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0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6E67" w:rsidRPr="00255A6E" w14:paraId="6A1CB095" w14:textId="77777777" w:rsidTr="00DF2D9F">
        <w:trPr>
          <w:trHeight w:hRule="exact" w:val="314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918ED5B" w14:textId="03EE163B" w:rsidR="000F6E67" w:rsidRPr="00135FC2" w:rsidRDefault="00135FC2" w:rsidP="00A86EC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17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C569CB6" w14:textId="659F0CC9" w:rsidR="000F6E67" w:rsidRPr="00255A6E" w:rsidRDefault="00135FC2" w:rsidP="00A86EC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 xml:space="preserve">Елена Милошевска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1C6FE76" w14:textId="6E704829" w:rsidR="000F6E67" w:rsidRPr="00255A6E" w:rsidRDefault="00135FC2" w:rsidP="00A8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 xml:space="preserve"> 1 ТВ</w:t>
            </w:r>
          </w:p>
        </w:tc>
      </w:tr>
      <w:tr w:rsidR="000F6E67" w:rsidRPr="00255A6E" w14:paraId="1C4A6572" w14:textId="77777777" w:rsidTr="00DF2D9F">
        <w:trPr>
          <w:trHeight w:hRule="exact" w:val="359"/>
        </w:trPr>
        <w:tc>
          <w:tcPr>
            <w:tcW w:w="739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B55EF53" w14:textId="172D7F5F" w:rsidR="000F6E67" w:rsidRPr="009A7CCC" w:rsidRDefault="00135FC2" w:rsidP="00A86EC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18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ACB1979" w14:textId="306F6125" w:rsidR="000F6E67" w:rsidRPr="00255A6E" w:rsidRDefault="00EB49B7" w:rsidP="00A86EC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"/>
                <w:spacing w:val="-1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pacing w:val="-1"/>
                <w:sz w:val="24"/>
                <w:szCs w:val="24"/>
                <w:lang w:val="mk-MK"/>
              </w:rPr>
              <w:t>Лазар Јанев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C9CF406" w14:textId="7CE2FC17" w:rsidR="000F6E67" w:rsidRPr="00255A6E" w:rsidRDefault="00EB49B7" w:rsidP="00A8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</w:pPr>
            <w:r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  <w:t xml:space="preserve"> 1 ТВ</w:t>
            </w:r>
          </w:p>
        </w:tc>
      </w:tr>
      <w:tr w:rsidR="000F6E67" w:rsidRPr="00255A6E" w14:paraId="4D7C0220" w14:textId="77777777" w:rsidTr="00DF2D9F">
        <w:trPr>
          <w:trHeight w:hRule="exact" w:val="368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28731F2" w14:textId="33E350BF" w:rsidR="000F6E67" w:rsidRPr="009A7CCC" w:rsidRDefault="00846A08" w:rsidP="00A8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223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19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991B123" w14:textId="01729BF8" w:rsidR="000F6E67" w:rsidRPr="00255A6E" w:rsidRDefault="00846A08" w:rsidP="00A8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 xml:space="preserve">Мери Јанчева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5454530" w14:textId="139E91CA" w:rsidR="000F6E67" w:rsidRPr="00255A6E" w:rsidRDefault="00846A08" w:rsidP="00A8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8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ТВ Канал Вис</w:t>
            </w:r>
          </w:p>
        </w:tc>
      </w:tr>
      <w:tr w:rsidR="000F6E67" w:rsidRPr="00255A6E" w14:paraId="4F5E44C9" w14:textId="77777777" w:rsidTr="00DF2D9F">
        <w:trPr>
          <w:trHeight w:hRule="exact" w:val="350"/>
        </w:trPr>
        <w:tc>
          <w:tcPr>
            <w:tcW w:w="739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0F881E79" w14:textId="314A573C" w:rsidR="000F6E67" w:rsidRPr="004F5800" w:rsidRDefault="00846A08" w:rsidP="00A8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223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20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405D3A2" w14:textId="661F054C" w:rsidR="000F6E67" w:rsidRPr="00255A6E" w:rsidRDefault="00846A08" w:rsidP="00A8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  <w:t>Лазо Димитров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E94D93A" w14:textId="4EA3B3E8" w:rsidR="000F6E67" w:rsidRPr="00255A6E" w:rsidRDefault="00846A08" w:rsidP="00A8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8"/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</w:pPr>
            <w:r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  <w:t>ТВ Кочани</w:t>
            </w:r>
          </w:p>
        </w:tc>
      </w:tr>
      <w:tr w:rsidR="000F6E67" w:rsidRPr="00255A6E" w14:paraId="7BCDCF08" w14:textId="77777777" w:rsidTr="00DF2D9F">
        <w:trPr>
          <w:trHeight w:hRule="exact" w:val="332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321CFC7" w14:textId="581818B0" w:rsidR="000F6E67" w:rsidRPr="009A7CCC" w:rsidRDefault="00846A08" w:rsidP="00A8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223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21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D2259F6" w14:textId="79399A8D" w:rsidR="000F6E67" w:rsidRPr="00255A6E" w:rsidRDefault="00846A08" w:rsidP="00A8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 xml:space="preserve">Андреј Димитров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9E1F055" w14:textId="49F52116" w:rsidR="000F6E67" w:rsidRPr="00255A6E" w:rsidRDefault="00846A08" w:rsidP="00A8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3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ТВ Кочани</w:t>
            </w:r>
          </w:p>
        </w:tc>
      </w:tr>
      <w:tr w:rsidR="000F6E67" w:rsidRPr="00255A6E" w14:paraId="369918BB" w14:textId="77777777" w:rsidTr="00DF2D9F">
        <w:trPr>
          <w:trHeight w:hRule="exact" w:val="341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1EB5549" w14:textId="001CAE64" w:rsidR="000F6E67" w:rsidRPr="009A7CCC" w:rsidRDefault="00846A08" w:rsidP="00A8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223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22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F4B5EC4" w14:textId="7F66931A" w:rsidR="000F6E67" w:rsidRPr="00255A6E" w:rsidRDefault="00846A08" w:rsidP="00A8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 xml:space="preserve">Дејан Јорданов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97F602A" w14:textId="67F05B99" w:rsidR="000F6E67" w:rsidRPr="00255A6E" w:rsidRDefault="00846A08" w:rsidP="00A8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1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СИЗ МК НЕТ</w:t>
            </w:r>
          </w:p>
        </w:tc>
      </w:tr>
      <w:tr w:rsidR="000F6E67" w:rsidRPr="00255A6E" w14:paraId="148AF1CA" w14:textId="77777777" w:rsidTr="00DA6081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A567FDF" w14:textId="40803A5D" w:rsidR="000F6E67" w:rsidRPr="009A7CCC" w:rsidRDefault="00846A08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23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37461DB" w14:textId="53466E47" w:rsidR="000F6E67" w:rsidRPr="00255A6E" w:rsidRDefault="00846A08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Љупка Гугучевска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2DAF237" w14:textId="3EDB6C6A" w:rsidR="000F6E67" w:rsidRPr="00255A6E" w:rsidRDefault="00846A08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176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ДИК</w:t>
            </w:r>
          </w:p>
        </w:tc>
      </w:tr>
      <w:tr w:rsidR="000F6E67" w:rsidRPr="00255A6E" w14:paraId="1C58402E" w14:textId="77777777" w:rsidTr="00DA6081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16A82A3" w14:textId="240EF02C" w:rsidR="000F6E67" w:rsidRPr="009A7CCC" w:rsidRDefault="00846A08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24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E228027" w14:textId="1F7C2B4F" w:rsidR="000F6E67" w:rsidRPr="00255A6E" w:rsidRDefault="00846A08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Ангела Здравковска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C9B494F" w14:textId="3B46B369" w:rsidR="000F6E67" w:rsidRPr="00255A6E" w:rsidRDefault="00846A08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43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ТВ Здравкин</w:t>
            </w:r>
          </w:p>
        </w:tc>
      </w:tr>
      <w:tr w:rsidR="000F6E67" w:rsidRPr="00255A6E" w14:paraId="58A65C75" w14:textId="77777777" w:rsidTr="00DA6081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0A2EE85" w14:textId="7B2B8EED" w:rsidR="000F6E67" w:rsidRPr="00642F7F" w:rsidRDefault="00846A08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25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5A51493" w14:textId="576A45BD" w:rsidR="000F6E67" w:rsidRPr="00255A6E" w:rsidRDefault="00846A08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Мигена Горенца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912FDFB" w14:textId="71879BBD" w:rsidR="000F6E67" w:rsidRPr="00255A6E" w:rsidRDefault="00846A08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013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МТВ 2</w:t>
            </w:r>
          </w:p>
        </w:tc>
      </w:tr>
      <w:tr w:rsidR="000F6E67" w:rsidRPr="00255A6E" w14:paraId="13168182" w14:textId="77777777" w:rsidTr="00DA6081">
        <w:trPr>
          <w:trHeight w:hRule="exact" w:val="57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CBEEEE2" w14:textId="003BF8EF" w:rsidR="000F6E67" w:rsidRPr="00BC1AC7" w:rsidRDefault="00846A08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26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3DF51FB" w14:textId="7A71B0F7" w:rsidR="000F6E67" w:rsidRPr="00255A6E" w:rsidRDefault="00846A08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Виолета Димовска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958EA04" w14:textId="1FDCC1B6" w:rsidR="000F6E67" w:rsidRPr="00255A6E" w:rsidRDefault="00846A08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82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МТВ Собраниски канал</w:t>
            </w:r>
          </w:p>
        </w:tc>
      </w:tr>
      <w:tr w:rsidR="000F6E67" w:rsidRPr="00255A6E" w14:paraId="4E245F13" w14:textId="77777777" w:rsidTr="00DA6081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1731AD6" w14:textId="1C5C92F1" w:rsidR="000F6E67" w:rsidRPr="00BC1AC7" w:rsidRDefault="00846A08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27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7D96FF1" w14:textId="4755FBE9" w:rsidR="000F6E67" w:rsidRPr="00255A6E" w:rsidRDefault="00EB49B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Стојан Трпчевски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BA82F1F" w14:textId="310C7CCE" w:rsidR="000F6E67" w:rsidRPr="00846A08" w:rsidRDefault="00EB49B7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11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МТВ 1</w:t>
            </w:r>
          </w:p>
        </w:tc>
      </w:tr>
      <w:tr w:rsidR="00EB49B7" w:rsidRPr="00255A6E" w14:paraId="3B57285E" w14:textId="77777777" w:rsidTr="00DA6081">
        <w:trPr>
          <w:trHeight w:hRule="exact" w:val="611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FFC4AE2" w14:textId="28E4FA04" w:rsidR="00EB49B7" w:rsidRPr="004F5800" w:rsidRDefault="00DA6081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28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CD1A09C" w14:textId="366308CA" w:rsidR="00EB49B7" w:rsidRPr="00255A6E" w:rsidRDefault="00DA6081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  <w:t>Снежана Димовска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10B58B6" w14:textId="65901ACE" w:rsidR="00EB49B7" w:rsidRPr="00DA6081" w:rsidRDefault="00DA6081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11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 xml:space="preserve">МРТ, Македонско радио </w:t>
            </w:r>
          </w:p>
        </w:tc>
      </w:tr>
      <w:tr w:rsidR="00EB49B7" w:rsidRPr="00255A6E" w14:paraId="39CAAE87" w14:textId="77777777" w:rsidTr="00DA6081">
        <w:trPr>
          <w:trHeight w:hRule="exact" w:val="620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9B4675B" w14:textId="17063DDE" w:rsidR="00EB49B7" w:rsidRPr="00642F7F" w:rsidRDefault="00DA6081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29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8EDD34B" w14:textId="214383E2" w:rsidR="00EB49B7" w:rsidRPr="00255A6E" w:rsidRDefault="00DA6081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  <w:t>Наташа Андрееска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6CFB7CB" w14:textId="5614B28B" w:rsidR="00EB49B7" w:rsidRPr="00DA6081" w:rsidRDefault="00DA6081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11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МРТ, Македонско радио</w:t>
            </w:r>
          </w:p>
        </w:tc>
      </w:tr>
      <w:tr w:rsidR="00EB49B7" w:rsidRPr="00255A6E" w14:paraId="12AD233C" w14:textId="77777777" w:rsidTr="007928E5">
        <w:trPr>
          <w:trHeight w:hRule="exact" w:val="629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964B55" w14:textId="53071A8C" w:rsidR="00EB49B7" w:rsidRPr="00642F7F" w:rsidRDefault="007928E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30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3D4D100" w14:textId="3B03ED3F" w:rsidR="00EB49B7" w:rsidRPr="00255A6E" w:rsidRDefault="007928E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  <w:t xml:space="preserve">Коле Мавров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662ADAB" w14:textId="34F0D0A7" w:rsidR="00EB49B7" w:rsidRPr="007E298D" w:rsidRDefault="007928E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11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Нет Кабел Струмица</w:t>
            </w:r>
          </w:p>
        </w:tc>
      </w:tr>
      <w:tr w:rsidR="00EB49B7" w:rsidRPr="00255A6E" w14:paraId="07BE1D7D" w14:textId="77777777" w:rsidTr="00DA6081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72D6B6C" w14:textId="50BA922E" w:rsidR="00EB49B7" w:rsidRPr="00642F7F" w:rsidRDefault="007928E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31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47ED1AB" w14:textId="17FFA147" w:rsidR="00EB49B7" w:rsidRPr="00255A6E" w:rsidRDefault="007928E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  <w:t>Александра Филипоска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03E793E" w14:textId="34BD9264" w:rsidR="00EB49B7" w:rsidRPr="007928E5" w:rsidRDefault="007928E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11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ТВ 24 Вести</w:t>
            </w:r>
          </w:p>
        </w:tc>
      </w:tr>
    </w:tbl>
    <w:p w14:paraId="64603930" w14:textId="77777777" w:rsidR="00C65BA7" w:rsidRPr="00255A6E" w:rsidRDefault="00C65BA7" w:rsidP="00A86EC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C65BA7" w:rsidRPr="00255A6E">
          <w:pgSz w:w="12240" w:h="15840"/>
          <w:pgMar w:top="1460" w:right="1320" w:bottom="280" w:left="1340" w:header="720" w:footer="720" w:gutter="0"/>
          <w:cols w:space="720"/>
          <w:noEndnote/>
        </w:sectPr>
      </w:pPr>
    </w:p>
    <w:tbl>
      <w:tblPr>
        <w:tblW w:w="0" w:type="auto"/>
        <w:tblInd w:w="14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2861"/>
        <w:gridCol w:w="3061"/>
      </w:tblGrid>
      <w:tr w:rsidR="00DA6081" w:rsidRPr="00255A6E" w14:paraId="0838F7CE" w14:textId="77777777" w:rsidTr="00842BC8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79BC209" w14:textId="1E243222" w:rsidR="00DA6081" w:rsidRPr="004F5800" w:rsidRDefault="005B39F9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lastRenderedPageBreak/>
              <w:t>32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D6F7BCD" w14:textId="538AB055" w:rsidR="00DA6081" w:rsidRPr="00255A6E" w:rsidRDefault="00DA6081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pacing w:val="-1"/>
                <w:sz w:val="24"/>
                <w:szCs w:val="24"/>
                <w:lang w:val="mk-MK"/>
              </w:rPr>
              <w:t xml:space="preserve">Ивица Дијчиновски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8ED71F1" w14:textId="0A9B8107" w:rsidR="00DA6081" w:rsidRPr="00255A6E" w:rsidRDefault="00DA6081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11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  <w:t>Оне.Вип</w:t>
            </w:r>
          </w:p>
        </w:tc>
      </w:tr>
      <w:tr w:rsidR="00DA6081" w:rsidRPr="00255A6E" w14:paraId="0C97CA5A" w14:textId="77777777" w:rsidTr="00842BC8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C8757BB" w14:textId="45FDD8FB" w:rsidR="00DA6081" w:rsidRPr="00642F7F" w:rsidRDefault="005B39F9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33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F3D55C2" w14:textId="0AB19C59" w:rsidR="00DA6081" w:rsidRPr="00255A6E" w:rsidRDefault="00DA6081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 w:rsidRPr="00846A08">
              <w:rPr>
                <w:rFonts w:ascii="Arial Narrow" w:hAnsi="Arial Narrow"/>
                <w:sz w:val="24"/>
                <w:szCs w:val="24"/>
                <w:lang w:val="mk-MK"/>
              </w:rPr>
              <w:t>Меваип Абдил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0FCF7D" w14:textId="5AC7BBA7" w:rsidR="00DA6081" w:rsidRPr="00255A6E" w:rsidRDefault="00DA6081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11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 xml:space="preserve">ТВ Коха </w:t>
            </w:r>
          </w:p>
        </w:tc>
      </w:tr>
      <w:tr w:rsidR="00DA6081" w:rsidRPr="007E298D" w14:paraId="5B681947" w14:textId="77777777" w:rsidTr="00842BC8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63A8D4D" w14:textId="7F2F86B6" w:rsidR="00DA6081" w:rsidRPr="00642F7F" w:rsidRDefault="005B39F9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34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F4B9C0F" w14:textId="3B76CDC9" w:rsidR="00DA6081" w:rsidRPr="00255A6E" w:rsidRDefault="00DA6081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 w:rsidRPr="00255A6E"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  <w:t>Игор Бојаџиев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2AEEA88" w14:textId="57C162DF" w:rsidR="00DA6081" w:rsidRPr="007E298D" w:rsidRDefault="00DA6081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11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АЕК</w:t>
            </w:r>
          </w:p>
        </w:tc>
      </w:tr>
      <w:tr w:rsidR="00DA6081" w:rsidRPr="00255A6E" w14:paraId="72DED703" w14:textId="77777777" w:rsidTr="00866A25">
        <w:trPr>
          <w:trHeight w:hRule="exact" w:val="388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39EA9A3" w14:textId="5CC79D48" w:rsidR="00DA6081" w:rsidRPr="00642F7F" w:rsidRDefault="005B39F9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35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8DE9AD2" w14:textId="30FAF076" w:rsidR="00DA6081" w:rsidRPr="00255A6E" w:rsidRDefault="00DA6081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  <w:t>Синиша Апостоловски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EE64481" w14:textId="25E7A47A" w:rsidR="00DA6081" w:rsidRPr="00255A6E" w:rsidRDefault="00DA6081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11"/>
              <w:rPr>
                <w:rFonts w:ascii="Arial Narrow" w:hAnsi="Arial Narrow" w:cs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АЕК</w:t>
            </w:r>
          </w:p>
        </w:tc>
      </w:tr>
      <w:tr w:rsidR="007928E5" w:rsidRPr="00255A6E" w14:paraId="0D5666F3" w14:textId="77777777" w:rsidTr="00866A25">
        <w:trPr>
          <w:trHeight w:hRule="exact" w:val="352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9A93A50" w14:textId="4EE96C75" w:rsidR="007928E5" w:rsidRPr="00642F7F" w:rsidRDefault="005B39F9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36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C2F1794" w14:textId="71AE1A91" w:rsidR="007928E5" w:rsidRPr="00255A6E" w:rsidRDefault="00493058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  <w:t>Драган Ивановски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5A8872B" w14:textId="1EDA6A72" w:rsidR="007928E5" w:rsidRPr="00493058" w:rsidRDefault="00493058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11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ТВ Плус</w:t>
            </w:r>
          </w:p>
        </w:tc>
      </w:tr>
      <w:tr w:rsidR="007928E5" w:rsidRPr="007E298D" w14:paraId="0C937437" w14:textId="77777777" w:rsidTr="00866A25">
        <w:trPr>
          <w:trHeight w:hRule="exact" w:val="550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6B82216" w14:textId="19DA1A2F" w:rsidR="007928E5" w:rsidRPr="00866A25" w:rsidRDefault="005B39F9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3</w:t>
            </w:r>
            <w:r w:rsidR="00866A25">
              <w:rPr>
                <w:rFonts w:ascii="Arial Narrow" w:hAnsi="Arial Narrow" w:cs="Arial Narrow"/>
                <w:sz w:val="24"/>
                <w:szCs w:val="24"/>
              </w:rPr>
              <w:t>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1008D78" w14:textId="145F6D84" w:rsidR="007928E5" w:rsidRPr="00255A6E" w:rsidRDefault="00BB771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  <w:t>Јадранка Чадиковска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D400884" w14:textId="73CBB464" w:rsidR="007928E5" w:rsidRPr="00493058" w:rsidRDefault="00BB771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11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Здружение Радио Марија</w:t>
            </w:r>
          </w:p>
        </w:tc>
      </w:tr>
      <w:tr w:rsidR="007928E5" w:rsidRPr="00255A6E" w14:paraId="73263028" w14:textId="77777777" w:rsidTr="00866A25">
        <w:trPr>
          <w:trHeight w:hRule="exact" w:val="352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FDE27AB" w14:textId="177F4AEE" w:rsidR="007928E5" w:rsidRPr="00866A25" w:rsidRDefault="005B39F9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3</w:t>
            </w:r>
            <w:r w:rsidR="00866A25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8A47BC0" w14:textId="20F803F6" w:rsidR="007928E5" w:rsidRPr="00255A6E" w:rsidRDefault="00493058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  <w:t>Клина Стефановска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92C4A2B" w14:textId="324CC7E5" w:rsidR="007928E5" w:rsidRPr="00493058" w:rsidRDefault="00493058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11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ТВ Телма</w:t>
            </w:r>
          </w:p>
        </w:tc>
      </w:tr>
      <w:tr w:rsidR="00FC5109" w:rsidRPr="007E298D" w14:paraId="47691383" w14:textId="77777777" w:rsidTr="00BF3715">
        <w:trPr>
          <w:trHeight w:hRule="exact" w:val="631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338CB06" w14:textId="4B0438CB" w:rsidR="00FC5109" w:rsidRPr="00866A25" w:rsidRDefault="00FC5109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3</w:t>
            </w:r>
            <w:r w:rsidR="00866A25">
              <w:rPr>
                <w:rFonts w:ascii="Arial Narrow" w:hAnsi="Arial Narrow" w:cs="Arial Narrow"/>
                <w:sz w:val="24"/>
                <w:szCs w:val="24"/>
              </w:rPr>
              <w:t>9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4D18EFA" w14:textId="1E8B7BF9" w:rsidR="00FC5109" w:rsidRPr="00255A6E" w:rsidRDefault="00BF371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  <w:t>Димитар Мицев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666F8F1" w14:textId="2115A508" w:rsidR="00FC5109" w:rsidRPr="007E298D" w:rsidRDefault="00BF371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11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Здружение Медиум објектив</w:t>
            </w:r>
          </w:p>
        </w:tc>
      </w:tr>
      <w:tr w:rsidR="00FC5109" w:rsidRPr="00255A6E" w14:paraId="1D5960A3" w14:textId="77777777" w:rsidTr="009A05AA">
        <w:trPr>
          <w:trHeight w:hRule="exact" w:val="451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51E59E4" w14:textId="38DB438D" w:rsidR="00FC5109" w:rsidRPr="00866A25" w:rsidRDefault="00866A2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40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86B3661" w14:textId="542FD871" w:rsidR="00FC5109" w:rsidRPr="00255A6E" w:rsidRDefault="00BF371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  <w:t xml:space="preserve">Мевљадин </w:t>
            </w:r>
            <w:r w:rsidR="00BB7715"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  <w:t>Јимери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411E3B4" w14:textId="3A4E0975" w:rsidR="00FC5109" w:rsidRPr="00FC5109" w:rsidRDefault="00BB771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11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ТВ 21</w:t>
            </w:r>
          </w:p>
        </w:tc>
      </w:tr>
      <w:tr w:rsidR="00FC5109" w:rsidRPr="00493058" w14:paraId="2DD33132" w14:textId="77777777" w:rsidTr="009A05AA">
        <w:trPr>
          <w:trHeight w:hRule="exact" w:val="32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8DD0471" w14:textId="7F48AF85" w:rsidR="00FC5109" w:rsidRPr="00866A25" w:rsidRDefault="00FC5109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4</w:t>
            </w:r>
            <w:r w:rsidR="00866A25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2001182" w14:textId="6C990CF1" w:rsidR="00FC5109" w:rsidRPr="00255A6E" w:rsidRDefault="00BB771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  <w:t xml:space="preserve">Зоран Јаневски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7AC7360" w14:textId="6F162810" w:rsidR="00FC5109" w:rsidRPr="00493058" w:rsidRDefault="00BB771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11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ТВ Сител</w:t>
            </w:r>
          </w:p>
        </w:tc>
      </w:tr>
      <w:tr w:rsidR="00BB7715" w:rsidRPr="00493058" w14:paraId="28704190" w14:textId="77777777" w:rsidTr="00FC5109">
        <w:trPr>
          <w:trHeight w:hRule="exact" w:val="478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A1326CE" w14:textId="0502CDCF" w:rsidR="00BB7715" w:rsidRPr="00866A25" w:rsidRDefault="00BB771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4</w:t>
            </w:r>
            <w:r w:rsidR="00866A25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BC465EE" w14:textId="66045A95" w:rsidR="00BB7715" w:rsidRPr="00255A6E" w:rsidRDefault="00BB771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  <w:t>Иван Годарски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8874508" w14:textId="5013F3F9" w:rsidR="00BB7715" w:rsidRPr="00493058" w:rsidRDefault="00BB771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11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ОБСЕ/ОДИХР</w:t>
            </w:r>
          </w:p>
        </w:tc>
      </w:tr>
      <w:tr w:rsidR="00BB7715" w:rsidRPr="00493058" w14:paraId="1F8972E2" w14:textId="77777777" w:rsidTr="009F1E53">
        <w:trPr>
          <w:trHeight w:hRule="exact" w:val="361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58FFC3D" w14:textId="67FC0D03" w:rsidR="00BB7715" w:rsidRPr="00866A25" w:rsidRDefault="00BB771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4</w:t>
            </w:r>
            <w:r w:rsidR="00866A25"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CCA294" w14:textId="3D345621" w:rsidR="00BB7715" w:rsidRPr="00255A6E" w:rsidRDefault="00BB771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  <w:t>Илчо Цветановски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885C954" w14:textId="47D7E03E" w:rsidR="00BB7715" w:rsidRPr="00493058" w:rsidRDefault="00BB771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11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ОБСЕ/ОДИХР</w:t>
            </w:r>
          </w:p>
        </w:tc>
      </w:tr>
      <w:tr w:rsidR="00BB7715" w:rsidRPr="00493058" w14:paraId="34A40E71" w14:textId="77777777" w:rsidTr="009F1E53">
        <w:trPr>
          <w:trHeight w:hRule="exact" w:val="451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655E4AB" w14:textId="5A753776" w:rsidR="00BB7715" w:rsidRPr="00866A25" w:rsidRDefault="00BB771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4</w:t>
            </w:r>
            <w:r w:rsidR="00866A25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8324366" w14:textId="7197EF38" w:rsidR="00BB7715" w:rsidRPr="00255A6E" w:rsidRDefault="00BB771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  <w:t>Билјана Стојановска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B505A46" w14:textId="7E03C2F4" w:rsidR="00BB7715" w:rsidRPr="00493058" w:rsidRDefault="00BB771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11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ТВ Канал 5</w:t>
            </w:r>
          </w:p>
        </w:tc>
      </w:tr>
      <w:tr w:rsidR="00BB7715" w:rsidRPr="00493058" w14:paraId="2674AF7E" w14:textId="77777777" w:rsidTr="00BB7715">
        <w:trPr>
          <w:trHeight w:hRule="exact" w:val="5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4CAC4D1" w14:textId="186B4D66" w:rsidR="00BB7715" w:rsidRPr="00866A25" w:rsidRDefault="00BB771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4</w:t>
            </w:r>
            <w:r w:rsidR="00866A25">
              <w:rPr>
                <w:rFonts w:ascii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1ED4F81" w14:textId="62A55B76" w:rsidR="00BB7715" w:rsidRPr="00255A6E" w:rsidRDefault="00BB771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  <w:t>Арбен Халили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80FEFF0" w14:textId="7324F36B" w:rsidR="00BB7715" w:rsidRPr="00493058" w:rsidRDefault="00BB7715" w:rsidP="00A86EC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211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ТВ Клан Македонија</w:t>
            </w:r>
          </w:p>
        </w:tc>
      </w:tr>
    </w:tbl>
    <w:p w14:paraId="5A7EC5BF" w14:textId="77777777" w:rsidR="00C65BA7" w:rsidRPr="00255A6E" w:rsidRDefault="00C65BA7" w:rsidP="00A86EC2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24"/>
          <w:szCs w:val="24"/>
        </w:rPr>
      </w:pPr>
    </w:p>
    <w:sectPr w:rsidR="00C65BA7" w:rsidRPr="00255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40DA"/>
    <w:multiLevelType w:val="hybridMultilevel"/>
    <w:tmpl w:val="BAB8C7D8"/>
    <w:lvl w:ilvl="0" w:tplc="34D42DC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4589B"/>
    <w:multiLevelType w:val="hybridMultilevel"/>
    <w:tmpl w:val="198698DE"/>
    <w:lvl w:ilvl="0" w:tplc="4756FC42">
      <w:start w:val="2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67DF6"/>
    <w:multiLevelType w:val="hybridMultilevel"/>
    <w:tmpl w:val="81EE2FD2"/>
    <w:lvl w:ilvl="0" w:tplc="D70691A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2"/>
    <w:rsid w:val="0004761F"/>
    <w:rsid w:val="00054203"/>
    <w:rsid w:val="000829F3"/>
    <w:rsid w:val="0009413E"/>
    <w:rsid w:val="000C0CB4"/>
    <w:rsid w:val="000D2B27"/>
    <w:rsid w:val="000E3E02"/>
    <w:rsid w:val="000E4D2B"/>
    <w:rsid w:val="000F6E67"/>
    <w:rsid w:val="001274CE"/>
    <w:rsid w:val="00135FC2"/>
    <w:rsid w:val="00142700"/>
    <w:rsid w:val="00146BF3"/>
    <w:rsid w:val="00156B0D"/>
    <w:rsid w:val="0016017A"/>
    <w:rsid w:val="001802EA"/>
    <w:rsid w:val="00180CE8"/>
    <w:rsid w:val="001C5ED9"/>
    <w:rsid w:val="001D6922"/>
    <w:rsid w:val="001E3388"/>
    <w:rsid w:val="001E4EFE"/>
    <w:rsid w:val="002058AA"/>
    <w:rsid w:val="002301FE"/>
    <w:rsid w:val="00233ED4"/>
    <w:rsid w:val="00255A6E"/>
    <w:rsid w:val="00255C7F"/>
    <w:rsid w:val="00280A9B"/>
    <w:rsid w:val="002822F9"/>
    <w:rsid w:val="00295FAD"/>
    <w:rsid w:val="002C5F3E"/>
    <w:rsid w:val="003016C7"/>
    <w:rsid w:val="00303F31"/>
    <w:rsid w:val="00304216"/>
    <w:rsid w:val="0032244A"/>
    <w:rsid w:val="0033090B"/>
    <w:rsid w:val="003771C7"/>
    <w:rsid w:val="003875E0"/>
    <w:rsid w:val="003B3622"/>
    <w:rsid w:val="003E0570"/>
    <w:rsid w:val="003E267C"/>
    <w:rsid w:val="003E740D"/>
    <w:rsid w:val="003F1581"/>
    <w:rsid w:val="00447BB7"/>
    <w:rsid w:val="00493058"/>
    <w:rsid w:val="004A663C"/>
    <w:rsid w:val="004B3F0A"/>
    <w:rsid w:val="004C7611"/>
    <w:rsid w:val="004D1554"/>
    <w:rsid w:val="004D6C65"/>
    <w:rsid w:val="004F5800"/>
    <w:rsid w:val="004F707D"/>
    <w:rsid w:val="00553581"/>
    <w:rsid w:val="00554BF0"/>
    <w:rsid w:val="00557E25"/>
    <w:rsid w:val="00560D15"/>
    <w:rsid w:val="00597192"/>
    <w:rsid w:val="005A4204"/>
    <w:rsid w:val="005B39F9"/>
    <w:rsid w:val="005E17D0"/>
    <w:rsid w:val="005E3478"/>
    <w:rsid w:val="005E462F"/>
    <w:rsid w:val="005F12F9"/>
    <w:rsid w:val="005F7639"/>
    <w:rsid w:val="0060563E"/>
    <w:rsid w:val="00611E94"/>
    <w:rsid w:val="00627F23"/>
    <w:rsid w:val="00634576"/>
    <w:rsid w:val="00642F7F"/>
    <w:rsid w:val="00692201"/>
    <w:rsid w:val="00694DBE"/>
    <w:rsid w:val="006D201A"/>
    <w:rsid w:val="006D3DF2"/>
    <w:rsid w:val="006E1DB3"/>
    <w:rsid w:val="006F1751"/>
    <w:rsid w:val="006F689E"/>
    <w:rsid w:val="00702454"/>
    <w:rsid w:val="007167E7"/>
    <w:rsid w:val="00717AFB"/>
    <w:rsid w:val="007279C8"/>
    <w:rsid w:val="0077191F"/>
    <w:rsid w:val="0077455E"/>
    <w:rsid w:val="00775409"/>
    <w:rsid w:val="007928E5"/>
    <w:rsid w:val="007B769D"/>
    <w:rsid w:val="007C2E3D"/>
    <w:rsid w:val="007D1ED6"/>
    <w:rsid w:val="007D625E"/>
    <w:rsid w:val="007E298D"/>
    <w:rsid w:val="007F0E41"/>
    <w:rsid w:val="007F3009"/>
    <w:rsid w:val="007F5701"/>
    <w:rsid w:val="00802785"/>
    <w:rsid w:val="00804D70"/>
    <w:rsid w:val="00806F31"/>
    <w:rsid w:val="00825C7C"/>
    <w:rsid w:val="00830A98"/>
    <w:rsid w:val="008320A7"/>
    <w:rsid w:val="008340F7"/>
    <w:rsid w:val="008449DD"/>
    <w:rsid w:val="00846A08"/>
    <w:rsid w:val="00861511"/>
    <w:rsid w:val="00866A25"/>
    <w:rsid w:val="008752BB"/>
    <w:rsid w:val="00885043"/>
    <w:rsid w:val="0089447C"/>
    <w:rsid w:val="008A62DC"/>
    <w:rsid w:val="008D37FE"/>
    <w:rsid w:val="008F41F5"/>
    <w:rsid w:val="009007A7"/>
    <w:rsid w:val="00913AC6"/>
    <w:rsid w:val="00943073"/>
    <w:rsid w:val="009464BE"/>
    <w:rsid w:val="0096074D"/>
    <w:rsid w:val="00966566"/>
    <w:rsid w:val="00970737"/>
    <w:rsid w:val="00971D9A"/>
    <w:rsid w:val="00985C37"/>
    <w:rsid w:val="009A05AA"/>
    <w:rsid w:val="009A7CCC"/>
    <w:rsid w:val="009C4854"/>
    <w:rsid w:val="009C55E3"/>
    <w:rsid w:val="009C6298"/>
    <w:rsid w:val="009E2653"/>
    <w:rsid w:val="009F1E53"/>
    <w:rsid w:val="00A02AF3"/>
    <w:rsid w:val="00A036A5"/>
    <w:rsid w:val="00A03DF7"/>
    <w:rsid w:val="00A05E22"/>
    <w:rsid w:val="00A10722"/>
    <w:rsid w:val="00A143A6"/>
    <w:rsid w:val="00A42FC2"/>
    <w:rsid w:val="00A75EFD"/>
    <w:rsid w:val="00A8598B"/>
    <w:rsid w:val="00A86D48"/>
    <w:rsid w:val="00A86EC2"/>
    <w:rsid w:val="00B217D9"/>
    <w:rsid w:val="00B325BE"/>
    <w:rsid w:val="00B55A90"/>
    <w:rsid w:val="00B62672"/>
    <w:rsid w:val="00B67836"/>
    <w:rsid w:val="00B76F68"/>
    <w:rsid w:val="00BB7715"/>
    <w:rsid w:val="00BC1AC7"/>
    <w:rsid w:val="00BF3715"/>
    <w:rsid w:val="00BF5CDF"/>
    <w:rsid w:val="00C03B4F"/>
    <w:rsid w:val="00C06247"/>
    <w:rsid w:val="00C10090"/>
    <w:rsid w:val="00C15C2A"/>
    <w:rsid w:val="00C17D13"/>
    <w:rsid w:val="00C20FB4"/>
    <w:rsid w:val="00C21596"/>
    <w:rsid w:val="00C30571"/>
    <w:rsid w:val="00C3073D"/>
    <w:rsid w:val="00C3240C"/>
    <w:rsid w:val="00C65BA7"/>
    <w:rsid w:val="00C701BD"/>
    <w:rsid w:val="00C720AB"/>
    <w:rsid w:val="00CB53C7"/>
    <w:rsid w:val="00CD6FAA"/>
    <w:rsid w:val="00CE49B4"/>
    <w:rsid w:val="00D10C26"/>
    <w:rsid w:val="00D1482B"/>
    <w:rsid w:val="00D321E9"/>
    <w:rsid w:val="00D56D70"/>
    <w:rsid w:val="00D57532"/>
    <w:rsid w:val="00D8484D"/>
    <w:rsid w:val="00D94AF6"/>
    <w:rsid w:val="00DA5339"/>
    <w:rsid w:val="00DA6081"/>
    <w:rsid w:val="00DB02D7"/>
    <w:rsid w:val="00DB539A"/>
    <w:rsid w:val="00DB5AB4"/>
    <w:rsid w:val="00DC5CA4"/>
    <w:rsid w:val="00DF2D9F"/>
    <w:rsid w:val="00E23241"/>
    <w:rsid w:val="00E33B8D"/>
    <w:rsid w:val="00E34AAF"/>
    <w:rsid w:val="00E474D5"/>
    <w:rsid w:val="00E66B2B"/>
    <w:rsid w:val="00E71E18"/>
    <w:rsid w:val="00E7412F"/>
    <w:rsid w:val="00E818C4"/>
    <w:rsid w:val="00EA5A49"/>
    <w:rsid w:val="00EB49B7"/>
    <w:rsid w:val="00ED41AC"/>
    <w:rsid w:val="00ED4912"/>
    <w:rsid w:val="00F0609E"/>
    <w:rsid w:val="00F10D75"/>
    <w:rsid w:val="00F31C21"/>
    <w:rsid w:val="00F43D7E"/>
    <w:rsid w:val="00F622A2"/>
    <w:rsid w:val="00F74731"/>
    <w:rsid w:val="00F83F03"/>
    <w:rsid w:val="00F879D4"/>
    <w:rsid w:val="00F961A8"/>
    <w:rsid w:val="00F97A48"/>
    <w:rsid w:val="00FB510C"/>
    <w:rsid w:val="00FC5109"/>
    <w:rsid w:val="00FD21DA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9073"/>
  <w15:chartTrackingRefBased/>
  <w15:docId w15:val="{0429DFB1-EE1D-4E7B-97AE-376F61C1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Ismaili</dc:creator>
  <cp:keywords/>
  <dc:description/>
  <cp:lastModifiedBy>Ivana Stojanovska</cp:lastModifiedBy>
  <cp:revision>86</cp:revision>
  <dcterms:created xsi:type="dcterms:W3CDTF">2018-12-28T13:18:00Z</dcterms:created>
  <dcterms:modified xsi:type="dcterms:W3CDTF">2019-04-04T12:57:00Z</dcterms:modified>
</cp:coreProperties>
</file>