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E1" w:rsidRPr="003C2CC9" w:rsidRDefault="008C59DD" w:rsidP="00185679">
      <w:pPr>
        <w:rPr>
          <w:lang w:val="en-US"/>
        </w:rPr>
      </w:pPr>
      <w:r w:rsidRPr="008F5DB4">
        <w:rPr>
          <w:noProof/>
          <w:lang w:val="en-US"/>
        </w:rPr>
        <mc:AlternateContent>
          <mc:Choice Requires="wps">
            <w:drawing>
              <wp:anchor distT="0" distB="0" distL="114300" distR="114300" simplePos="0" relativeHeight="251737088" behindDoc="0" locked="0" layoutInCell="1" allowOverlap="1" wp14:anchorId="41A1B0F6" wp14:editId="5155746C">
                <wp:simplePos x="0" y="0"/>
                <wp:positionH relativeFrom="margin">
                  <wp:posOffset>-718835</wp:posOffset>
                </wp:positionH>
                <wp:positionV relativeFrom="paragraph">
                  <wp:posOffset>1131860</wp:posOffset>
                </wp:positionV>
                <wp:extent cx="7349490" cy="6369087"/>
                <wp:effectExtent l="0" t="0" r="22860" b="1270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9490" cy="6369087"/>
                        </a:xfrm>
                        <a:prstGeom prst="bevel">
                          <a:avLst>
                            <a:gd name="adj" fmla="val 80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1A8E" w:rsidRPr="008C59DD" w:rsidRDefault="00F53DA5" w:rsidP="008C59DD">
                            <w:pPr>
                              <w:spacing w:line="240" w:lineRule="auto"/>
                              <w:rPr>
                                <w:rFonts w:ascii="Arial Narrow" w:hAnsi="Arial Narrow"/>
                                <w:b/>
                                <w:bCs/>
                                <w:color w:val="C00000"/>
                                <w:sz w:val="20"/>
                              </w:rPr>
                            </w:pPr>
                            <w:r>
                              <w:rPr>
                                <w:rFonts w:ascii="Arial Narrow" w:hAnsi="Arial Narrow"/>
                                <w:b/>
                                <w:bCs/>
                                <w:color w:val="C00000"/>
                                <w:sz w:val="20"/>
                                <w:lang w:val="en-US"/>
                              </w:rPr>
                              <w:t xml:space="preserve">Supervision over Broadcasters, PECN Operators and Print Media </w:t>
                            </w:r>
                            <w:r w:rsidR="000F1A8E" w:rsidRPr="008C59DD">
                              <w:rPr>
                                <w:rFonts w:ascii="Arial Narrow" w:hAnsi="Arial Narrow"/>
                                <w:b/>
                                <w:bCs/>
                                <w:color w:val="C00000"/>
                                <w:sz w:val="20"/>
                              </w:rPr>
                              <w:t xml:space="preserve"> </w:t>
                            </w:r>
                          </w:p>
                          <w:p w:rsidR="000F1A8E" w:rsidRPr="008C59DD" w:rsidRDefault="00F53DA5" w:rsidP="008C59DD">
                            <w:pPr>
                              <w:spacing w:line="240" w:lineRule="auto"/>
                              <w:rPr>
                                <w:rFonts w:ascii="Arial Narrow" w:hAnsi="Arial Narrow"/>
                                <w:b/>
                                <w:bCs/>
                                <w:color w:val="C00000"/>
                                <w:sz w:val="20"/>
                              </w:rPr>
                            </w:pPr>
                            <w:proofErr w:type="spellStart"/>
                            <w:r>
                              <w:rPr>
                                <w:rFonts w:ascii="Arial Narrow" w:hAnsi="Arial Narrow"/>
                                <w:b/>
                                <w:bCs/>
                                <w:color w:val="C00000"/>
                                <w:sz w:val="20"/>
                                <w:lang w:val="en-US"/>
                              </w:rPr>
                              <w:t>Boradcasters</w:t>
                            </w:r>
                            <w:proofErr w:type="spellEnd"/>
                          </w:p>
                          <w:p w:rsidR="00041ADA" w:rsidRPr="00C35367" w:rsidRDefault="00041ADA" w:rsidP="00041ADA">
                            <w:pPr>
                              <w:jc w:val="both"/>
                              <w:rPr>
                                <w:rFonts w:ascii="Arial Narrow" w:hAnsi="Arial Narrow"/>
                                <w:sz w:val="20"/>
                              </w:rPr>
                            </w:pPr>
                            <w:r w:rsidRPr="00C35367">
                              <w:rPr>
                                <w:rFonts w:ascii="Arial Narrow" w:hAnsi="Arial Narrow"/>
                                <w:sz w:val="20"/>
                              </w:rPr>
                              <w:t>Regular programme and administrative supervision concerning the observance of a number of legal provisions – publishing an Impressum, identification sign of the broadcaster and information that should be made available to the users, rules for broadcasting commercial communications, broadcasting games of chance, use of value-added telephone services and telephone voting – was performed over the radio stations of "Rosa-AB", "Zona M-1", "RFM", "Urban FM" and "EF-EM 90.3 Sportsko Radio". No violations were found during the supervision.</w:t>
                            </w:r>
                          </w:p>
                          <w:p w:rsidR="00041ADA" w:rsidRPr="00C35367" w:rsidRDefault="00041ADA" w:rsidP="00041ADA">
                            <w:pPr>
                              <w:jc w:val="both"/>
                              <w:rPr>
                                <w:rFonts w:ascii="Arial Narrow" w:hAnsi="Arial Narrow"/>
                                <w:sz w:val="20"/>
                              </w:rPr>
                            </w:pPr>
                            <w:r w:rsidRPr="00C35367">
                              <w:rPr>
                                <w:rFonts w:ascii="Arial Narrow" w:hAnsi="Arial Narrow"/>
                                <w:sz w:val="20"/>
                              </w:rPr>
                              <w:t>Regular programme and administrative supervision concerning the rules for language use in the broadcasters' programmes, airing of the percentage of domestic music registered on a voluntary basis, daily broadcast of at least 18 hours of radio programme, publication of an Impressum, information that should be made available to users and publishing of the broadcaster’s  identification sign, was performed over the radio stations of "Jon", "Metropolis", "Antenna 5" and "Kanal 77". During the supervision, no violations were spotted against the provisions of the Law on AAVMS.</w:t>
                            </w:r>
                          </w:p>
                          <w:p w:rsidR="00041ADA" w:rsidRPr="00C35367" w:rsidRDefault="00041ADA" w:rsidP="00041ADA">
                            <w:pPr>
                              <w:jc w:val="both"/>
                              <w:rPr>
                                <w:rFonts w:ascii="Arial Narrow" w:hAnsi="Arial Narrow"/>
                                <w:sz w:val="20"/>
                              </w:rPr>
                            </w:pPr>
                            <w:r w:rsidRPr="00C35367">
                              <w:rPr>
                                <w:rFonts w:ascii="Arial Narrow" w:hAnsi="Arial Narrow"/>
                                <w:sz w:val="20"/>
                              </w:rPr>
                              <w:t>Regular programme supervision was performed over the "Macedonian Television - First Programme Service (MRT 1)", "TV 24 Vesti", "TV Alfa", "TV Alsat M", "TV Klan Macedonia", "TV Kompani 21-M", "Nasha TV", "TV Kanal 5", "TV Telma", "TV Sitel", "TV Shenja" and "TV Sonce", regarding the obligation that at least 51% (or 60%, in the case of the Public Broadcaster) of the total of aired programmes throughout the year be European audiovisual works, and the obligation to allocate at least 10% of their budgets for European audiovisual works from independent producers, where half of the latter should be produced in the last five years. The supervision found no violations.</w:t>
                            </w:r>
                          </w:p>
                          <w:p w:rsidR="00041ADA" w:rsidRPr="00C35367" w:rsidRDefault="00041ADA" w:rsidP="00041ADA">
                            <w:pPr>
                              <w:jc w:val="both"/>
                              <w:rPr>
                                <w:rFonts w:ascii="Arial Narrow" w:hAnsi="Arial Narrow"/>
                                <w:sz w:val="20"/>
                              </w:rPr>
                            </w:pPr>
                            <w:r w:rsidRPr="00C35367">
                              <w:rPr>
                                <w:rFonts w:ascii="Arial Narrow" w:hAnsi="Arial Narrow"/>
                                <w:sz w:val="20"/>
                              </w:rPr>
                              <w:t>Several control supervisions were performed to determine whether the broadcasters had acted upon the previously imposed public warning measures.</w:t>
                            </w:r>
                          </w:p>
                          <w:p w:rsidR="00041ADA" w:rsidRPr="00C35367" w:rsidRDefault="00041ADA" w:rsidP="00041ADA">
                            <w:pPr>
                              <w:jc w:val="both"/>
                              <w:rPr>
                                <w:rFonts w:ascii="Arial Narrow" w:hAnsi="Arial Narrow"/>
                                <w:sz w:val="20"/>
                              </w:rPr>
                            </w:pPr>
                            <w:r w:rsidRPr="00C35367">
                              <w:rPr>
                                <w:rFonts w:ascii="Arial Narrow" w:hAnsi="Arial Narrow"/>
                                <w:sz w:val="20"/>
                              </w:rPr>
                              <w:t>"Alfa TV", "TV Company 21-M" and "Macedonian Television - Fourth Programme Service (MRT 4)" underwent control programme supervision concerning their obligations to air at least 30% (40% in the case of the Public Broadcasting Service) of originally created programme and concerning the use of language in their programmes. The supervision concluded that the programme services had acted in accordance with the legal provisions.</w:t>
                            </w:r>
                          </w:p>
                          <w:p w:rsidR="00041ADA" w:rsidRPr="00C35367" w:rsidRDefault="00041ADA" w:rsidP="00041ADA">
                            <w:pPr>
                              <w:jc w:val="both"/>
                              <w:rPr>
                                <w:rFonts w:ascii="Arial Narrow" w:hAnsi="Arial Narrow"/>
                                <w:sz w:val="20"/>
                              </w:rPr>
                            </w:pPr>
                            <w:r w:rsidRPr="00C35367">
                              <w:rPr>
                                <w:rFonts w:ascii="Arial Narrow" w:hAnsi="Arial Narrow"/>
                                <w:sz w:val="20"/>
                              </w:rPr>
                              <w:t>"TV Klan Makedonija" and "Macedonian Television - Fourth Programme Service (MRT4)" were subject to control administrative supervision concerning their obligation to publish Impressums, which showed that it these media outlets had acted in accordance with the legal provisions.</w:t>
                            </w:r>
                          </w:p>
                          <w:p w:rsidR="00041ADA" w:rsidRPr="00C35367" w:rsidRDefault="00041ADA" w:rsidP="00041ADA">
                            <w:pPr>
                              <w:jc w:val="both"/>
                              <w:rPr>
                                <w:rFonts w:ascii="Arial Narrow" w:hAnsi="Arial Narrow"/>
                                <w:sz w:val="20"/>
                              </w:rPr>
                            </w:pPr>
                            <w:r w:rsidRPr="00C35367">
                              <w:rPr>
                                <w:rFonts w:ascii="Arial Narrow" w:hAnsi="Arial Narrow"/>
                                <w:sz w:val="20"/>
                              </w:rPr>
                              <w:t>Control programme supervision was also performed over "TV Sitel" and "TV Iris" regarding the obligation to protect juvenile audience. The supervision concluded that on 17 May 2021, a rerun of the 169</w:t>
                            </w:r>
                            <w:r w:rsidRPr="00C35367">
                              <w:rPr>
                                <w:rFonts w:ascii="Arial Narrow" w:hAnsi="Arial Narrow"/>
                                <w:sz w:val="20"/>
                                <w:vertAlign w:val="superscript"/>
                              </w:rPr>
                              <w:t>th</w:t>
                            </w:r>
                            <w:r w:rsidRPr="00C35367">
                              <w:rPr>
                                <w:rFonts w:ascii="Arial Narrow" w:hAnsi="Arial Narrow"/>
                                <w:sz w:val="20"/>
                              </w:rPr>
                              <w:t xml:space="preserve"> episode of the feature series titled "Angels" was aired as part of the programme of "Sitel TV" at an inappropriate period of the day and that it was inappropriately categorized as second-category programme (+8). As "Sitel TV" had acted upon the Decision to impose a public warning measure only partially, a misdemeanor procedure was initiated against it.</w:t>
                            </w:r>
                          </w:p>
                          <w:p w:rsidR="008C59DD" w:rsidRPr="00E33721" w:rsidRDefault="00041ADA" w:rsidP="00E33721">
                            <w:pPr>
                              <w:spacing w:line="240" w:lineRule="auto"/>
                              <w:jc w:val="both"/>
                              <w:rPr>
                                <w:rFonts w:ascii="Arial Narrow" w:hAnsi="Arial Narrow"/>
                                <w:sz w:val="20"/>
                              </w:rPr>
                            </w:pPr>
                            <w:r>
                              <w:rPr>
                                <w:rFonts w:ascii="Arial Narrow" w:hAnsi="Arial Narrow"/>
                                <w:b/>
                                <w:bCs/>
                                <w:color w:val="C00000"/>
                                <w:sz w:val="20"/>
                                <w:lang w:val="en-US"/>
                              </w:rPr>
                              <w:t>Operators of Public Electronic Communication Networks</w:t>
                            </w:r>
                          </w:p>
                          <w:p w:rsidR="00D400B6" w:rsidRPr="00195770" w:rsidRDefault="00041ADA" w:rsidP="00564C94">
                            <w:pPr>
                              <w:spacing w:line="240" w:lineRule="auto"/>
                              <w:jc w:val="both"/>
                              <w:rPr>
                                <w:rFonts w:ascii="Arial Narrow" w:hAnsi="Arial Narrow" w:cs="Arial"/>
                                <w:sz w:val="20"/>
                                <w:bdr w:val="none" w:sz="0" w:space="0" w:color="auto" w:frame="1"/>
                              </w:rPr>
                            </w:pPr>
                            <w:r>
                              <w:rPr>
                                <w:rFonts w:ascii="Arial Narrow" w:hAnsi="Arial Narrow"/>
                                <w:sz w:val="20"/>
                                <w:lang w:val="en-US"/>
                              </w:rPr>
                              <w:t xml:space="preserve">As regards the obligations </w:t>
                            </w:r>
                            <w:r w:rsidRPr="00041ADA">
                              <w:rPr>
                                <w:rFonts w:ascii="Arial Narrow" w:hAnsi="Arial Narrow"/>
                                <w:sz w:val="20"/>
                              </w:rPr>
                              <w:t>related to the registration of program</w:t>
                            </w:r>
                            <w:r w:rsidR="004220AE">
                              <w:rPr>
                                <w:rFonts w:ascii="Arial Narrow" w:hAnsi="Arial Narrow"/>
                                <w:sz w:val="20"/>
                                <w:lang w:val="en-US"/>
                              </w:rPr>
                              <w:t>me</w:t>
                            </w:r>
                            <w:r w:rsidRPr="00041ADA">
                              <w:rPr>
                                <w:rFonts w:ascii="Arial Narrow" w:hAnsi="Arial Narrow"/>
                                <w:sz w:val="20"/>
                              </w:rPr>
                              <w:t xml:space="preserve"> services</w:t>
                            </w:r>
                            <w:r w:rsidR="004220AE">
                              <w:rPr>
                                <w:rFonts w:ascii="Arial Narrow" w:hAnsi="Arial Narrow"/>
                                <w:sz w:val="20"/>
                                <w:lang w:val="en-US"/>
                              </w:rPr>
                              <w:t xml:space="preserve"> with</w:t>
                            </w:r>
                            <w:r w:rsidRPr="00041ADA">
                              <w:rPr>
                                <w:rFonts w:ascii="Arial Narrow" w:hAnsi="Arial Narrow"/>
                                <w:sz w:val="20"/>
                              </w:rPr>
                              <w:t xml:space="preserve"> the Agency and</w:t>
                            </w:r>
                            <w:r w:rsidR="004220AE">
                              <w:rPr>
                                <w:rFonts w:ascii="Arial Narrow" w:hAnsi="Arial Narrow"/>
                                <w:sz w:val="20"/>
                                <w:lang w:val="en-US"/>
                              </w:rPr>
                              <w:t xml:space="preserve"> the</w:t>
                            </w:r>
                            <w:r w:rsidRPr="00041ADA">
                              <w:rPr>
                                <w:rFonts w:ascii="Arial Narrow" w:hAnsi="Arial Narrow"/>
                                <w:sz w:val="20"/>
                              </w:rPr>
                              <w:t xml:space="preserve"> subtitling of program</w:t>
                            </w:r>
                            <w:r w:rsidR="004220AE">
                              <w:rPr>
                                <w:rFonts w:ascii="Arial Narrow" w:hAnsi="Arial Narrow"/>
                                <w:sz w:val="20"/>
                                <w:lang w:val="en-US"/>
                              </w:rPr>
                              <w:t>me</w:t>
                            </w:r>
                            <w:r w:rsidRPr="00041ADA">
                              <w:rPr>
                                <w:rFonts w:ascii="Arial Narrow" w:hAnsi="Arial Narrow"/>
                                <w:sz w:val="20"/>
                              </w:rPr>
                              <w:t>s retransmitted by the operators, regular program</w:t>
                            </w:r>
                            <w:r w:rsidR="004220AE">
                              <w:rPr>
                                <w:rFonts w:ascii="Arial Narrow" w:hAnsi="Arial Narrow"/>
                                <w:sz w:val="20"/>
                                <w:lang w:val="en-US"/>
                              </w:rPr>
                              <w:t>me</w:t>
                            </w:r>
                            <w:r w:rsidRPr="00041ADA">
                              <w:rPr>
                                <w:rFonts w:ascii="Arial Narrow" w:hAnsi="Arial Narrow"/>
                                <w:sz w:val="20"/>
                              </w:rPr>
                              <w:t xml:space="preserve"> supervision was performed o</w:t>
                            </w:r>
                            <w:proofErr w:type="spellStart"/>
                            <w:r w:rsidR="00564C94">
                              <w:rPr>
                                <w:rFonts w:ascii="Arial Narrow" w:hAnsi="Arial Narrow"/>
                                <w:sz w:val="20"/>
                                <w:lang w:val="en-US"/>
                              </w:rPr>
                              <w:t>ver</w:t>
                            </w:r>
                            <w:proofErr w:type="spellEnd"/>
                            <w:r w:rsidRPr="00041ADA">
                              <w:rPr>
                                <w:rFonts w:ascii="Arial Narrow" w:hAnsi="Arial Narrow"/>
                                <w:sz w:val="20"/>
                              </w:rPr>
                              <w:t xml:space="preserve"> the operators </w:t>
                            </w:r>
                            <w:r w:rsidR="00564C94">
                              <w:rPr>
                                <w:rFonts w:ascii="Arial Narrow" w:hAnsi="Arial Narrow"/>
                                <w:sz w:val="20"/>
                                <w:lang w:val="en-US"/>
                              </w:rPr>
                              <w:t xml:space="preserve">of </w:t>
                            </w:r>
                            <w:r w:rsidRPr="00041ADA">
                              <w:rPr>
                                <w:rFonts w:ascii="Arial Narrow" w:hAnsi="Arial Narrow"/>
                                <w:sz w:val="20"/>
                              </w:rPr>
                              <w:t>"Neotel", "Transped Trade", "Bev P</w:t>
                            </w:r>
                            <w:proofErr w:type="spellStart"/>
                            <w:r w:rsidR="00564C94">
                              <w:rPr>
                                <w:rFonts w:ascii="Arial Narrow" w:hAnsi="Arial Narrow"/>
                                <w:sz w:val="20"/>
                                <w:lang w:val="en-US"/>
                              </w:rPr>
                              <w:t>i</w:t>
                            </w:r>
                            <w:proofErr w:type="spellEnd"/>
                            <w:r w:rsidRPr="00041ADA">
                              <w:rPr>
                                <w:rFonts w:ascii="Arial Narrow" w:hAnsi="Arial Narrow"/>
                                <w:sz w:val="20"/>
                              </w:rPr>
                              <w:t>ramid</w:t>
                            </w:r>
                            <w:r w:rsidR="00564C94">
                              <w:rPr>
                                <w:rFonts w:ascii="Arial Narrow" w:hAnsi="Arial Narrow"/>
                                <w:sz w:val="20"/>
                                <w:lang w:val="en-US"/>
                              </w:rPr>
                              <w:t>a</w:t>
                            </w:r>
                            <w:r w:rsidRPr="00041ADA">
                              <w:rPr>
                                <w:rFonts w:ascii="Arial Narrow" w:hAnsi="Arial Narrow"/>
                                <w:sz w:val="20"/>
                              </w:rPr>
                              <w:t>", "</w:t>
                            </w:r>
                            <w:proofErr w:type="spellStart"/>
                            <w:r w:rsidR="00564C94">
                              <w:rPr>
                                <w:rFonts w:ascii="Arial Narrow" w:hAnsi="Arial Narrow"/>
                                <w:sz w:val="20"/>
                                <w:lang w:val="en-US"/>
                              </w:rPr>
                              <w:t>Kable</w:t>
                            </w:r>
                            <w:proofErr w:type="spellEnd"/>
                            <w:r w:rsidRPr="00041ADA">
                              <w:rPr>
                                <w:rFonts w:ascii="Arial Narrow" w:hAnsi="Arial Narrow"/>
                                <w:sz w:val="20"/>
                              </w:rPr>
                              <w:t>" and "Antenna AS KTV</w:t>
                            </w:r>
                            <w:proofErr w:type="gramStart"/>
                            <w:r w:rsidR="00564C94">
                              <w:rPr>
                                <w:rFonts w:ascii="Arial Narrow" w:hAnsi="Arial Narrow"/>
                                <w:sz w:val="20"/>
                                <w:lang w:val="en-US"/>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1B0F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5" o:spid="_x0000_s1026" type="#_x0000_t84" style="position:absolute;margin-left:-56.6pt;margin-top:89.1pt;width:578.7pt;height:501.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" adj="174" filled="f">
                <v:textbox>
                  <w:txbxContent>
                    <w:p w:rsidR="000F1A8E" w:rsidRPr="008C59DD" w:rsidRDefault="00F53DA5" w:rsidP="008C59DD">
                      <w:pPr>
                        <w:spacing w:line="240" w:lineRule="auto"/>
                        <w:rPr>
                          <w:rFonts w:ascii="Arial Narrow" w:hAnsi="Arial Narrow"/>
                          <w:b/>
                          <w:bCs/>
                          <w:color w:val="C00000"/>
                          <w:sz w:val="20"/>
                        </w:rPr>
                      </w:pPr>
                      <w:r>
                        <w:rPr>
                          <w:rFonts w:ascii="Arial Narrow" w:hAnsi="Arial Narrow"/>
                          <w:b/>
                          <w:bCs/>
                          <w:color w:val="C00000"/>
                          <w:sz w:val="20"/>
                          <w:lang w:val="en-US"/>
                        </w:rPr>
                        <w:t xml:space="preserve">Supervision over Broadcasters, PECN Operators and Print Media </w:t>
                      </w:r>
                      <w:r w:rsidR="000F1A8E" w:rsidRPr="008C59DD">
                        <w:rPr>
                          <w:rFonts w:ascii="Arial Narrow" w:hAnsi="Arial Narrow"/>
                          <w:b/>
                          <w:bCs/>
                          <w:color w:val="C00000"/>
                          <w:sz w:val="20"/>
                        </w:rPr>
                        <w:t xml:space="preserve"> </w:t>
                      </w:r>
                    </w:p>
                    <w:p w:rsidR="000F1A8E" w:rsidRPr="008C59DD" w:rsidRDefault="00F53DA5" w:rsidP="008C59DD">
                      <w:pPr>
                        <w:spacing w:line="240" w:lineRule="auto"/>
                        <w:rPr>
                          <w:rFonts w:ascii="Arial Narrow" w:hAnsi="Arial Narrow"/>
                          <w:b/>
                          <w:bCs/>
                          <w:color w:val="C00000"/>
                          <w:sz w:val="20"/>
                        </w:rPr>
                      </w:pPr>
                      <w:proofErr w:type="spellStart"/>
                      <w:r>
                        <w:rPr>
                          <w:rFonts w:ascii="Arial Narrow" w:hAnsi="Arial Narrow"/>
                          <w:b/>
                          <w:bCs/>
                          <w:color w:val="C00000"/>
                          <w:sz w:val="20"/>
                          <w:lang w:val="en-US"/>
                        </w:rPr>
                        <w:t>Boradcasters</w:t>
                      </w:r>
                      <w:proofErr w:type="spellEnd"/>
                    </w:p>
                    <w:p w:rsidR="00041ADA" w:rsidRPr="00C35367" w:rsidRDefault="00041ADA" w:rsidP="00041ADA">
                      <w:pPr>
                        <w:jc w:val="both"/>
                        <w:rPr>
                          <w:rFonts w:ascii="Arial Narrow" w:hAnsi="Arial Narrow"/>
                          <w:sz w:val="20"/>
                        </w:rPr>
                      </w:pPr>
                      <w:r w:rsidRPr="00C35367">
                        <w:rPr>
                          <w:rFonts w:ascii="Arial Narrow" w:hAnsi="Arial Narrow"/>
                          <w:sz w:val="20"/>
                        </w:rPr>
                        <w:t>Regular programme and administrative supervision concerning the observance of a number of legal provisions – publishing an Impressum, identification sign of the broadcaster and information that should be made available to the users, rules for broadcasting commercial communications, broadcasting games of chance, use of value-added telephone services and telephone voting – was performed over the radio stations of "Rosa-AB", "Zona M-1", "RFM", "Urban FM" and "EF-EM 90.3 Sportsko Radio". No violations were found during the supervision.</w:t>
                      </w:r>
                    </w:p>
                    <w:p w:rsidR="00041ADA" w:rsidRPr="00C35367" w:rsidRDefault="00041ADA" w:rsidP="00041ADA">
                      <w:pPr>
                        <w:jc w:val="both"/>
                        <w:rPr>
                          <w:rFonts w:ascii="Arial Narrow" w:hAnsi="Arial Narrow"/>
                          <w:sz w:val="20"/>
                        </w:rPr>
                      </w:pPr>
                      <w:r w:rsidRPr="00C35367">
                        <w:rPr>
                          <w:rFonts w:ascii="Arial Narrow" w:hAnsi="Arial Narrow"/>
                          <w:sz w:val="20"/>
                        </w:rPr>
                        <w:t>Regular programme and administrative supervision concerning the rules for language use in the broadcasters' programmes, airing of the percentage of domestic music registered on a voluntary basis, daily broadcast of at least 18 hours of radio programme, publication of an Impressum, information that should be made available to users and publishing of the broadcaster’s  identification sign, was performed over the radio stations of "Jon", "Metropolis", "Antenna 5" and "Kanal 77". During the supervision, no violations were spotted against the provisions of the Law on AAVMS.</w:t>
                      </w:r>
                    </w:p>
                    <w:p w:rsidR="00041ADA" w:rsidRPr="00C35367" w:rsidRDefault="00041ADA" w:rsidP="00041ADA">
                      <w:pPr>
                        <w:jc w:val="both"/>
                        <w:rPr>
                          <w:rFonts w:ascii="Arial Narrow" w:hAnsi="Arial Narrow"/>
                          <w:sz w:val="20"/>
                        </w:rPr>
                      </w:pPr>
                      <w:r w:rsidRPr="00C35367">
                        <w:rPr>
                          <w:rFonts w:ascii="Arial Narrow" w:hAnsi="Arial Narrow"/>
                          <w:sz w:val="20"/>
                        </w:rPr>
                        <w:t>Regular programme supervision was performed over the "Macedonian Television - First Programme Service (MRT 1)", "TV 24 Vesti", "TV Alfa", "TV Alsat M", "TV Klan Macedonia", "TV Kompani 21-M", "Nasha TV", "TV Kanal 5", "TV Telma", "TV Sitel", "TV Shenja" and "TV Sonce", regarding the obligation that at least 51% (or 60%, in the case of the Public Broadcaster) of the total of aired programmes throughout the year be European audiovisual works, and the obligation to allocate at least 10% of their budgets for European audiovisual works from independent producers, where half of the latter should be produced in the last five years. The supervision found no violations.</w:t>
                      </w:r>
                    </w:p>
                    <w:p w:rsidR="00041ADA" w:rsidRPr="00C35367" w:rsidRDefault="00041ADA" w:rsidP="00041ADA">
                      <w:pPr>
                        <w:jc w:val="both"/>
                        <w:rPr>
                          <w:rFonts w:ascii="Arial Narrow" w:hAnsi="Arial Narrow"/>
                          <w:sz w:val="20"/>
                        </w:rPr>
                      </w:pPr>
                      <w:r w:rsidRPr="00C35367">
                        <w:rPr>
                          <w:rFonts w:ascii="Arial Narrow" w:hAnsi="Arial Narrow"/>
                          <w:sz w:val="20"/>
                        </w:rPr>
                        <w:t>Several control supervisions were performed to determine whether the broadcasters had acted upon the previously imposed public warning measures.</w:t>
                      </w:r>
                    </w:p>
                    <w:p w:rsidR="00041ADA" w:rsidRPr="00C35367" w:rsidRDefault="00041ADA" w:rsidP="00041ADA">
                      <w:pPr>
                        <w:jc w:val="both"/>
                        <w:rPr>
                          <w:rFonts w:ascii="Arial Narrow" w:hAnsi="Arial Narrow"/>
                          <w:sz w:val="20"/>
                        </w:rPr>
                      </w:pPr>
                      <w:r w:rsidRPr="00C35367">
                        <w:rPr>
                          <w:rFonts w:ascii="Arial Narrow" w:hAnsi="Arial Narrow"/>
                          <w:sz w:val="20"/>
                        </w:rPr>
                        <w:t>"Alfa TV", "TV Company 21-M" and "Macedonian Television - Fourth Programme Service (MRT 4)" underwent control programme supervision concerning their obligations to air at least 30% (40% in the case of the Public Broadcasting Service) of originally created programme and concerning the use of language in their programmes. The supervision concluded that the programme services had acted in accordance with the legal provisions.</w:t>
                      </w:r>
                    </w:p>
                    <w:p w:rsidR="00041ADA" w:rsidRPr="00C35367" w:rsidRDefault="00041ADA" w:rsidP="00041ADA">
                      <w:pPr>
                        <w:jc w:val="both"/>
                        <w:rPr>
                          <w:rFonts w:ascii="Arial Narrow" w:hAnsi="Arial Narrow"/>
                          <w:sz w:val="20"/>
                        </w:rPr>
                      </w:pPr>
                      <w:r w:rsidRPr="00C35367">
                        <w:rPr>
                          <w:rFonts w:ascii="Arial Narrow" w:hAnsi="Arial Narrow"/>
                          <w:sz w:val="20"/>
                        </w:rPr>
                        <w:t>"TV Klan Makedonija" and "Macedonian Television - Fourth Programme Service (MRT4)" were subject to control administrative supervision concerning their obligation to publish Impressums, which showed that it these media outlets had acted in accordance with the legal provisions.</w:t>
                      </w:r>
                    </w:p>
                    <w:p w:rsidR="00041ADA" w:rsidRPr="00C35367" w:rsidRDefault="00041ADA" w:rsidP="00041ADA">
                      <w:pPr>
                        <w:jc w:val="both"/>
                        <w:rPr>
                          <w:rFonts w:ascii="Arial Narrow" w:hAnsi="Arial Narrow"/>
                          <w:sz w:val="20"/>
                        </w:rPr>
                      </w:pPr>
                      <w:r w:rsidRPr="00C35367">
                        <w:rPr>
                          <w:rFonts w:ascii="Arial Narrow" w:hAnsi="Arial Narrow"/>
                          <w:sz w:val="20"/>
                        </w:rPr>
                        <w:t>Control programme supervision was also performed over "TV Sitel" and "TV Iris" regarding the obligation to protect juvenile audience. The supervision concluded that on 17 May 2021, a rerun of the 169</w:t>
                      </w:r>
                      <w:r w:rsidRPr="00C35367">
                        <w:rPr>
                          <w:rFonts w:ascii="Arial Narrow" w:hAnsi="Arial Narrow"/>
                          <w:sz w:val="20"/>
                          <w:vertAlign w:val="superscript"/>
                        </w:rPr>
                        <w:t>th</w:t>
                      </w:r>
                      <w:r w:rsidRPr="00C35367">
                        <w:rPr>
                          <w:rFonts w:ascii="Arial Narrow" w:hAnsi="Arial Narrow"/>
                          <w:sz w:val="20"/>
                        </w:rPr>
                        <w:t xml:space="preserve"> episode of the feature series titled "Angels" was aired as part of the programme of "Sitel TV" at an inappropriate period of the day and that it was inappropriately categorized as second-category programme (+8). As "Sitel TV" had acted upon the Decision to impose a public warning measure only partially, a misdemeanor procedure was initiated against it.</w:t>
                      </w:r>
                    </w:p>
                    <w:p w:rsidR="008C59DD" w:rsidRPr="00E33721" w:rsidRDefault="00041ADA" w:rsidP="00E33721">
                      <w:pPr>
                        <w:spacing w:line="240" w:lineRule="auto"/>
                        <w:jc w:val="both"/>
                        <w:rPr>
                          <w:rFonts w:ascii="Arial Narrow" w:hAnsi="Arial Narrow"/>
                          <w:sz w:val="20"/>
                        </w:rPr>
                      </w:pPr>
                      <w:r>
                        <w:rPr>
                          <w:rFonts w:ascii="Arial Narrow" w:hAnsi="Arial Narrow"/>
                          <w:b/>
                          <w:bCs/>
                          <w:color w:val="C00000"/>
                          <w:sz w:val="20"/>
                          <w:lang w:val="en-US"/>
                        </w:rPr>
                        <w:t>Operators of Public Electronic Communication Networks</w:t>
                      </w:r>
                    </w:p>
                    <w:p w:rsidR="00D400B6" w:rsidRPr="00195770" w:rsidRDefault="00041ADA" w:rsidP="00564C94">
                      <w:pPr>
                        <w:spacing w:line="240" w:lineRule="auto"/>
                        <w:jc w:val="both"/>
                        <w:rPr>
                          <w:rFonts w:ascii="Arial Narrow" w:hAnsi="Arial Narrow" w:cs="Arial"/>
                          <w:sz w:val="20"/>
                          <w:bdr w:val="none" w:sz="0" w:space="0" w:color="auto" w:frame="1"/>
                        </w:rPr>
                      </w:pPr>
                      <w:r>
                        <w:rPr>
                          <w:rFonts w:ascii="Arial Narrow" w:hAnsi="Arial Narrow"/>
                          <w:sz w:val="20"/>
                          <w:lang w:val="en-US"/>
                        </w:rPr>
                        <w:t xml:space="preserve">As regards the obligations </w:t>
                      </w:r>
                      <w:r w:rsidRPr="00041ADA">
                        <w:rPr>
                          <w:rFonts w:ascii="Arial Narrow" w:hAnsi="Arial Narrow"/>
                          <w:sz w:val="20"/>
                        </w:rPr>
                        <w:t>related to the registration of program</w:t>
                      </w:r>
                      <w:r w:rsidR="004220AE">
                        <w:rPr>
                          <w:rFonts w:ascii="Arial Narrow" w:hAnsi="Arial Narrow"/>
                          <w:sz w:val="20"/>
                          <w:lang w:val="en-US"/>
                        </w:rPr>
                        <w:t>me</w:t>
                      </w:r>
                      <w:r w:rsidRPr="00041ADA">
                        <w:rPr>
                          <w:rFonts w:ascii="Arial Narrow" w:hAnsi="Arial Narrow"/>
                          <w:sz w:val="20"/>
                        </w:rPr>
                        <w:t xml:space="preserve"> services</w:t>
                      </w:r>
                      <w:r w:rsidR="004220AE">
                        <w:rPr>
                          <w:rFonts w:ascii="Arial Narrow" w:hAnsi="Arial Narrow"/>
                          <w:sz w:val="20"/>
                          <w:lang w:val="en-US"/>
                        </w:rPr>
                        <w:t xml:space="preserve"> with</w:t>
                      </w:r>
                      <w:r w:rsidRPr="00041ADA">
                        <w:rPr>
                          <w:rFonts w:ascii="Arial Narrow" w:hAnsi="Arial Narrow"/>
                          <w:sz w:val="20"/>
                        </w:rPr>
                        <w:t xml:space="preserve"> the Agency and</w:t>
                      </w:r>
                      <w:r w:rsidR="004220AE">
                        <w:rPr>
                          <w:rFonts w:ascii="Arial Narrow" w:hAnsi="Arial Narrow"/>
                          <w:sz w:val="20"/>
                          <w:lang w:val="en-US"/>
                        </w:rPr>
                        <w:t xml:space="preserve"> the</w:t>
                      </w:r>
                      <w:r w:rsidRPr="00041ADA">
                        <w:rPr>
                          <w:rFonts w:ascii="Arial Narrow" w:hAnsi="Arial Narrow"/>
                          <w:sz w:val="20"/>
                        </w:rPr>
                        <w:t xml:space="preserve"> subtitling of program</w:t>
                      </w:r>
                      <w:r w:rsidR="004220AE">
                        <w:rPr>
                          <w:rFonts w:ascii="Arial Narrow" w:hAnsi="Arial Narrow"/>
                          <w:sz w:val="20"/>
                          <w:lang w:val="en-US"/>
                        </w:rPr>
                        <w:t>me</w:t>
                      </w:r>
                      <w:r w:rsidRPr="00041ADA">
                        <w:rPr>
                          <w:rFonts w:ascii="Arial Narrow" w:hAnsi="Arial Narrow"/>
                          <w:sz w:val="20"/>
                        </w:rPr>
                        <w:t>s retransmitted by the operators, regular program</w:t>
                      </w:r>
                      <w:r w:rsidR="004220AE">
                        <w:rPr>
                          <w:rFonts w:ascii="Arial Narrow" w:hAnsi="Arial Narrow"/>
                          <w:sz w:val="20"/>
                          <w:lang w:val="en-US"/>
                        </w:rPr>
                        <w:t>me</w:t>
                      </w:r>
                      <w:r w:rsidRPr="00041ADA">
                        <w:rPr>
                          <w:rFonts w:ascii="Arial Narrow" w:hAnsi="Arial Narrow"/>
                          <w:sz w:val="20"/>
                        </w:rPr>
                        <w:t xml:space="preserve"> supervision was performed o</w:t>
                      </w:r>
                      <w:proofErr w:type="spellStart"/>
                      <w:r w:rsidR="00564C94">
                        <w:rPr>
                          <w:rFonts w:ascii="Arial Narrow" w:hAnsi="Arial Narrow"/>
                          <w:sz w:val="20"/>
                          <w:lang w:val="en-US"/>
                        </w:rPr>
                        <w:t>ver</w:t>
                      </w:r>
                      <w:proofErr w:type="spellEnd"/>
                      <w:r w:rsidRPr="00041ADA">
                        <w:rPr>
                          <w:rFonts w:ascii="Arial Narrow" w:hAnsi="Arial Narrow"/>
                          <w:sz w:val="20"/>
                        </w:rPr>
                        <w:t xml:space="preserve"> the operators </w:t>
                      </w:r>
                      <w:r w:rsidR="00564C94">
                        <w:rPr>
                          <w:rFonts w:ascii="Arial Narrow" w:hAnsi="Arial Narrow"/>
                          <w:sz w:val="20"/>
                          <w:lang w:val="en-US"/>
                        </w:rPr>
                        <w:t xml:space="preserve">of </w:t>
                      </w:r>
                      <w:r w:rsidRPr="00041ADA">
                        <w:rPr>
                          <w:rFonts w:ascii="Arial Narrow" w:hAnsi="Arial Narrow"/>
                          <w:sz w:val="20"/>
                        </w:rPr>
                        <w:t>"Neotel", "Transped Trade", "Bev P</w:t>
                      </w:r>
                      <w:proofErr w:type="spellStart"/>
                      <w:r w:rsidR="00564C94">
                        <w:rPr>
                          <w:rFonts w:ascii="Arial Narrow" w:hAnsi="Arial Narrow"/>
                          <w:sz w:val="20"/>
                          <w:lang w:val="en-US"/>
                        </w:rPr>
                        <w:t>i</w:t>
                      </w:r>
                      <w:proofErr w:type="spellEnd"/>
                      <w:r w:rsidRPr="00041ADA">
                        <w:rPr>
                          <w:rFonts w:ascii="Arial Narrow" w:hAnsi="Arial Narrow"/>
                          <w:sz w:val="20"/>
                        </w:rPr>
                        <w:t>ramid</w:t>
                      </w:r>
                      <w:r w:rsidR="00564C94">
                        <w:rPr>
                          <w:rFonts w:ascii="Arial Narrow" w:hAnsi="Arial Narrow"/>
                          <w:sz w:val="20"/>
                          <w:lang w:val="en-US"/>
                        </w:rPr>
                        <w:t>a</w:t>
                      </w:r>
                      <w:r w:rsidRPr="00041ADA">
                        <w:rPr>
                          <w:rFonts w:ascii="Arial Narrow" w:hAnsi="Arial Narrow"/>
                          <w:sz w:val="20"/>
                        </w:rPr>
                        <w:t>", "</w:t>
                      </w:r>
                      <w:proofErr w:type="spellStart"/>
                      <w:r w:rsidR="00564C94">
                        <w:rPr>
                          <w:rFonts w:ascii="Arial Narrow" w:hAnsi="Arial Narrow"/>
                          <w:sz w:val="20"/>
                          <w:lang w:val="en-US"/>
                        </w:rPr>
                        <w:t>Kable</w:t>
                      </w:r>
                      <w:proofErr w:type="spellEnd"/>
                      <w:r w:rsidRPr="00041ADA">
                        <w:rPr>
                          <w:rFonts w:ascii="Arial Narrow" w:hAnsi="Arial Narrow"/>
                          <w:sz w:val="20"/>
                        </w:rPr>
                        <w:t>" and "Antenna AS KTV</w:t>
                      </w:r>
                      <w:proofErr w:type="gramStart"/>
                      <w:r w:rsidR="00564C94">
                        <w:rPr>
                          <w:rFonts w:ascii="Arial Narrow" w:hAnsi="Arial Narrow"/>
                          <w:sz w:val="20"/>
                          <w:lang w:val="en-US"/>
                        </w:rPr>
                        <w:t>”..</w:t>
                      </w:r>
                      <w:proofErr w:type="gramEnd"/>
                    </w:p>
                  </w:txbxContent>
                </v:textbox>
                <w10:wrap anchorx="margin"/>
              </v:shape>
            </w:pict>
          </mc:Fallback>
        </mc:AlternateContent>
      </w:r>
      <w:r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23776" behindDoc="0" locked="0" layoutInCell="1" allowOverlap="1" wp14:anchorId="2897D5D5" wp14:editId="04FDF433">
                <wp:simplePos x="0" y="0"/>
                <wp:positionH relativeFrom="margin">
                  <wp:posOffset>-701566</wp:posOffset>
                </wp:positionH>
                <wp:positionV relativeFrom="paragraph">
                  <wp:posOffset>-507890</wp:posOffset>
                </wp:positionV>
                <wp:extent cx="7332345" cy="1615966"/>
                <wp:effectExtent l="0" t="0" r="20955" b="22860"/>
                <wp:wrapNone/>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345" cy="1615966"/>
                        </a:xfrm>
                        <a:prstGeom prst="bevel">
                          <a:avLst>
                            <a:gd name="adj" fmla="val 2613"/>
                          </a:avLst>
                        </a:prstGeom>
                        <a:noFill/>
                        <a:ln w="9525">
                          <a:solidFill>
                            <a:srgbClr val="000000"/>
                          </a:solidFill>
                          <a:miter lim="800000"/>
                          <a:headEnd/>
                          <a:tailEnd/>
                        </a:ln>
                      </wps:spPr>
                      <wps:txbx>
                        <w:txbxContent>
                          <w:p w:rsidR="0093018E" w:rsidRPr="0093018E" w:rsidRDefault="0093018E" w:rsidP="0093018E">
                            <w:pPr>
                              <w:spacing w:line="240" w:lineRule="auto"/>
                              <w:jc w:val="both"/>
                              <w:rPr>
                                <w:rFonts w:ascii="Arial Narrow" w:hAnsi="Arial Narrow" w:cstheme="minorHAnsi"/>
                                <w:b/>
                                <w:bCs/>
                                <w:color w:val="C00000"/>
                                <w:sz w:val="20"/>
                              </w:rPr>
                            </w:pPr>
                            <w:r w:rsidRPr="0093018E">
                              <w:rPr>
                                <w:rFonts w:ascii="Arial Narrow" w:hAnsi="Arial Narrow" w:cstheme="minorHAnsi"/>
                                <w:b/>
                                <w:bCs/>
                                <w:color w:val="C00000"/>
                                <w:sz w:val="20"/>
                                <w:lang w:val="en-US"/>
                              </w:rPr>
                              <w:t>AAAVMS Holds Second Public Meeting in 2021</w:t>
                            </w:r>
                          </w:p>
                          <w:p w:rsidR="0093018E" w:rsidRPr="0093018E" w:rsidRDefault="0093018E" w:rsidP="0093018E">
                            <w:pPr>
                              <w:jc w:val="both"/>
                              <w:rPr>
                                <w:rFonts w:ascii="Arial Narrow" w:hAnsi="Arial Narrow" w:cstheme="minorHAnsi"/>
                                <w:sz w:val="20"/>
                              </w:rPr>
                            </w:pPr>
                            <w:r w:rsidRPr="0093018E">
                              <w:rPr>
                                <w:rFonts w:ascii="Arial Narrow" w:hAnsi="Arial Narrow" w:cstheme="minorHAnsi"/>
                                <w:sz w:val="20"/>
                              </w:rPr>
                              <w:t xml:space="preserve">As part of the legal obligation to hold public meetings, the Agency for Audio and Audiovisual Media Services scheduled </w:t>
                            </w:r>
                            <w:r w:rsidRPr="0093018E">
                              <w:rPr>
                                <w:rFonts w:ascii="Arial Narrow" w:hAnsi="Arial Narrow" w:cstheme="minorHAnsi"/>
                                <w:sz w:val="20"/>
                                <w:lang w:val="en-US"/>
                              </w:rPr>
                              <w:t>its</w:t>
                            </w:r>
                            <w:r w:rsidRPr="0093018E">
                              <w:rPr>
                                <w:rFonts w:ascii="Arial Narrow" w:hAnsi="Arial Narrow" w:cstheme="minorHAnsi"/>
                                <w:sz w:val="20"/>
                              </w:rPr>
                              <w:t xml:space="preserve"> </w:t>
                            </w:r>
                            <w:r w:rsidRPr="0093018E">
                              <w:rPr>
                                <w:rFonts w:ascii="Arial Narrow" w:hAnsi="Arial Narrow" w:cstheme="minorHAnsi"/>
                                <w:sz w:val="20"/>
                                <w:lang w:val="en-US"/>
                              </w:rPr>
                              <w:t>S</w:t>
                            </w:r>
                            <w:r w:rsidRPr="0093018E">
                              <w:rPr>
                                <w:rFonts w:ascii="Arial Narrow" w:hAnsi="Arial Narrow" w:cstheme="minorHAnsi"/>
                                <w:sz w:val="20"/>
                              </w:rPr>
                              <w:t xml:space="preserve">econd </w:t>
                            </w:r>
                            <w:r w:rsidRPr="0093018E">
                              <w:rPr>
                                <w:rFonts w:ascii="Arial Narrow" w:hAnsi="Arial Narrow" w:cstheme="minorHAnsi"/>
                                <w:sz w:val="20"/>
                                <w:lang w:val="en-US"/>
                              </w:rPr>
                              <w:t>P</w:t>
                            </w:r>
                            <w:r w:rsidRPr="0093018E">
                              <w:rPr>
                                <w:rFonts w:ascii="Arial Narrow" w:hAnsi="Arial Narrow" w:cstheme="minorHAnsi"/>
                                <w:sz w:val="20"/>
                              </w:rPr>
                              <w:t xml:space="preserve">ublic </w:t>
                            </w:r>
                            <w:r w:rsidRPr="0093018E">
                              <w:rPr>
                                <w:rFonts w:ascii="Arial Narrow" w:hAnsi="Arial Narrow" w:cstheme="minorHAnsi"/>
                                <w:sz w:val="20"/>
                                <w:lang w:val="en-US"/>
                              </w:rPr>
                              <w:t>M</w:t>
                            </w:r>
                            <w:r w:rsidRPr="0093018E">
                              <w:rPr>
                                <w:rFonts w:ascii="Arial Narrow" w:hAnsi="Arial Narrow" w:cstheme="minorHAnsi"/>
                                <w:sz w:val="20"/>
                              </w:rPr>
                              <w:t xml:space="preserve">eeting </w:t>
                            </w:r>
                            <w:r w:rsidRPr="0093018E">
                              <w:rPr>
                                <w:rFonts w:ascii="Arial Narrow" w:hAnsi="Arial Narrow" w:cstheme="minorHAnsi"/>
                                <w:sz w:val="20"/>
                                <w:lang w:val="en-US"/>
                              </w:rPr>
                              <w:t>on 29</w:t>
                            </w:r>
                            <w:r w:rsidRPr="0093018E">
                              <w:rPr>
                                <w:rFonts w:ascii="Arial Narrow" w:hAnsi="Arial Narrow" w:cstheme="minorHAnsi"/>
                                <w:sz w:val="20"/>
                              </w:rPr>
                              <w:t xml:space="preserve"> June 2021.</w:t>
                            </w:r>
                          </w:p>
                          <w:p w:rsidR="0093018E" w:rsidRPr="0093018E" w:rsidRDefault="0093018E" w:rsidP="0093018E">
                            <w:pPr>
                              <w:jc w:val="both"/>
                              <w:rPr>
                                <w:rFonts w:ascii="Arial Narrow" w:hAnsi="Arial Narrow" w:cstheme="minorHAnsi"/>
                                <w:sz w:val="20"/>
                              </w:rPr>
                            </w:pPr>
                            <w:r w:rsidRPr="0093018E">
                              <w:rPr>
                                <w:rFonts w:ascii="Arial Narrow" w:hAnsi="Arial Narrow" w:cstheme="minorHAnsi"/>
                                <w:sz w:val="20"/>
                              </w:rPr>
                              <w:t xml:space="preserve">The purpose of these meetings is to enable all stakeholders to express their views and opinions regarding the conditions </w:t>
                            </w:r>
                            <w:r w:rsidRPr="0093018E">
                              <w:rPr>
                                <w:rFonts w:ascii="Arial Narrow" w:hAnsi="Arial Narrow" w:cstheme="minorHAnsi"/>
                                <w:sz w:val="20"/>
                                <w:lang w:val="en-US"/>
                              </w:rPr>
                              <w:t xml:space="preserve">on the </w:t>
                            </w:r>
                            <w:r w:rsidRPr="0093018E">
                              <w:rPr>
                                <w:rFonts w:ascii="Arial Narrow" w:hAnsi="Arial Narrow" w:cstheme="minorHAnsi"/>
                                <w:sz w:val="20"/>
                              </w:rPr>
                              <w:t xml:space="preserve">market of audiovisual media services and to share with the public </w:t>
                            </w:r>
                            <w:r w:rsidRPr="0093018E">
                              <w:rPr>
                                <w:rFonts w:ascii="Arial Narrow" w:hAnsi="Arial Narrow" w:cstheme="minorHAnsi"/>
                                <w:sz w:val="20"/>
                                <w:lang w:val="en-US"/>
                              </w:rPr>
                              <w:t xml:space="preserve">information on the </w:t>
                            </w:r>
                            <w:r w:rsidRPr="0093018E">
                              <w:rPr>
                                <w:rFonts w:ascii="Arial Narrow" w:hAnsi="Arial Narrow" w:cstheme="minorHAnsi"/>
                                <w:sz w:val="20"/>
                              </w:rPr>
                              <w:t>activities</w:t>
                            </w:r>
                            <w:r w:rsidRPr="0093018E">
                              <w:rPr>
                                <w:rFonts w:ascii="Arial Narrow" w:hAnsi="Arial Narrow" w:cstheme="minorHAnsi"/>
                                <w:sz w:val="20"/>
                                <w:lang w:val="en-US"/>
                              </w:rPr>
                              <w:t xml:space="preserve"> </w:t>
                            </w:r>
                            <w:r w:rsidRPr="0093018E">
                              <w:rPr>
                                <w:rFonts w:ascii="Arial Narrow" w:hAnsi="Arial Narrow" w:cstheme="minorHAnsi"/>
                                <w:sz w:val="20"/>
                              </w:rPr>
                              <w:t xml:space="preserve">the Agency </w:t>
                            </w:r>
                            <w:r w:rsidRPr="0093018E">
                              <w:rPr>
                                <w:rFonts w:ascii="Arial Narrow" w:hAnsi="Arial Narrow" w:cstheme="minorHAnsi"/>
                                <w:sz w:val="20"/>
                                <w:lang w:val="en-US"/>
                              </w:rPr>
                              <w:t xml:space="preserve">has carried out as part of its </w:t>
                            </w:r>
                            <w:r w:rsidRPr="0093018E">
                              <w:rPr>
                                <w:rFonts w:ascii="Arial Narrow" w:hAnsi="Arial Narrow" w:cstheme="minorHAnsi"/>
                                <w:sz w:val="20"/>
                              </w:rPr>
                              <w:t>Annual Work Programme.</w:t>
                            </w:r>
                            <w:r w:rsidRPr="0093018E">
                              <w:rPr>
                                <w:rFonts w:ascii="Arial Narrow" w:hAnsi="Arial Narrow" w:cstheme="minorHAnsi"/>
                                <w:sz w:val="20"/>
                                <w:lang w:val="en-US"/>
                              </w:rPr>
                              <w:t xml:space="preserve"> </w:t>
                            </w:r>
                            <w:r w:rsidRPr="0093018E">
                              <w:rPr>
                                <w:rFonts w:ascii="Arial Narrow" w:hAnsi="Arial Narrow" w:cstheme="minorHAnsi"/>
                                <w:sz w:val="20"/>
                              </w:rPr>
                              <w:t xml:space="preserve">The presentation </w:t>
                            </w:r>
                            <w:r w:rsidRPr="0093018E">
                              <w:rPr>
                                <w:rFonts w:ascii="Arial Narrow" w:hAnsi="Arial Narrow" w:cstheme="minorHAnsi"/>
                                <w:sz w:val="20"/>
                                <w:lang w:val="en-US"/>
                              </w:rPr>
                              <w:t>and the materials on</w:t>
                            </w:r>
                            <w:r w:rsidRPr="0093018E">
                              <w:rPr>
                                <w:rFonts w:ascii="Arial Narrow" w:hAnsi="Arial Narrow" w:cstheme="minorHAnsi"/>
                                <w:sz w:val="20"/>
                              </w:rPr>
                              <w:t xml:space="preserve"> the activities the Agency </w:t>
                            </w:r>
                            <w:r w:rsidRPr="0093018E">
                              <w:rPr>
                                <w:rFonts w:ascii="Arial Narrow" w:hAnsi="Arial Narrow" w:cstheme="minorHAnsi"/>
                                <w:sz w:val="20"/>
                                <w:lang w:val="en-US"/>
                              </w:rPr>
                              <w:t>carried out in the</w:t>
                            </w:r>
                            <w:r w:rsidRPr="0093018E">
                              <w:rPr>
                                <w:rFonts w:ascii="Arial Narrow" w:hAnsi="Arial Narrow" w:cstheme="minorHAnsi"/>
                                <w:sz w:val="20"/>
                              </w:rPr>
                              <w:t xml:space="preserve"> period April - June 2021</w:t>
                            </w:r>
                            <w:r w:rsidRPr="0093018E">
                              <w:rPr>
                                <w:rFonts w:ascii="Arial Narrow" w:hAnsi="Arial Narrow" w:cstheme="minorHAnsi"/>
                                <w:sz w:val="20"/>
                                <w:lang w:val="en-US"/>
                              </w:rPr>
                              <w:t>,</w:t>
                            </w:r>
                            <w:r w:rsidRPr="0093018E">
                              <w:rPr>
                                <w:rFonts w:ascii="Arial Narrow" w:hAnsi="Arial Narrow" w:cstheme="minorHAnsi"/>
                                <w:sz w:val="20"/>
                              </w:rPr>
                              <w:t xml:space="preserve"> </w:t>
                            </w:r>
                            <w:r w:rsidRPr="0093018E">
                              <w:rPr>
                                <w:rFonts w:ascii="Arial Narrow" w:hAnsi="Arial Narrow" w:cstheme="minorHAnsi"/>
                                <w:sz w:val="20"/>
                                <w:lang w:val="en-US"/>
                              </w:rPr>
                              <w:t>are</w:t>
                            </w:r>
                            <w:r w:rsidRPr="0093018E">
                              <w:rPr>
                                <w:rFonts w:ascii="Arial Narrow" w:hAnsi="Arial Narrow" w:cstheme="minorHAnsi"/>
                                <w:sz w:val="20"/>
                              </w:rPr>
                              <w:t xml:space="preserve"> available on the </w:t>
                            </w:r>
                            <w:r w:rsidRPr="0093018E">
                              <w:rPr>
                                <w:rFonts w:ascii="Arial Narrow" w:hAnsi="Arial Narrow" w:cstheme="minorHAnsi"/>
                                <w:sz w:val="20"/>
                                <w:lang w:val="en-US"/>
                              </w:rPr>
                              <w:t xml:space="preserve">Agency’s website </w:t>
                            </w:r>
                            <w:hyperlink r:id="rId8" w:history="1">
                              <w:r w:rsidRPr="0093018E">
                                <w:rPr>
                                  <w:rStyle w:val="Hyperlink"/>
                                  <w:rFonts w:ascii="Arial Narrow" w:hAnsi="Arial Narrow" w:cstheme="minorHAnsi"/>
                                  <w:sz w:val="20"/>
                                  <w:lang w:val="en-US"/>
                                </w:rPr>
                                <w:t>www.avmu.mk</w:t>
                              </w:r>
                            </w:hyperlink>
                          </w:p>
                          <w:p w:rsidR="002E64BE" w:rsidRDefault="002E64BE" w:rsidP="002E64BE">
                            <w:pPr>
                              <w:shd w:val="clear" w:color="auto" w:fill="FFFFFF"/>
                              <w:spacing w:after="0" w:line="240" w:lineRule="auto"/>
                              <w:rPr>
                                <w:rFonts w:ascii="Arial Narrow" w:hAnsi="Arial Narrow" w:cs="Open Sans"/>
                                <w:sz w:val="22"/>
                                <w:szCs w:val="22"/>
                                <w:bdr w:val="none" w:sz="0" w:space="0" w:color="auto" w:frame="1"/>
                              </w:rPr>
                            </w:pPr>
                          </w:p>
                          <w:p w:rsidR="002E64BE" w:rsidRDefault="002E64BE" w:rsidP="002E64BE">
                            <w:pPr>
                              <w:shd w:val="clear" w:color="auto" w:fill="FFFFFF"/>
                              <w:spacing w:after="0" w:line="240" w:lineRule="auto"/>
                              <w:rPr>
                                <w:rFonts w:ascii="Arial Narrow" w:hAnsi="Arial Narrow" w:cs="Open Sans"/>
                                <w:sz w:val="22"/>
                                <w:szCs w:val="22"/>
                                <w:bdr w:val="none" w:sz="0" w:space="0" w:color="auto" w:frame="1"/>
                              </w:rPr>
                            </w:pPr>
                            <w:r>
                              <w:rPr>
                                <w:rFonts w:ascii="Arial Narrow" w:hAnsi="Arial Narrow" w:cs="Open Sans"/>
                                <w:sz w:val="22"/>
                                <w:szCs w:val="22"/>
                                <w:bdr w:val="none" w:sz="0" w:space="0" w:color="auto" w:frame="1"/>
                              </w:rPr>
                              <w:t xml:space="preserve">          </w:t>
                            </w:r>
                          </w:p>
                          <w:p w:rsidR="002E64BE" w:rsidRDefault="002E64BE" w:rsidP="002E64BE">
                            <w:pPr>
                              <w:shd w:val="clear" w:color="auto" w:fill="FFFFFF"/>
                              <w:spacing w:after="0" w:line="240" w:lineRule="auto"/>
                              <w:rPr>
                                <w:rFonts w:ascii="Arial Narrow" w:hAnsi="Arial Narrow" w:cs="Open Sans"/>
                                <w:sz w:val="22"/>
                                <w:szCs w:val="22"/>
                                <w:bdr w:val="none" w:sz="0" w:space="0" w:color="auto" w:frame="1"/>
                              </w:rPr>
                            </w:pPr>
                          </w:p>
                          <w:p w:rsidR="00F55535" w:rsidRPr="001B4250" w:rsidRDefault="00F55535" w:rsidP="00667C2F">
                            <w:pPr>
                              <w:spacing w:after="0" w:line="240" w:lineRule="auto"/>
                              <w:jc w:val="both"/>
                              <w:rPr>
                                <w:rFonts w:ascii="Arial Narrow" w:hAnsi="Arial Narrow" w:cs="Arial"/>
                                <w:kern w:val="0"/>
                                <w:sz w:val="20"/>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D5D5" id="Rectangle: Beveled 8" o:spid="_x0000_s1027" type="#_x0000_t84" style="position:absolute;margin-left:-55.25pt;margin-top:-40pt;width:577.35pt;height:127.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" adj="564" filled="f">
                <v:textbox>
                  <w:txbxContent>
                    <w:p w:rsidR="0093018E" w:rsidRPr="0093018E" w:rsidRDefault="0093018E" w:rsidP="0093018E">
                      <w:pPr>
                        <w:spacing w:line="240" w:lineRule="auto"/>
                        <w:jc w:val="both"/>
                        <w:rPr>
                          <w:rFonts w:ascii="Arial Narrow" w:hAnsi="Arial Narrow" w:cstheme="minorHAnsi"/>
                          <w:b/>
                          <w:bCs/>
                          <w:color w:val="C00000"/>
                          <w:sz w:val="20"/>
                        </w:rPr>
                      </w:pPr>
                      <w:r w:rsidRPr="0093018E">
                        <w:rPr>
                          <w:rFonts w:ascii="Arial Narrow" w:hAnsi="Arial Narrow" w:cstheme="minorHAnsi"/>
                          <w:b/>
                          <w:bCs/>
                          <w:color w:val="C00000"/>
                          <w:sz w:val="20"/>
                          <w:lang w:val="en-US"/>
                        </w:rPr>
                        <w:t>AAAVMS Holds Second Public Meeting in 2021</w:t>
                      </w:r>
                    </w:p>
                    <w:p w:rsidR="0093018E" w:rsidRPr="0093018E" w:rsidRDefault="0093018E" w:rsidP="0093018E">
                      <w:pPr>
                        <w:jc w:val="both"/>
                        <w:rPr>
                          <w:rFonts w:ascii="Arial Narrow" w:hAnsi="Arial Narrow" w:cstheme="minorHAnsi"/>
                          <w:sz w:val="20"/>
                        </w:rPr>
                      </w:pPr>
                      <w:r w:rsidRPr="0093018E">
                        <w:rPr>
                          <w:rFonts w:ascii="Arial Narrow" w:hAnsi="Arial Narrow" w:cstheme="minorHAnsi"/>
                          <w:sz w:val="20"/>
                        </w:rPr>
                        <w:t xml:space="preserve">As part of the legal obligation to hold public meetings, the Agency for Audio and Audiovisual Media Services scheduled </w:t>
                      </w:r>
                      <w:r w:rsidRPr="0093018E">
                        <w:rPr>
                          <w:rFonts w:ascii="Arial Narrow" w:hAnsi="Arial Narrow" w:cstheme="minorHAnsi"/>
                          <w:sz w:val="20"/>
                          <w:lang w:val="en-US"/>
                        </w:rPr>
                        <w:t>its</w:t>
                      </w:r>
                      <w:r w:rsidRPr="0093018E">
                        <w:rPr>
                          <w:rFonts w:ascii="Arial Narrow" w:hAnsi="Arial Narrow" w:cstheme="minorHAnsi"/>
                          <w:sz w:val="20"/>
                        </w:rPr>
                        <w:t xml:space="preserve"> </w:t>
                      </w:r>
                      <w:r w:rsidRPr="0093018E">
                        <w:rPr>
                          <w:rFonts w:ascii="Arial Narrow" w:hAnsi="Arial Narrow" w:cstheme="minorHAnsi"/>
                          <w:sz w:val="20"/>
                          <w:lang w:val="en-US"/>
                        </w:rPr>
                        <w:t>S</w:t>
                      </w:r>
                      <w:r w:rsidRPr="0093018E">
                        <w:rPr>
                          <w:rFonts w:ascii="Arial Narrow" w:hAnsi="Arial Narrow" w:cstheme="minorHAnsi"/>
                          <w:sz w:val="20"/>
                        </w:rPr>
                        <w:t xml:space="preserve">econd </w:t>
                      </w:r>
                      <w:r w:rsidRPr="0093018E">
                        <w:rPr>
                          <w:rFonts w:ascii="Arial Narrow" w:hAnsi="Arial Narrow" w:cstheme="minorHAnsi"/>
                          <w:sz w:val="20"/>
                          <w:lang w:val="en-US"/>
                        </w:rPr>
                        <w:t>P</w:t>
                      </w:r>
                      <w:r w:rsidRPr="0093018E">
                        <w:rPr>
                          <w:rFonts w:ascii="Arial Narrow" w:hAnsi="Arial Narrow" w:cstheme="minorHAnsi"/>
                          <w:sz w:val="20"/>
                        </w:rPr>
                        <w:t xml:space="preserve">ublic </w:t>
                      </w:r>
                      <w:r w:rsidRPr="0093018E">
                        <w:rPr>
                          <w:rFonts w:ascii="Arial Narrow" w:hAnsi="Arial Narrow" w:cstheme="minorHAnsi"/>
                          <w:sz w:val="20"/>
                          <w:lang w:val="en-US"/>
                        </w:rPr>
                        <w:t>M</w:t>
                      </w:r>
                      <w:r w:rsidRPr="0093018E">
                        <w:rPr>
                          <w:rFonts w:ascii="Arial Narrow" w:hAnsi="Arial Narrow" w:cstheme="minorHAnsi"/>
                          <w:sz w:val="20"/>
                        </w:rPr>
                        <w:t xml:space="preserve">eeting </w:t>
                      </w:r>
                      <w:r w:rsidRPr="0093018E">
                        <w:rPr>
                          <w:rFonts w:ascii="Arial Narrow" w:hAnsi="Arial Narrow" w:cstheme="minorHAnsi"/>
                          <w:sz w:val="20"/>
                          <w:lang w:val="en-US"/>
                        </w:rPr>
                        <w:t>on 29</w:t>
                      </w:r>
                      <w:r w:rsidRPr="0093018E">
                        <w:rPr>
                          <w:rFonts w:ascii="Arial Narrow" w:hAnsi="Arial Narrow" w:cstheme="minorHAnsi"/>
                          <w:sz w:val="20"/>
                        </w:rPr>
                        <w:t xml:space="preserve"> June 2021.</w:t>
                      </w:r>
                    </w:p>
                    <w:p w:rsidR="0093018E" w:rsidRPr="0093018E" w:rsidRDefault="0093018E" w:rsidP="0093018E">
                      <w:pPr>
                        <w:jc w:val="both"/>
                        <w:rPr>
                          <w:rFonts w:ascii="Arial Narrow" w:hAnsi="Arial Narrow" w:cstheme="minorHAnsi"/>
                          <w:sz w:val="20"/>
                        </w:rPr>
                      </w:pPr>
                      <w:r w:rsidRPr="0093018E">
                        <w:rPr>
                          <w:rFonts w:ascii="Arial Narrow" w:hAnsi="Arial Narrow" w:cstheme="minorHAnsi"/>
                          <w:sz w:val="20"/>
                        </w:rPr>
                        <w:t xml:space="preserve">The purpose of these meetings is to enable all stakeholders to express their views and opinions regarding the conditions </w:t>
                      </w:r>
                      <w:r w:rsidRPr="0093018E">
                        <w:rPr>
                          <w:rFonts w:ascii="Arial Narrow" w:hAnsi="Arial Narrow" w:cstheme="minorHAnsi"/>
                          <w:sz w:val="20"/>
                          <w:lang w:val="en-US"/>
                        </w:rPr>
                        <w:t xml:space="preserve">on the </w:t>
                      </w:r>
                      <w:r w:rsidRPr="0093018E">
                        <w:rPr>
                          <w:rFonts w:ascii="Arial Narrow" w:hAnsi="Arial Narrow" w:cstheme="minorHAnsi"/>
                          <w:sz w:val="20"/>
                        </w:rPr>
                        <w:t xml:space="preserve">market of audiovisual media services and to share with the public </w:t>
                      </w:r>
                      <w:r w:rsidRPr="0093018E">
                        <w:rPr>
                          <w:rFonts w:ascii="Arial Narrow" w:hAnsi="Arial Narrow" w:cstheme="minorHAnsi"/>
                          <w:sz w:val="20"/>
                          <w:lang w:val="en-US"/>
                        </w:rPr>
                        <w:t xml:space="preserve">information on the </w:t>
                      </w:r>
                      <w:r w:rsidRPr="0093018E">
                        <w:rPr>
                          <w:rFonts w:ascii="Arial Narrow" w:hAnsi="Arial Narrow" w:cstheme="minorHAnsi"/>
                          <w:sz w:val="20"/>
                        </w:rPr>
                        <w:t>activities</w:t>
                      </w:r>
                      <w:r w:rsidRPr="0093018E">
                        <w:rPr>
                          <w:rFonts w:ascii="Arial Narrow" w:hAnsi="Arial Narrow" w:cstheme="minorHAnsi"/>
                          <w:sz w:val="20"/>
                          <w:lang w:val="en-US"/>
                        </w:rPr>
                        <w:t xml:space="preserve"> </w:t>
                      </w:r>
                      <w:r w:rsidRPr="0093018E">
                        <w:rPr>
                          <w:rFonts w:ascii="Arial Narrow" w:hAnsi="Arial Narrow" w:cstheme="minorHAnsi"/>
                          <w:sz w:val="20"/>
                        </w:rPr>
                        <w:t xml:space="preserve">the Agency </w:t>
                      </w:r>
                      <w:r w:rsidRPr="0093018E">
                        <w:rPr>
                          <w:rFonts w:ascii="Arial Narrow" w:hAnsi="Arial Narrow" w:cstheme="minorHAnsi"/>
                          <w:sz w:val="20"/>
                          <w:lang w:val="en-US"/>
                        </w:rPr>
                        <w:t xml:space="preserve">has carried out as part of its </w:t>
                      </w:r>
                      <w:r w:rsidRPr="0093018E">
                        <w:rPr>
                          <w:rFonts w:ascii="Arial Narrow" w:hAnsi="Arial Narrow" w:cstheme="minorHAnsi"/>
                          <w:sz w:val="20"/>
                        </w:rPr>
                        <w:t>Annual Work Programme.</w:t>
                      </w:r>
                      <w:r w:rsidRPr="0093018E">
                        <w:rPr>
                          <w:rFonts w:ascii="Arial Narrow" w:hAnsi="Arial Narrow" w:cstheme="minorHAnsi"/>
                          <w:sz w:val="20"/>
                          <w:lang w:val="en-US"/>
                        </w:rPr>
                        <w:t xml:space="preserve"> </w:t>
                      </w:r>
                      <w:r w:rsidRPr="0093018E">
                        <w:rPr>
                          <w:rFonts w:ascii="Arial Narrow" w:hAnsi="Arial Narrow" w:cstheme="minorHAnsi"/>
                          <w:sz w:val="20"/>
                        </w:rPr>
                        <w:t xml:space="preserve">The presentation </w:t>
                      </w:r>
                      <w:r w:rsidRPr="0093018E">
                        <w:rPr>
                          <w:rFonts w:ascii="Arial Narrow" w:hAnsi="Arial Narrow" w:cstheme="minorHAnsi"/>
                          <w:sz w:val="20"/>
                          <w:lang w:val="en-US"/>
                        </w:rPr>
                        <w:t>and the materials on</w:t>
                      </w:r>
                      <w:r w:rsidRPr="0093018E">
                        <w:rPr>
                          <w:rFonts w:ascii="Arial Narrow" w:hAnsi="Arial Narrow" w:cstheme="minorHAnsi"/>
                          <w:sz w:val="20"/>
                        </w:rPr>
                        <w:t xml:space="preserve"> the activities the Agency </w:t>
                      </w:r>
                      <w:r w:rsidRPr="0093018E">
                        <w:rPr>
                          <w:rFonts w:ascii="Arial Narrow" w:hAnsi="Arial Narrow" w:cstheme="minorHAnsi"/>
                          <w:sz w:val="20"/>
                          <w:lang w:val="en-US"/>
                        </w:rPr>
                        <w:t>carried out in the</w:t>
                      </w:r>
                      <w:r w:rsidRPr="0093018E">
                        <w:rPr>
                          <w:rFonts w:ascii="Arial Narrow" w:hAnsi="Arial Narrow" w:cstheme="minorHAnsi"/>
                          <w:sz w:val="20"/>
                        </w:rPr>
                        <w:t xml:space="preserve"> period April - June 2021</w:t>
                      </w:r>
                      <w:r w:rsidRPr="0093018E">
                        <w:rPr>
                          <w:rFonts w:ascii="Arial Narrow" w:hAnsi="Arial Narrow" w:cstheme="minorHAnsi"/>
                          <w:sz w:val="20"/>
                          <w:lang w:val="en-US"/>
                        </w:rPr>
                        <w:t>,</w:t>
                      </w:r>
                      <w:r w:rsidRPr="0093018E">
                        <w:rPr>
                          <w:rFonts w:ascii="Arial Narrow" w:hAnsi="Arial Narrow" w:cstheme="minorHAnsi"/>
                          <w:sz w:val="20"/>
                        </w:rPr>
                        <w:t xml:space="preserve"> </w:t>
                      </w:r>
                      <w:r w:rsidRPr="0093018E">
                        <w:rPr>
                          <w:rFonts w:ascii="Arial Narrow" w:hAnsi="Arial Narrow" w:cstheme="minorHAnsi"/>
                          <w:sz w:val="20"/>
                          <w:lang w:val="en-US"/>
                        </w:rPr>
                        <w:t>are</w:t>
                      </w:r>
                      <w:r w:rsidRPr="0093018E">
                        <w:rPr>
                          <w:rFonts w:ascii="Arial Narrow" w:hAnsi="Arial Narrow" w:cstheme="minorHAnsi"/>
                          <w:sz w:val="20"/>
                        </w:rPr>
                        <w:t xml:space="preserve"> available on the </w:t>
                      </w:r>
                      <w:r w:rsidRPr="0093018E">
                        <w:rPr>
                          <w:rFonts w:ascii="Arial Narrow" w:hAnsi="Arial Narrow" w:cstheme="minorHAnsi"/>
                          <w:sz w:val="20"/>
                          <w:lang w:val="en-US"/>
                        </w:rPr>
                        <w:t xml:space="preserve">Agency’s website </w:t>
                      </w:r>
                      <w:hyperlink r:id="rId9" w:history="1">
                        <w:r w:rsidRPr="0093018E">
                          <w:rPr>
                            <w:rStyle w:val="Hyperlink"/>
                            <w:rFonts w:ascii="Arial Narrow" w:hAnsi="Arial Narrow" w:cstheme="minorHAnsi"/>
                            <w:sz w:val="20"/>
                            <w:lang w:val="en-US"/>
                          </w:rPr>
                          <w:t>www.avmu.mk</w:t>
                        </w:r>
                      </w:hyperlink>
                    </w:p>
                    <w:p w:rsidR="002E64BE" w:rsidRDefault="002E64BE" w:rsidP="002E64BE">
                      <w:pPr>
                        <w:shd w:val="clear" w:color="auto" w:fill="FFFFFF"/>
                        <w:spacing w:after="0" w:line="240" w:lineRule="auto"/>
                        <w:rPr>
                          <w:rFonts w:ascii="Arial Narrow" w:hAnsi="Arial Narrow" w:cs="Open Sans"/>
                          <w:sz w:val="22"/>
                          <w:szCs w:val="22"/>
                          <w:bdr w:val="none" w:sz="0" w:space="0" w:color="auto" w:frame="1"/>
                        </w:rPr>
                      </w:pPr>
                    </w:p>
                    <w:p w:rsidR="002E64BE" w:rsidRDefault="002E64BE" w:rsidP="002E64BE">
                      <w:pPr>
                        <w:shd w:val="clear" w:color="auto" w:fill="FFFFFF"/>
                        <w:spacing w:after="0" w:line="240" w:lineRule="auto"/>
                        <w:rPr>
                          <w:rFonts w:ascii="Arial Narrow" w:hAnsi="Arial Narrow" w:cs="Open Sans"/>
                          <w:sz w:val="22"/>
                          <w:szCs w:val="22"/>
                          <w:bdr w:val="none" w:sz="0" w:space="0" w:color="auto" w:frame="1"/>
                        </w:rPr>
                      </w:pPr>
                      <w:r>
                        <w:rPr>
                          <w:rFonts w:ascii="Arial Narrow" w:hAnsi="Arial Narrow" w:cs="Open Sans"/>
                          <w:sz w:val="22"/>
                          <w:szCs w:val="22"/>
                          <w:bdr w:val="none" w:sz="0" w:space="0" w:color="auto" w:frame="1"/>
                        </w:rPr>
                        <w:t xml:space="preserve">          </w:t>
                      </w:r>
                    </w:p>
                    <w:p w:rsidR="002E64BE" w:rsidRDefault="002E64BE" w:rsidP="002E64BE">
                      <w:pPr>
                        <w:shd w:val="clear" w:color="auto" w:fill="FFFFFF"/>
                        <w:spacing w:after="0" w:line="240" w:lineRule="auto"/>
                        <w:rPr>
                          <w:rFonts w:ascii="Arial Narrow" w:hAnsi="Arial Narrow" w:cs="Open Sans"/>
                          <w:sz w:val="22"/>
                          <w:szCs w:val="22"/>
                          <w:bdr w:val="none" w:sz="0" w:space="0" w:color="auto" w:frame="1"/>
                        </w:rPr>
                      </w:pPr>
                    </w:p>
                    <w:p w:rsidR="00F55535" w:rsidRPr="001B4250" w:rsidRDefault="00F55535" w:rsidP="00667C2F">
                      <w:pPr>
                        <w:spacing w:after="0" w:line="240" w:lineRule="auto"/>
                        <w:jc w:val="both"/>
                        <w:rPr>
                          <w:rFonts w:ascii="Arial Narrow" w:hAnsi="Arial Narrow" w:cs="Arial"/>
                          <w:kern w:val="0"/>
                          <w:sz w:val="20"/>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sz w:val="20"/>
                        </w:rPr>
                      </w:pPr>
                    </w:p>
                  </w:txbxContent>
                </v:textbox>
                <w10:wrap anchorx="margin"/>
              </v:shape>
            </w:pict>
          </mc:Fallback>
        </mc:AlternateContent>
      </w:r>
      <w:r w:rsidR="00277DB5" w:rsidRPr="008F5DB4">
        <w:rPr>
          <w:noProof/>
          <w:lang w:val="en-US"/>
        </w:rPr>
        <mc:AlternateContent>
          <mc:Choice Requires="wps">
            <w:drawing>
              <wp:anchor distT="0" distB="0" distL="114300" distR="114300" simplePos="0" relativeHeight="251626496" behindDoc="0" locked="0" layoutInCell="1" allowOverlap="1" wp14:anchorId="01840A3A" wp14:editId="3EC855ED">
                <wp:simplePos x="0" y="0"/>
                <wp:positionH relativeFrom="margin">
                  <wp:posOffset>-705678</wp:posOffset>
                </wp:positionH>
                <wp:positionV relativeFrom="paragraph">
                  <wp:posOffset>-849934</wp:posOffset>
                </wp:positionV>
                <wp:extent cx="7333209" cy="327992"/>
                <wp:effectExtent l="0" t="0" r="2032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3209" cy="327992"/>
                        </a:xfrm>
                        <a:prstGeom prst="rect">
                          <a:avLst/>
                        </a:prstGeom>
                        <a:solidFill>
                          <a:srgbClr val="FFFFFF"/>
                        </a:solidFill>
                        <a:ln w="9525">
                          <a:solidFill>
                            <a:srgbClr val="000000"/>
                          </a:solidFill>
                          <a:miter lim="800000"/>
                          <a:headEnd/>
                          <a:tailEnd/>
                        </a:ln>
                      </wps:spPr>
                      <wps:txbx>
                        <w:txbxContent>
                          <w:p w:rsidR="00F55535" w:rsidRPr="0054399D" w:rsidRDefault="0093018E" w:rsidP="00FC6FE2">
                            <w:pPr>
                              <w:rPr>
                                <w:rFonts w:ascii="Arial Narrow" w:hAnsi="Arial Narrow"/>
                                <w:b/>
                                <w:color w:val="C00000"/>
                                <w:sz w:val="22"/>
                              </w:rPr>
                            </w:pPr>
                            <w:r>
                              <w:rPr>
                                <w:rFonts w:ascii="Arial Narrow" w:hAnsi="Arial Narrow"/>
                                <w:b/>
                                <w:color w:val="C00000"/>
                                <w:sz w:val="22"/>
                                <w:lang w:val="en-US"/>
                              </w:rPr>
                              <w:t>June</w:t>
                            </w:r>
                            <w:r w:rsidR="00F55535" w:rsidRPr="0054399D">
                              <w:rPr>
                                <w:rFonts w:ascii="Arial Narrow" w:hAnsi="Arial Narrow"/>
                                <w:b/>
                                <w:color w:val="C00000"/>
                                <w:sz w:val="22"/>
                              </w:rPr>
                              <w:t xml:space="preserve"> </w:t>
                            </w:r>
                            <w:r w:rsidR="00F55535" w:rsidRPr="0054399D">
                              <w:rPr>
                                <w:rFonts w:ascii="Arial Narrow" w:hAnsi="Arial Narrow"/>
                                <w:b/>
                                <w:color w:val="C00000"/>
                                <w:sz w:val="22"/>
                              </w:rPr>
                              <w:t>20</w:t>
                            </w:r>
                            <w:r w:rsidR="00AD2A19">
                              <w:rPr>
                                <w:rFonts w:ascii="Arial Narrow" w:hAnsi="Arial Narrow"/>
                                <w:b/>
                                <w:color w:val="C00000"/>
                                <w:sz w:val="22"/>
                              </w:rPr>
                              <w:t>21</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573FF">
                              <w:rPr>
                                <w:rFonts w:ascii="Arial Narrow" w:hAnsi="Arial Narrow"/>
                                <w:b/>
                                <w:color w:val="C00000"/>
                                <w:sz w:val="22"/>
                                <w:lang w:val="en-US"/>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F55535" w:rsidRPr="0054399D">
                              <w:rPr>
                                <w:rFonts w:ascii="Arial Narrow" w:hAnsi="Arial Narrow"/>
                                <w:b/>
                                <w:color w:val="C00000"/>
                                <w:sz w:val="22"/>
                              </w:rPr>
                              <w:t>.</w:t>
                            </w:r>
                            <w:r w:rsidR="000F1A8E">
                              <w:rPr>
                                <w:rFonts w:ascii="Arial Narrow" w:hAnsi="Arial Narrow"/>
                                <w:b/>
                                <w:color w:val="C00000"/>
                                <w:sz w:val="22"/>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40A3A" id="_x0000_t202" coordsize="21600,21600" o:spt="202" path="m,l,21600r21600,l21600,xe">
                <v:stroke joinstyle="miter"/>
                <v:path gradientshapeok="t" o:connecttype="rect"/>
              </v:shapetype>
              <v:shape id="Text Box 2" o:spid="_x0000_s1028" type="#_x0000_t202" style="position:absolute;margin-left:-55.55pt;margin-top:-66.9pt;width:577.4pt;height:25.8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">
                <v:textbox>
                  <w:txbxContent>
                    <w:p w:rsidR="00F55535" w:rsidRPr="0054399D" w:rsidRDefault="0093018E" w:rsidP="00FC6FE2">
                      <w:pPr>
                        <w:rPr>
                          <w:rFonts w:ascii="Arial Narrow" w:hAnsi="Arial Narrow"/>
                          <w:b/>
                          <w:color w:val="C00000"/>
                          <w:sz w:val="22"/>
                        </w:rPr>
                      </w:pPr>
                      <w:r>
                        <w:rPr>
                          <w:rFonts w:ascii="Arial Narrow" w:hAnsi="Arial Narrow"/>
                          <w:b/>
                          <w:color w:val="C00000"/>
                          <w:sz w:val="22"/>
                          <w:lang w:val="en-US"/>
                        </w:rPr>
                        <w:t>June</w:t>
                      </w:r>
                      <w:r w:rsidR="00F55535" w:rsidRPr="0054399D">
                        <w:rPr>
                          <w:rFonts w:ascii="Arial Narrow" w:hAnsi="Arial Narrow"/>
                          <w:b/>
                          <w:color w:val="C00000"/>
                          <w:sz w:val="22"/>
                        </w:rPr>
                        <w:t xml:space="preserve"> </w:t>
                      </w:r>
                      <w:r w:rsidR="00F55535" w:rsidRPr="0054399D">
                        <w:rPr>
                          <w:rFonts w:ascii="Arial Narrow" w:hAnsi="Arial Narrow"/>
                          <w:b/>
                          <w:color w:val="C00000"/>
                          <w:sz w:val="22"/>
                        </w:rPr>
                        <w:t>20</w:t>
                      </w:r>
                      <w:r w:rsidR="00AD2A19">
                        <w:rPr>
                          <w:rFonts w:ascii="Arial Narrow" w:hAnsi="Arial Narrow"/>
                          <w:b/>
                          <w:color w:val="C00000"/>
                          <w:sz w:val="22"/>
                        </w:rPr>
                        <w:t>21</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573FF">
                        <w:rPr>
                          <w:rFonts w:ascii="Arial Narrow" w:hAnsi="Arial Narrow"/>
                          <w:b/>
                          <w:color w:val="C00000"/>
                          <w:sz w:val="22"/>
                          <w:lang w:val="en-US"/>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F55535" w:rsidRPr="0054399D">
                        <w:rPr>
                          <w:rFonts w:ascii="Arial Narrow" w:hAnsi="Arial Narrow"/>
                          <w:b/>
                          <w:color w:val="C00000"/>
                          <w:sz w:val="22"/>
                        </w:rPr>
                        <w:t>.</w:t>
                      </w:r>
                      <w:r w:rsidR="000F1A8E">
                        <w:rPr>
                          <w:rFonts w:ascii="Arial Narrow" w:hAnsi="Arial Narrow"/>
                          <w:b/>
                          <w:color w:val="C00000"/>
                          <w:sz w:val="22"/>
                        </w:rPr>
                        <w:t>6</w:t>
                      </w:r>
                    </w:p>
                  </w:txbxContent>
                </v:textbox>
                <w10:wrap anchorx="margin"/>
              </v:shape>
            </w:pict>
          </mc:Fallback>
        </mc:AlternateContent>
      </w:r>
      <w:r w:rsidR="00185679" w:rsidRPr="008F5DB4">
        <w:rPr>
          <w:noProof/>
        </w:rPr>
        <w:t xml:space="preserve"> </w:t>
      </w:r>
      <w:r w:rsidR="00A14426" w:rsidRPr="008F5DB4">
        <w:br w:type="page"/>
      </w:r>
    </w:p>
    <w:p w:rsidR="007F79D1" w:rsidRPr="008F5DB4" w:rsidRDefault="002D21CD" w:rsidP="00EB6F4A">
      <w:pPr>
        <w:spacing w:after="200" w:line="276" w:lineRule="auto"/>
      </w:pPr>
      <w:r w:rsidRPr="008F5DB4">
        <w:rPr>
          <w:noProof/>
          <w:lang w:val="en-US"/>
        </w:rPr>
        <w:lastRenderedPageBreak/>
        <mc:AlternateContent>
          <mc:Choice Requires="wps">
            <w:drawing>
              <wp:anchor distT="0" distB="0" distL="114300" distR="114300" simplePos="0" relativeHeight="251754496" behindDoc="0" locked="0" layoutInCell="1" allowOverlap="1" wp14:anchorId="3B409C08" wp14:editId="519F86FD">
                <wp:simplePos x="0" y="0"/>
                <wp:positionH relativeFrom="margin">
                  <wp:posOffset>-566382</wp:posOffset>
                </wp:positionH>
                <wp:positionV relativeFrom="paragraph">
                  <wp:posOffset>-509185</wp:posOffset>
                </wp:positionV>
                <wp:extent cx="7148830" cy="7435860"/>
                <wp:effectExtent l="0" t="0" r="13970" b="12700"/>
                <wp:wrapNone/>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8830" cy="7435860"/>
                        </a:xfrm>
                        <a:prstGeom prst="bevel">
                          <a:avLst>
                            <a:gd name="adj" fmla="val 79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4C94" w:rsidRPr="003D173F" w:rsidRDefault="00564C94" w:rsidP="004B4193">
                            <w:pPr>
                              <w:spacing w:line="240" w:lineRule="auto"/>
                              <w:jc w:val="both"/>
                              <w:rPr>
                                <w:rFonts w:ascii="Arial Narrow" w:hAnsi="Arial Narrow"/>
                                <w:sz w:val="20"/>
                              </w:rPr>
                            </w:pPr>
                            <w:r w:rsidRPr="00564C94">
                              <w:rPr>
                                <w:rFonts w:ascii="Arial Narrow" w:hAnsi="Arial Narrow"/>
                                <w:sz w:val="20"/>
                              </w:rPr>
                              <w:t xml:space="preserve">The supervision concluded </w:t>
                            </w:r>
                            <w:r w:rsidRPr="003D173F">
                              <w:rPr>
                                <w:rFonts w:ascii="Arial Narrow" w:hAnsi="Arial Narrow"/>
                                <w:sz w:val="20"/>
                              </w:rPr>
                              <w:t>that the cable operator "Kabel"</w:t>
                            </w:r>
                            <w:r w:rsidRPr="003D173F">
                              <w:rPr>
                                <w:rFonts w:ascii="Arial Narrow" w:hAnsi="Arial Narrow"/>
                                <w:sz w:val="20"/>
                                <w:lang w:val="en-US"/>
                              </w:rPr>
                              <w:t xml:space="preserve"> had been retransmitting the </w:t>
                            </w:r>
                            <w:r w:rsidRPr="003D173F">
                              <w:rPr>
                                <w:rFonts w:ascii="Arial Narrow" w:hAnsi="Arial Narrow"/>
                                <w:sz w:val="20"/>
                              </w:rPr>
                              <w:t>program</w:t>
                            </w:r>
                            <w:r w:rsidRPr="003D173F">
                              <w:rPr>
                                <w:rFonts w:ascii="Arial Narrow" w:hAnsi="Arial Narrow"/>
                                <w:sz w:val="20"/>
                                <w:lang w:val="en-US"/>
                              </w:rPr>
                              <w:t>me</w:t>
                            </w:r>
                            <w:r w:rsidRPr="003D173F">
                              <w:rPr>
                                <w:rFonts w:ascii="Arial Narrow" w:hAnsi="Arial Narrow"/>
                                <w:sz w:val="20"/>
                              </w:rPr>
                              <w:t xml:space="preserve"> service</w:t>
                            </w:r>
                            <w:r w:rsidRPr="003D173F">
                              <w:rPr>
                                <w:rFonts w:ascii="Arial Narrow" w:hAnsi="Arial Narrow"/>
                                <w:sz w:val="20"/>
                                <w:lang w:val="en-US"/>
                              </w:rPr>
                              <w:t xml:space="preserve"> of</w:t>
                            </w:r>
                            <w:r w:rsidRPr="003D173F">
                              <w:rPr>
                                <w:rFonts w:ascii="Arial Narrow" w:hAnsi="Arial Narrow"/>
                                <w:sz w:val="20"/>
                              </w:rPr>
                              <w:t xml:space="preserve"> "BNT4" for its </w:t>
                            </w:r>
                            <w:r w:rsidRPr="003D173F">
                              <w:rPr>
                                <w:rFonts w:ascii="Arial Narrow" w:hAnsi="Arial Narrow"/>
                                <w:sz w:val="20"/>
                                <w:lang w:val="en-US"/>
                              </w:rPr>
                              <w:t>viewers</w:t>
                            </w:r>
                            <w:r w:rsidRPr="003D173F">
                              <w:rPr>
                                <w:rFonts w:ascii="Arial Narrow" w:hAnsi="Arial Narrow"/>
                                <w:sz w:val="20"/>
                              </w:rPr>
                              <w:t xml:space="preserve">, </w:t>
                            </w:r>
                            <w:r w:rsidRPr="003D173F">
                              <w:rPr>
                                <w:rFonts w:ascii="Arial Narrow" w:hAnsi="Arial Narrow"/>
                                <w:sz w:val="20"/>
                                <w:lang w:val="en-US"/>
                              </w:rPr>
                              <w:t xml:space="preserve">while the </w:t>
                            </w:r>
                            <w:r w:rsidRPr="003D173F">
                              <w:rPr>
                                <w:rFonts w:ascii="Arial Narrow" w:hAnsi="Arial Narrow"/>
                                <w:sz w:val="20"/>
                              </w:rPr>
                              <w:t xml:space="preserve">cable operator "Antenna AS KTV" </w:t>
                            </w:r>
                            <w:r w:rsidRPr="003D173F">
                              <w:rPr>
                                <w:rFonts w:ascii="Arial Narrow" w:hAnsi="Arial Narrow"/>
                                <w:sz w:val="20"/>
                                <w:lang w:val="en-US"/>
                              </w:rPr>
                              <w:t xml:space="preserve">had been rebroadcasting </w:t>
                            </w:r>
                            <w:r w:rsidRPr="003D173F">
                              <w:rPr>
                                <w:rFonts w:ascii="Arial Narrow" w:hAnsi="Arial Narrow"/>
                                <w:sz w:val="20"/>
                              </w:rPr>
                              <w:t>the program</w:t>
                            </w:r>
                            <w:r w:rsidRPr="003D173F">
                              <w:rPr>
                                <w:rFonts w:ascii="Arial Narrow" w:hAnsi="Arial Narrow"/>
                                <w:sz w:val="20"/>
                                <w:lang w:val="en-US"/>
                              </w:rPr>
                              <w:t>me</w:t>
                            </w:r>
                            <w:r w:rsidRPr="003D173F">
                              <w:rPr>
                                <w:rFonts w:ascii="Arial Narrow" w:hAnsi="Arial Narrow"/>
                                <w:sz w:val="20"/>
                              </w:rPr>
                              <w:t xml:space="preserve"> services </w:t>
                            </w:r>
                            <w:r w:rsidRPr="003D173F">
                              <w:rPr>
                                <w:rFonts w:ascii="Arial Narrow" w:hAnsi="Arial Narrow"/>
                                <w:sz w:val="20"/>
                                <w:lang w:val="en-US"/>
                              </w:rPr>
                              <w:t xml:space="preserve">of </w:t>
                            </w:r>
                            <w:r w:rsidRPr="003D173F">
                              <w:rPr>
                                <w:rFonts w:ascii="Arial Narrow" w:hAnsi="Arial Narrow"/>
                                <w:sz w:val="20"/>
                              </w:rPr>
                              <w:t xml:space="preserve">"Russia Today" and "Russia Today Documenatary", </w:t>
                            </w:r>
                            <w:r w:rsidRPr="003D173F">
                              <w:rPr>
                                <w:rFonts w:ascii="Arial Narrow" w:hAnsi="Arial Narrow"/>
                                <w:sz w:val="20"/>
                                <w:lang w:val="en-US"/>
                              </w:rPr>
                              <w:t xml:space="preserve">both not covered by the respective registration </w:t>
                            </w:r>
                            <w:proofErr w:type="spellStart"/>
                            <w:r w:rsidRPr="003D173F">
                              <w:rPr>
                                <w:rFonts w:ascii="Arial Narrow" w:hAnsi="Arial Narrow"/>
                                <w:sz w:val="20"/>
                                <w:lang w:val="en-US"/>
                              </w:rPr>
                              <w:t>ertificates</w:t>
                            </w:r>
                            <w:proofErr w:type="spellEnd"/>
                            <w:r w:rsidRPr="003D173F">
                              <w:rPr>
                                <w:rFonts w:ascii="Arial Narrow" w:hAnsi="Arial Narrow"/>
                                <w:sz w:val="20"/>
                                <w:lang w:val="en-US"/>
                              </w:rPr>
                              <w:t xml:space="preserve"> issued by the Agency. </w:t>
                            </w:r>
                          </w:p>
                          <w:p w:rsidR="00564C94" w:rsidRPr="003D173F" w:rsidRDefault="00564C94" w:rsidP="004B4193">
                            <w:pPr>
                              <w:spacing w:line="240" w:lineRule="auto"/>
                              <w:jc w:val="both"/>
                              <w:rPr>
                                <w:rFonts w:ascii="Arial Narrow" w:hAnsi="Arial Narrow"/>
                                <w:sz w:val="20"/>
                              </w:rPr>
                            </w:pPr>
                            <w:r w:rsidRPr="003D173F">
                              <w:rPr>
                                <w:rFonts w:ascii="Arial Narrow" w:hAnsi="Arial Narrow"/>
                                <w:sz w:val="20"/>
                              </w:rPr>
                              <w:t xml:space="preserve">Several control supervisions were performed to determine whether the operators </w:t>
                            </w:r>
                            <w:r w:rsidRPr="003D173F">
                              <w:rPr>
                                <w:rFonts w:ascii="Arial Narrow" w:hAnsi="Arial Narrow"/>
                                <w:sz w:val="20"/>
                                <w:lang w:val="en-US"/>
                              </w:rPr>
                              <w:t xml:space="preserve">had </w:t>
                            </w:r>
                            <w:r w:rsidRPr="003D173F">
                              <w:rPr>
                                <w:rFonts w:ascii="Arial Narrow" w:hAnsi="Arial Narrow"/>
                                <w:sz w:val="20"/>
                              </w:rPr>
                              <w:t xml:space="preserve">acted </w:t>
                            </w:r>
                            <w:proofErr w:type="spellStart"/>
                            <w:r w:rsidRPr="003D173F">
                              <w:rPr>
                                <w:rFonts w:ascii="Arial Narrow" w:hAnsi="Arial Narrow"/>
                                <w:sz w:val="20"/>
                                <w:lang w:val="en-US"/>
                              </w:rPr>
                              <w:t>upo</w:t>
                            </w:r>
                            <w:proofErr w:type="spellEnd"/>
                            <w:r w:rsidRPr="003D173F">
                              <w:rPr>
                                <w:rFonts w:ascii="Arial Narrow" w:hAnsi="Arial Narrow"/>
                                <w:sz w:val="20"/>
                              </w:rPr>
                              <w:t xml:space="preserve">n the imposed </w:t>
                            </w:r>
                            <w:r w:rsidRPr="003D173F">
                              <w:rPr>
                                <w:rFonts w:ascii="Arial Narrow" w:hAnsi="Arial Narrow"/>
                                <w:sz w:val="20"/>
                                <w:lang w:val="en-US"/>
                              </w:rPr>
                              <w:t xml:space="preserve">public warning </w:t>
                            </w:r>
                            <w:r w:rsidRPr="003D173F">
                              <w:rPr>
                                <w:rFonts w:ascii="Arial Narrow" w:hAnsi="Arial Narrow"/>
                                <w:sz w:val="20"/>
                              </w:rPr>
                              <w:t xml:space="preserve">measures, </w:t>
                            </w:r>
                            <w:r w:rsidRPr="003D173F">
                              <w:rPr>
                                <w:rFonts w:ascii="Arial Narrow" w:hAnsi="Arial Narrow"/>
                                <w:sz w:val="20"/>
                                <w:lang w:val="en-US"/>
                              </w:rPr>
                              <w:t xml:space="preserve">issued </w:t>
                            </w:r>
                            <w:r w:rsidRPr="003D173F">
                              <w:rPr>
                                <w:rFonts w:ascii="Arial Narrow" w:hAnsi="Arial Narrow"/>
                                <w:sz w:val="20"/>
                              </w:rPr>
                              <w:t xml:space="preserve"> for retransmission of program</w:t>
                            </w:r>
                            <w:r w:rsidRPr="003D173F">
                              <w:rPr>
                                <w:rFonts w:ascii="Arial Narrow" w:hAnsi="Arial Narrow"/>
                                <w:sz w:val="20"/>
                                <w:lang w:val="en-US"/>
                              </w:rPr>
                              <w:t>me</w:t>
                            </w:r>
                            <w:r w:rsidRPr="003D173F">
                              <w:rPr>
                                <w:rFonts w:ascii="Arial Narrow" w:hAnsi="Arial Narrow"/>
                                <w:sz w:val="20"/>
                              </w:rPr>
                              <w:t xml:space="preserve"> services that </w:t>
                            </w:r>
                            <w:r w:rsidRPr="003D173F">
                              <w:rPr>
                                <w:rFonts w:ascii="Arial Narrow" w:hAnsi="Arial Narrow"/>
                                <w:sz w:val="20"/>
                                <w:lang w:val="en-US"/>
                              </w:rPr>
                              <w:t>had</w:t>
                            </w:r>
                            <w:r w:rsidRPr="003D173F">
                              <w:rPr>
                                <w:rFonts w:ascii="Arial Narrow" w:hAnsi="Arial Narrow"/>
                                <w:sz w:val="20"/>
                              </w:rPr>
                              <w:t xml:space="preserve"> not </w:t>
                            </w:r>
                            <w:r w:rsidRPr="003D173F">
                              <w:rPr>
                                <w:rFonts w:ascii="Arial Narrow" w:hAnsi="Arial Narrow"/>
                                <w:sz w:val="20"/>
                                <w:lang w:val="en-US"/>
                              </w:rPr>
                              <w:t xml:space="preserve">been </w:t>
                            </w:r>
                            <w:r w:rsidRPr="003D173F">
                              <w:rPr>
                                <w:rFonts w:ascii="Arial Narrow" w:hAnsi="Arial Narrow"/>
                                <w:sz w:val="20"/>
                              </w:rPr>
                              <w:t xml:space="preserve">registered </w:t>
                            </w:r>
                            <w:r w:rsidRPr="003D173F">
                              <w:rPr>
                                <w:rFonts w:ascii="Arial Narrow" w:hAnsi="Arial Narrow"/>
                                <w:sz w:val="20"/>
                                <w:lang w:val="en-US"/>
                              </w:rPr>
                              <w:t xml:space="preserve">with </w:t>
                            </w:r>
                            <w:r w:rsidRPr="003D173F">
                              <w:rPr>
                                <w:rFonts w:ascii="Arial Narrow" w:hAnsi="Arial Narrow"/>
                                <w:sz w:val="20"/>
                              </w:rPr>
                              <w:t>the Agency. The supervisions covered the operators "Antenna AS KTV", "Total TV", "Kabel", "Dr</w:t>
                            </w:r>
                            <w:proofErr w:type="spellStart"/>
                            <w:r w:rsidRPr="003D173F">
                              <w:rPr>
                                <w:rFonts w:ascii="Arial Narrow" w:hAnsi="Arial Narrow"/>
                                <w:sz w:val="20"/>
                                <w:lang w:val="en-US"/>
                              </w:rPr>
                              <w:t>i</w:t>
                            </w:r>
                            <w:proofErr w:type="spellEnd"/>
                            <w:r w:rsidRPr="003D173F">
                              <w:rPr>
                                <w:rFonts w:ascii="Arial Narrow" w:hAnsi="Arial Narrow"/>
                                <w:sz w:val="20"/>
                              </w:rPr>
                              <w:t xml:space="preserve">m Sat IPTV" and "Viva Net". </w:t>
                            </w:r>
                            <w:r w:rsidRPr="003D173F">
                              <w:rPr>
                                <w:rFonts w:ascii="Arial Narrow" w:hAnsi="Arial Narrow"/>
                                <w:sz w:val="20"/>
                                <w:lang w:val="en-US"/>
                              </w:rPr>
                              <w:t xml:space="preserve">The supervision found </w:t>
                            </w:r>
                            <w:r w:rsidRPr="003D173F">
                              <w:rPr>
                                <w:rFonts w:ascii="Arial Narrow" w:hAnsi="Arial Narrow"/>
                                <w:sz w:val="20"/>
                              </w:rPr>
                              <w:t xml:space="preserve">that the operator "Viva Net" from Berovo </w:t>
                            </w:r>
                            <w:r w:rsidRPr="003D173F">
                              <w:rPr>
                                <w:rFonts w:ascii="Arial Narrow" w:hAnsi="Arial Narrow"/>
                                <w:sz w:val="20"/>
                                <w:lang w:val="en-US"/>
                              </w:rPr>
                              <w:t>had been retransmitting</w:t>
                            </w:r>
                            <w:r w:rsidRPr="003D173F">
                              <w:rPr>
                                <w:rFonts w:ascii="Arial Narrow" w:hAnsi="Arial Narrow"/>
                                <w:sz w:val="20"/>
                              </w:rPr>
                              <w:t xml:space="preserve"> </w:t>
                            </w:r>
                            <w:r w:rsidRPr="003D173F">
                              <w:rPr>
                                <w:rFonts w:ascii="Arial Narrow" w:hAnsi="Arial Narrow"/>
                                <w:sz w:val="20"/>
                                <w:lang w:val="en-US"/>
                              </w:rPr>
                              <w:t>a</w:t>
                            </w:r>
                            <w:r w:rsidRPr="003D173F">
                              <w:rPr>
                                <w:rFonts w:ascii="Arial Narrow" w:hAnsi="Arial Narrow"/>
                                <w:sz w:val="20"/>
                              </w:rPr>
                              <w:t xml:space="preserve"> program</w:t>
                            </w:r>
                            <w:r w:rsidRPr="003D173F">
                              <w:rPr>
                                <w:rFonts w:ascii="Arial Narrow" w:hAnsi="Arial Narrow"/>
                                <w:sz w:val="20"/>
                                <w:lang w:val="en-US"/>
                              </w:rPr>
                              <w:t>me</w:t>
                            </w:r>
                            <w:r w:rsidRPr="003D173F">
                              <w:rPr>
                                <w:rFonts w:ascii="Arial Narrow" w:hAnsi="Arial Narrow"/>
                                <w:sz w:val="20"/>
                              </w:rPr>
                              <w:t xml:space="preserve"> service that had not been registered </w:t>
                            </w:r>
                            <w:r w:rsidRPr="003D173F">
                              <w:rPr>
                                <w:rFonts w:ascii="Arial Narrow" w:hAnsi="Arial Narrow"/>
                                <w:sz w:val="20"/>
                                <w:lang w:val="en-US"/>
                              </w:rPr>
                              <w:t>with</w:t>
                            </w:r>
                            <w:r w:rsidRPr="003D173F">
                              <w:rPr>
                                <w:rFonts w:ascii="Arial Narrow" w:hAnsi="Arial Narrow"/>
                                <w:sz w:val="20"/>
                              </w:rPr>
                              <w:t xml:space="preserve"> the Agency, due to which a misdemeanor procedure was initiated against them.</w:t>
                            </w:r>
                          </w:p>
                          <w:p w:rsidR="00564C94" w:rsidRPr="003D173F" w:rsidRDefault="00564C94" w:rsidP="00E33721">
                            <w:pPr>
                              <w:spacing w:line="240" w:lineRule="auto"/>
                              <w:jc w:val="both"/>
                              <w:rPr>
                                <w:rFonts w:ascii="Arial Narrow" w:hAnsi="Arial Narrow"/>
                                <w:b/>
                                <w:bCs/>
                                <w:color w:val="C00000"/>
                                <w:sz w:val="20"/>
                                <w:lang w:val="en-US"/>
                              </w:rPr>
                            </w:pPr>
                          </w:p>
                          <w:p w:rsidR="002D21CD" w:rsidRPr="003D173F" w:rsidRDefault="00041ADA" w:rsidP="00E33721">
                            <w:pPr>
                              <w:spacing w:line="240" w:lineRule="auto"/>
                              <w:jc w:val="both"/>
                              <w:rPr>
                                <w:rFonts w:ascii="Arial Narrow" w:hAnsi="Arial Narrow" w:cstheme="minorHAnsi"/>
                                <w:b/>
                                <w:bCs/>
                                <w:color w:val="C00000"/>
                                <w:kern w:val="36"/>
                                <w:sz w:val="20"/>
                                <w:lang w:val="en-US"/>
                              </w:rPr>
                            </w:pPr>
                            <w:r w:rsidRPr="003D173F">
                              <w:rPr>
                                <w:rFonts w:ascii="Arial Narrow" w:hAnsi="Arial Narrow"/>
                                <w:b/>
                                <w:bCs/>
                                <w:color w:val="C00000"/>
                                <w:sz w:val="20"/>
                                <w:lang w:val="en-US"/>
                              </w:rPr>
                              <w:t>Print Media</w:t>
                            </w:r>
                          </w:p>
                          <w:p w:rsidR="00564C94" w:rsidRPr="003D173F" w:rsidRDefault="00564C94" w:rsidP="00E33721">
                            <w:pPr>
                              <w:spacing w:line="240" w:lineRule="auto"/>
                              <w:jc w:val="both"/>
                              <w:rPr>
                                <w:rFonts w:ascii="Arial Narrow" w:hAnsi="Arial Narrow"/>
                                <w:sz w:val="20"/>
                              </w:rPr>
                            </w:pPr>
                            <w:r w:rsidRPr="003D173F">
                              <w:rPr>
                                <w:rFonts w:ascii="Arial Narrow" w:hAnsi="Arial Narrow"/>
                                <w:sz w:val="20"/>
                                <w:lang w:val="en-US"/>
                              </w:rPr>
                              <w:t xml:space="preserve">A total of </w:t>
                            </w:r>
                            <w:r w:rsidRPr="003D173F">
                              <w:rPr>
                                <w:rFonts w:ascii="Arial Narrow" w:hAnsi="Arial Narrow"/>
                                <w:sz w:val="20"/>
                              </w:rPr>
                              <w:t xml:space="preserve">22 print media </w:t>
                            </w:r>
                            <w:r w:rsidRPr="003D173F">
                              <w:rPr>
                                <w:rFonts w:ascii="Arial Narrow" w:hAnsi="Arial Narrow"/>
                                <w:sz w:val="20"/>
                                <w:lang w:val="en-US"/>
                              </w:rPr>
                              <w:t xml:space="preserve">outlets </w:t>
                            </w:r>
                            <w:r w:rsidRPr="003D173F">
                              <w:rPr>
                                <w:rFonts w:ascii="Arial Narrow" w:hAnsi="Arial Narrow"/>
                                <w:sz w:val="20"/>
                              </w:rPr>
                              <w:t xml:space="preserve">were subjected to regular administrative supervision </w:t>
                            </w:r>
                            <w:r w:rsidRPr="003D173F">
                              <w:rPr>
                                <w:rFonts w:ascii="Arial Narrow" w:hAnsi="Arial Narrow"/>
                                <w:sz w:val="20"/>
                                <w:lang w:val="en-US"/>
                              </w:rPr>
                              <w:t>concerning their</w:t>
                            </w:r>
                            <w:r w:rsidRPr="003D173F">
                              <w:rPr>
                                <w:rFonts w:ascii="Arial Narrow" w:hAnsi="Arial Narrow"/>
                                <w:sz w:val="20"/>
                              </w:rPr>
                              <w:t xml:space="preserve"> obligation to publish </w:t>
                            </w:r>
                            <w:proofErr w:type="spellStart"/>
                            <w:r w:rsidRPr="003D173F">
                              <w:rPr>
                                <w:rFonts w:ascii="Arial Narrow" w:hAnsi="Arial Narrow"/>
                                <w:sz w:val="20"/>
                                <w:lang w:val="en-US"/>
                              </w:rPr>
                              <w:t>Impressums</w:t>
                            </w:r>
                            <w:proofErr w:type="spellEnd"/>
                            <w:r w:rsidRPr="003D173F">
                              <w:rPr>
                                <w:rFonts w:ascii="Arial Narrow" w:hAnsi="Arial Narrow"/>
                                <w:sz w:val="20"/>
                              </w:rPr>
                              <w:t>. The supervision covered the print media</w:t>
                            </w:r>
                            <w:r w:rsidRPr="003D173F">
                              <w:rPr>
                                <w:rFonts w:ascii="Arial Narrow" w:hAnsi="Arial Narrow"/>
                                <w:sz w:val="20"/>
                                <w:lang w:val="en-US"/>
                              </w:rPr>
                              <w:t xml:space="preserve"> outlets of </w:t>
                            </w:r>
                            <w:r w:rsidRPr="003D173F">
                              <w:rPr>
                                <w:rFonts w:ascii="Arial Narrow" w:hAnsi="Arial Narrow"/>
                                <w:sz w:val="20"/>
                              </w:rPr>
                              <w:t>"Nova Makedonija", "Sloboden Pecat", "Vecer", "Koha", "Lajm", "Fokus", "M Magazin / Auto Plus", "Yeni Balkan Haftalik Bulletin", "Bahce" "E</w:t>
                            </w:r>
                            <w:proofErr w:type="spellStart"/>
                            <w:r w:rsidRPr="003D173F">
                              <w:rPr>
                                <w:rFonts w:ascii="Arial Narrow" w:hAnsi="Arial Narrow"/>
                                <w:sz w:val="20"/>
                                <w:lang w:val="en-US"/>
                              </w:rPr>
                              <w:t>konomija</w:t>
                            </w:r>
                            <w:proofErr w:type="spellEnd"/>
                            <w:r w:rsidRPr="003D173F">
                              <w:rPr>
                                <w:rFonts w:ascii="Arial Narrow" w:hAnsi="Arial Narrow"/>
                                <w:sz w:val="20"/>
                                <w:lang w:val="en-US"/>
                              </w:rPr>
                              <w:t xml:space="preserve"> I </w:t>
                            </w:r>
                            <w:proofErr w:type="spellStart"/>
                            <w:r w:rsidRPr="003D173F">
                              <w:rPr>
                                <w:rFonts w:ascii="Arial Narrow" w:hAnsi="Arial Narrow"/>
                                <w:sz w:val="20"/>
                                <w:lang w:val="en-US"/>
                              </w:rPr>
                              <w:t>Biznis</w:t>
                            </w:r>
                            <w:proofErr w:type="spellEnd"/>
                            <w:r w:rsidRPr="003D173F">
                              <w:rPr>
                                <w:rFonts w:ascii="Arial Narrow" w:hAnsi="Arial Narrow"/>
                                <w:sz w:val="20"/>
                              </w:rPr>
                              <w:t>", "</w:t>
                            </w:r>
                            <w:proofErr w:type="spellStart"/>
                            <w:r w:rsidRPr="003D173F">
                              <w:rPr>
                                <w:rFonts w:ascii="Arial Narrow" w:hAnsi="Arial Narrow"/>
                                <w:sz w:val="20"/>
                                <w:lang w:val="en-US"/>
                              </w:rPr>
                              <w:t>Ubavina</w:t>
                            </w:r>
                            <w:proofErr w:type="spellEnd"/>
                            <w:r w:rsidRPr="003D173F">
                              <w:rPr>
                                <w:rFonts w:ascii="Arial Narrow" w:hAnsi="Arial Narrow"/>
                                <w:sz w:val="20"/>
                                <w:lang w:val="en-US"/>
                              </w:rPr>
                              <w:t xml:space="preserve"> I </w:t>
                            </w:r>
                            <w:proofErr w:type="spellStart"/>
                            <w:r w:rsidRPr="003D173F">
                              <w:rPr>
                                <w:rFonts w:ascii="Arial Narrow" w:hAnsi="Arial Narrow"/>
                                <w:sz w:val="20"/>
                                <w:lang w:val="en-US"/>
                              </w:rPr>
                              <w:t>Zdravje</w:t>
                            </w:r>
                            <w:proofErr w:type="spellEnd"/>
                            <w:r w:rsidRPr="003D173F">
                              <w:rPr>
                                <w:rFonts w:ascii="Arial Narrow" w:hAnsi="Arial Narrow"/>
                                <w:sz w:val="20"/>
                              </w:rPr>
                              <w:t>", "Rus</w:t>
                            </w:r>
                            <w:proofErr w:type="spellStart"/>
                            <w:r w:rsidRPr="003D173F">
                              <w:rPr>
                                <w:rFonts w:ascii="Arial Narrow" w:hAnsi="Arial Narrow"/>
                                <w:sz w:val="20"/>
                                <w:lang w:val="en-US"/>
                              </w:rPr>
                              <w:t>ki</w:t>
                            </w:r>
                            <w:proofErr w:type="spellEnd"/>
                            <w:r w:rsidRPr="003D173F">
                              <w:rPr>
                                <w:rFonts w:ascii="Arial Narrow" w:hAnsi="Arial Narrow"/>
                                <w:sz w:val="20"/>
                                <w:lang w:val="en-US"/>
                              </w:rPr>
                              <w:t xml:space="preserve"> </w:t>
                            </w:r>
                            <w:r w:rsidRPr="003D173F">
                              <w:rPr>
                                <w:rFonts w:ascii="Arial Narrow" w:hAnsi="Arial Narrow"/>
                                <w:sz w:val="20"/>
                              </w:rPr>
                              <w:t>Do</w:t>
                            </w:r>
                            <w:r w:rsidRPr="003D173F">
                              <w:rPr>
                                <w:rFonts w:ascii="Arial Narrow" w:hAnsi="Arial Narrow"/>
                                <w:sz w:val="20"/>
                                <w:lang w:val="en-US"/>
                              </w:rPr>
                              <w:t>k</w:t>
                            </w:r>
                            <w:r w:rsidRPr="003D173F">
                              <w:rPr>
                                <w:rFonts w:ascii="Arial Narrow" w:hAnsi="Arial Narrow"/>
                                <w:sz w:val="20"/>
                              </w:rPr>
                              <w:t>tor", "Porta 3", "Shenja", "Skopje Echo", "</w:t>
                            </w:r>
                            <w:proofErr w:type="spellStart"/>
                            <w:r w:rsidRPr="003D173F">
                              <w:rPr>
                                <w:rFonts w:ascii="Arial Narrow" w:hAnsi="Arial Narrow"/>
                                <w:sz w:val="20"/>
                                <w:lang w:val="en-US"/>
                              </w:rPr>
                              <w:t>Zelena</w:t>
                            </w:r>
                            <w:proofErr w:type="spellEnd"/>
                            <w:r w:rsidRPr="003D173F">
                              <w:rPr>
                                <w:rFonts w:ascii="Arial Narrow" w:hAnsi="Arial Narrow"/>
                                <w:sz w:val="20"/>
                                <w:lang w:val="en-US"/>
                              </w:rPr>
                              <w:t xml:space="preserve"> </w:t>
                            </w:r>
                            <w:proofErr w:type="spellStart"/>
                            <w:r w:rsidRPr="003D173F">
                              <w:rPr>
                                <w:rFonts w:ascii="Arial Narrow" w:hAnsi="Arial Narrow"/>
                                <w:sz w:val="20"/>
                                <w:lang w:val="en-US"/>
                              </w:rPr>
                              <w:t>berza</w:t>
                            </w:r>
                            <w:proofErr w:type="spellEnd"/>
                            <w:r w:rsidRPr="003D173F">
                              <w:rPr>
                                <w:rFonts w:ascii="Arial Narrow" w:hAnsi="Arial Narrow"/>
                                <w:sz w:val="20"/>
                              </w:rPr>
                              <w:t>", "</w:t>
                            </w:r>
                            <w:r w:rsidRPr="003D173F">
                              <w:rPr>
                                <w:rFonts w:ascii="Arial Narrow" w:hAnsi="Arial Narrow"/>
                                <w:sz w:val="20"/>
                                <w:lang w:val="en-US"/>
                              </w:rPr>
                              <w:t>Lice v Lice</w:t>
                            </w:r>
                            <w:r w:rsidRPr="003D173F">
                              <w:rPr>
                                <w:rFonts w:ascii="Arial Narrow" w:hAnsi="Arial Narrow"/>
                                <w:sz w:val="20"/>
                              </w:rPr>
                              <w:t xml:space="preserve"> ", "Zenit", "Stip</w:t>
                            </w:r>
                            <w:r w:rsidRPr="003D173F">
                              <w:rPr>
                                <w:rFonts w:ascii="Arial Narrow" w:hAnsi="Arial Narrow"/>
                                <w:sz w:val="20"/>
                                <w:lang w:val="en-US"/>
                              </w:rPr>
                              <w:t xml:space="preserve">ski </w:t>
                            </w:r>
                            <w:proofErr w:type="spellStart"/>
                            <w:r w:rsidRPr="003D173F">
                              <w:rPr>
                                <w:rFonts w:ascii="Arial Narrow" w:hAnsi="Arial Narrow"/>
                                <w:sz w:val="20"/>
                                <w:lang w:val="en-US"/>
                              </w:rPr>
                              <w:t>Glas</w:t>
                            </w:r>
                            <w:proofErr w:type="spellEnd"/>
                            <w:r w:rsidRPr="003D173F">
                              <w:rPr>
                                <w:rFonts w:ascii="Arial Narrow" w:hAnsi="Arial Narrow"/>
                                <w:sz w:val="20"/>
                              </w:rPr>
                              <w:t xml:space="preserve">" , "Bitolski Vesnik", "Kapital" and "Instore". The </w:t>
                            </w:r>
                            <w:r w:rsidRPr="003D173F">
                              <w:rPr>
                                <w:rFonts w:ascii="Arial Narrow" w:hAnsi="Arial Narrow"/>
                                <w:sz w:val="20"/>
                                <w:lang w:val="en-US"/>
                              </w:rPr>
                              <w:t>supervision showed</w:t>
                            </w:r>
                            <w:r w:rsidRPr="003D173F">
                              <w:rPr>
                                <w:rFonts w:ascii="Arial Narrow" w:hAnsi="Arial Narrow"/>
                                <w:sz w:val="20"/>
                              </w:rPr>
                              <w:t xml:space="preserve"> that the obligation under the Law on Media ha</w:t>
                            </w:r>
                            <w:r w:rsidRPr="003D173F">
                              <w:rPr>
                                <w:rFonts w:ascii="Arial Narrow" w:hAnsi="Arial Narrow"/>
                                <w:sz w:val="20"/>
                                <w:lang w:val="en-US"/>
                              </w:rPr>
                              <w:t>d</w:t>
                            </w:r>
                            <w:r w:rsidRPr="003D173F">
                              <w:rPr>
                                <w:rFonts w:ascii="Arial Narrow" w:hAnsi="Arial Narrow"/>
                                <w:sz w:val="20"/>
                              </w:rPr>
                              <w:t xml:space="preserve"> been fulfilled </w:t>
                            </w:r>
                            <w:r w:rsidRPr="003D173F">
                              <w:rPr>
                                <w:rFonts w:ascii="Arial Narrow" w:hAnsi="Arial Narrow"/>
                                <w:sz w:val="20"/>
                                <w:lang w:val="en-US"/>
                              </w:rPr>
                              <w:t>on the part of all</w:t>
                            </w:r>
                            <w:r w:rsidRPr="003D173F">
                              <w:rPr>
                                <w:rFonts w:ascii="Arial Narrow" w:hAnsi="Arial Narrow"/>
                                <w:sz w:val="20"/>
                              </w:rPr>
                              <w:t xml:space="preserve"> print media outlets.</w:t>
                            </w:r>
                            <w:bookmarkStart w:id="0" w:name="_GoBack"/>
                            <w:bookmarkEnd w:id="0"/>
                          </w:p>
                          <w:p w:rsidR="00564C94" w:rsidRPr="003D173F" w:rsidRDefault="00564C94" w:rsidP="00E33721">
                            <w:pPr>
                              <w:spacing w:line="240" w:lineRule="auto"/>
                              <w:jc w:val="both"/>
                              <w:rPr>
                                <w:rFonts w:ascii="Arial Narrow" w:hAnsi="Arial Narrow"/>
                                <w:sz w:val="20"/>
                              </w:rPr>
                            </w:pPr>
                          </w:p>
                          <w:p w:rsidR="004B4193" w:rsidRPr="003D173F" w:rsidRDefault="00041ADA" w:rsidP="00E33721">
                            <w:pPr>
                              <w:spacing w:line="240" w:lineRule="auto"/>
                              <w:jc w:val="both"/>
                              <w:rPr>
                                <w:rFonts w:ascii="Arial Narrow" w:hAnsi="Arial Narrow" w:cstheme="minorHAnsi"/>
                                <w:b/>
                                <w:bCs/>
                                <w:color w:val="C00000"/>
                                <w:kern w:val="36"/>
                                <w:sz w:val="20"/>
                                <w:lang w:val="en-US"/>
                              </w:rPr>
                            </w:pPr>
                            <w:r w:rsidRPr="003D173F">
                              <w:rPr>
                                <w:rFonts w:ascii="Arial Narrow" w:hAnsi="Arial Narrow" w:cstheme="minorHAnsi"/>
                                <w:b/>
                                <w:bCs/>
                                <w:color w:val="C00000"/>
                                <w:kern w:val="36"/>
                                <w:sz w:val="20"/>
                                <w:lang w:val="en-US"/>
                              </w:rPr>
                              <w:t>Public Warning Measures Imposed</w:t>
                            </w:r>
                          </w:p>
                          <w:p w:rsidR="00564C94" w:rsidRPr="003D173F" w:rsidRDefault="00564C94" w:rsidP="00564C94">
                            <w:pPr>
                              <w:rPr>
                                <w:rFonts w:ascii="Arial Narrow" w:hAnsi="Arial Narrow"/>
                                <w:sz w:val="20"/>
                              </w:rPr>
                            </w:pPr>
                            <w:proofErr w:type="gramStart"/>
                            <w:r w:rsidRPr="003D173F">
                              <w:rPr>
                                <w:rFonts w:ascii="Arial Narrow" w:hAnsi="Arial Narrow"/>
                                <w:sz w:val="20"/>
                                <w:lang w:val="en-US"/>
                              </w:rPr>
                              <w:t>A</w:t>
                            </w:r>
                            <w:r w:rsidRPr="003D173F">
                              <w:rPr>
                                <w:rFonts w:ascii="Arial Narrow" w:hAnsi="Arial Narrow"/>
                                <w:sz w:val="20"/>
                              </w:rPr>
                              <w:t>t  its</w:t>
                            </w:r>
                            <w:proofErr w:type="gramEnd"/>
                            <w:r w:rsidRPr="003D173F">
                              <w:rPr>
                                <w:rFonts w:ascii="Arial Narrow" w:hAnsi="Arial Narrow"/>
                                <w:sz w:val="20"/>
                              </w:rPr>
                              <w:t xml:space="preserve"> 17th </w:t>
                            </w:r>
                            <w:r w:rsidRPr="003D173F">
                              <w:rPr>
                                <w:rFonts w:ascii="Arial Narrow" w:hAnsi="Arial Narrow"/>
                                <w:sz w:val="20"/>
                              </w:rPr>
                              <w:t xml:space="preserve">session held on </w:t>
                            </w:r>
                            <w:r w:rsidRPr="003D173F">
                              <w:rPr>
                                <w:rFonts w:ascii="Arial Narrow" w:hAnsi="Arial Narrow"/>
                                <w:sz w:val="20"/>
                                <w:lang w:val="en-US"/>
                              </w:rPr>
                              <w:t xml:space="preserve">9 </w:t>
                            </w:r>
                            <w:r w:rsidRPr="003D173F">
                              <w:rPr>
                                <w:rFonts w:ascii="Arial Narrow" w:hAnsi="Arial Narrow"/>
                                <w:sz w:val="20"/>
                              </w:rPr>
                              <w:t>June</w:t>
                            </w:r>
                            <w:r w:rsidRPr="003D173F">
                              <w:rPr>
                                <w:rFonts w:ascii="Arial Narrow" w:hAnsi="Arial Narrow"/>
                                <w:sz w:val="20"/>
                                <w:lang w:val="en-US"/>
                              </w:rPr>
                              <w:t xml:space="preserve"> 2021, the</w:t>
                            </w:r>
                            <w:r w:rsidRPr="003D173F">
                              <w:rPr>
                                <w:rFonts w:ascii="Arial Narrow" w:hAnsi="Arial Narrow"/>
                                <w:sz w:val="20"/>
                              </w:rPr>
                              <w:t xml:space="preserve"> Agency Council </w:t>
                            </w:r>
                            <w:r w:rsidRPr="003D173F">
                              <w:rPr>
                                <w:rFonts w:ascii="Arial Narrow" w:hAnsi="Arial Narrow"/>
                                <w:sz w:val="20"/>
                                <w:lang w:val="en-US"/>
                              </w:rPr>
                              <w:t xml:space="preserve">adopted </w:t>
                            </w:r>
                            <w:r w:rsidR="00145627" w:rsidRPr="003D173F">
                              <w:rPr>
                                <w:rFonts w:ascii="Arial Narrow" w:hAnsi="Arial Narrow"/>
                                <w:sz w:val="20"/>
                                <w:lang w:val="en-US"/>
                              </w:rPr>
                              <w:t xml:space="preserve">Public Warning </w:t>
                            </w:r>
                            <w:r w:rsidRPr="003D173F">
                              <w:rPr>
                                <w:rFonts w:ascii="Arial Narrow" w:hAnsi="Arial Narrow"/>
                                <w:sz w:val="20"/>
                                <w:lang w:val="en-US"/>
                              </w:rPr>
                              <w:t>Decisions</w:t>
                            </w:r>
                            <w:r w:rsidRPr="003D173F">
                              <w:rPr>
                                <w:rFonts w:ascii="Arial Narrow" w:hAnsi="Arial Narrow"/>
                                <w:sz w:val="20"/>
                              </w:rPr>
                              <w:t xml:space="preserve">, based on the findings of </w:t>
                            </w:r>
                            <w:r w:rsidR="00145627" w:rsidRPr="003D173F">
                              <w:rPr>
                                <w:rFonts w:ascii="Arial Narrow" w:hAnsi="Arial Narrow"/>
                                <w:sz w:val="20"/>
                                <w:lang w:val="en-US"/>
                              </w:rPr>
                              <w:t>performed</w:t>
                            </w:r>
                            <w:r w:rsidR="00145627" w:rsidRPr="003D173F">
                              <w:rPr>
                                <w:rFonts w:ascii="Arial Narrow" w:hAnsi="Arial Narrow"/>
                                <w:sz w:val="20"/>
                              </w:rPr>
                              <w:t xml:space="preserve"> supervision that had detected </w:t>
                            </w:r>
                            <w:r w:rsidRPr="003D173F">
                              <w:rPr>
                                <w:rFonts w:ascii="Arial Narrow" w:hAnsi="Arial Narrow"/>
                                <w:sz w:val="20"/>
                              </w:rPr>
                              <w:t>retransmission of program</w:t>
                            </w:r>
                            <w:r w:rsidR="00145627" w:rsidRPr="003D173F">
                              <w:rPr>
                                <w:rFonts w:ascii="Arial Narrow" w:hAnsi="Arial Narrow"/>
                                <w:sz w:val="20"/>
                                <w:lang w:val="en-US"/>
                              </w:rPr>
                              <w:t>me</w:t>
                            </w:r>
                            <w:r w:rsidRPr="003D173F">
                              <w:rPr>
                                <w:rFonts w:ascii="Arial Narrow" w:hAnsi="Arial Narrow"/>
                                <w:sz w:val="20"/>
                              </w:rPr>
                              <w:t xml:space="preserve"> services not registered </w:t>
                            </w:r>
                            <w:r w:rsidR="00145627" w:rsidRPr="003D173F">
                              <w:rPr>
                                <w:rFonts w:ascii="Arial Narrow" w:hAnsi="Arial Narrow"/>
                                <w:sz w:val="20"/>
                                <w:lang w:val="en-US"/>
                              </w:rPr>
                              <w:t xml:space="preserve">with </w:t>
                            </w:r>
                            <w:r w:rsidRPr="003D173F">
                              <w:rPr>
                                <w:rFonts w:ascii="Arial Narrow" w:hAnsi="Arial Narrow"/>
                                <w:sz w:val="20"/>
                              </w:rPr>
                              <w:t xml:space="preserve">the Agency </w:t>
                            </w:r>
                            <w:r w:rsidR="00145627" w:rsidRPr="003D173F">
                              <w:rPr>
                                <w:rFonts w:ascii="Arial Narrow" w:hAnsi="Arial Narrow"/>
                                <w:sz w:val="20"/>
                                <w:lang w:val="en-US"/>
                              </w:rPr>
                              <w:t xml:space="preserve">under </w:t>
                            </w:r>
                            <w:r w:rsidRPr="003D173F">
                              <w:rPr>
                                <w:rFonts w:ascii="Arial Narrow" w:hAnsi="Arial Narrow"/>
                                <w:sz w:val="20"/>
                              </w:rPr>
                              <w:t>Article 141 of the Law on Audio and Audiovisual Media Services</w:t>
                            </w:r>
                            <w:r w:rsidR="00145627" w:rsidRPr="003D173F">
                              <w:rPr>
                                <w:rFonts w:ascii="Arial Narrow" w:hAnsi="Arial Narrow"/>
                                <w:sz w:val="20"/>
                                <w:lang w:val="en-US"/>
                              </w:rPr>
                              <w:t>. The Decisions require termination of the r</w:t>
                            </w:r>
                            <w:r w:rsidRPr="003D173F">
                              <w:rPr>
                                <w:rFonts w:ascii="Arial Narrow" w:hAnsi="Arial Narrow"/>
                                <w:sz w:val="20"/>
                              </w:rPr>
                              <w:t xml:space="preserve">etransmission of </w:t>
                            </w:r>
                            <w:r w:rsidR="00145627" w:rsidRPr="003D173F">
                              <w:rPr>
                                <w:rFonts w:ascii="Arial Narrow" w:hAnsi="Arial Narrow"/>
                                <w:sz w:val="20"/>
                                <w:lang w:val="en-US"/>
                              </w:rPr>
                              <w:t xml:space="preserve">these </w:t>
                            </w:r>
                            <w:r w:rsidRPr="003D173F">
                              <w:rPr>
                                <w:rFonts w:ascii="Arial Narrow" w:hAnsi="Arial Narrow"/>
                                <w:sz w:val="20"/>
                              </w:rPr>
                              <w:t>program</w:t>
                            </w:r>
                            <w:r w:rsidR="00145627" w:rsidRPr="003D173F">
                              <w:rPr>
                                <w:rFonts w:ascii="Arial Narrow" w:hAnsi="Arial Narrow"/>
                                <w:sz w:val="20"/>
                                <w:lang w:val="en-US"/>
                              </w:rPr>
                              <w:t>me</w:t>
                            </w:r>
                            <w:r w:rsidRPr="003D173F">
                              <w:rPr>
                                <w:rFonts w:ascii="Arial Narrow" w:hAnsi="Arial Narrow"/>
                                <w:sz w:val="20"/>
                              </w:rPr>
                              <w:t xml:space="preserve"> services</w:t>
                            </w:r>
                            <w:r w:rsidR="00145627" w:rsidRPr="003D173F">
                              <w:rPr>
                                <w:rFonts w:ascii="Arial Narrow" w:hAnsi="Arial Narrow"/>
                                <w:sz w:val="20"/>
                                <w:lang w:val="en-US"/>
                              </w:rPr>
                              <w:t>, on the part of the</w:t>
                            </w:r>
                            <w:r w:rsidRPr="003D173F">
                              <w:rPr>
                                <w:rFonts w:ascii="Arial Narrow" w:hAnsi="Arial Narrow"/>
                                <w:sz w:val="20"/>
                              </w:rPr>
                              <w:t xml:space="preserve"> operators "Kabel" from Strumica a</w:t>
                            </w:r>
                            <w:r w:rsidR="00145627" w:rsidRPr="003D173F">
                              <w:rPr>
                                <w:rFonts w:ascii="Arial Narrow" w:hAnsi="Arial Narrow"/>
                                <w:sz w:val="20"/>
                              </w:rPr>
                              <w:t>nd "Antenna AS KTV" from Kicevo, respectively.</w:t>
                            </w:r>
                          </w:p>
                          <w:p w:rsidR="004B4193" w:rsidRPr="003D173F" w:rsidRDefault="00145627" w:rsidP="00564C94">
                            <w:pPr>
                              <w:rPr>
                                <w:rFonts w:ascii="Arial Narrow" w:hAnsi="Arial Narrow"/>
                                <w:sz w:val="20"/>
                              </w:rPr>
                            </w:pPr>
                            <w:r w:rsidRPr="003D173F">
                              <w:rPr>
                                <w:rFonts w:ascii="Arial Narrow" w:hAnsi="Arial Narrow"/>
                                <w:sz w:val="20"/>
                              </w:rPr>
                              <w:t>At its</w:t>
                            </w:r>
                            <w:r w:rsidR="00564C94" w:rsidRPr="003D173F">
                              <w:rPr>
                                <w:rFonts w:ascii="Arial Narrow" w:hAnsi="Arial Narrow"/>
                                <w:sz w:val="20"/>
                              </w:rPr>
                              <w:t xml:space="preserve"> 18th</w:t>
                            </w:r>
                            <w:r w:rsidRPr="003D173F">
                              <w:rPr>
                                <w:rFonts w:ascii="Arial Narrow" w:hAnsi="Arial Narrow"/>
                                <w:sz w:val="20"/>
                                <w:lang w:val="en-US"/>
                              </w:rPr>
                              <w:t xml:space="preserve"> </w:t>
                            </w:r>
                            <w:r w:rsidR="00564C94" w:rsidRPr="003D173F">
                              <w:rPr>
                                <w:rFonts w:ascii="Arial Narrow" w:hAnsi="Arial Narrow"/>
                                <w:sz w:val="20"/>
                              </w:rPr>
                              <w:t xml:space="preserve">session held on </w:t>
                            </w:r>
                            <w:r w:rsidRPr="003D173F">
                              <w:rPr>
                                <w:rFonts w:ascii="Arial Narrow" w:hAnsi="Arial Narrow"/>
                                <w:sz w:val="20"/>
                                <w:lang w:val="en-US"/>
                              </w:rPr>
                              <w:t xml:space="preserve">17 </w:t>
                            </w:r>
                            <w:r w:rsidR="00564C94" w:rsidRPr="003D173F">
                              <w:rPr>
                                <w:rFonts w:ascii="Arial Narrow" w:hAnsi="Arial Narrow"/>
                                <w:sz w:val="20"/>
                              </w:rPr>
                              <w:t xml:space="preserve">June </w:t>
                            </w:r>
                            <w:r w:rsidRPr="003D173F">
                              <w:rPr>
                                <w:rFonts w:ascii="Arial Narrow" w:hAnsi="Arial Narrow"/>
                                <w:sz w:val="20"/>
                                <w:lang w:val="en-US"/>
                              </w:rPr>
                              <w:t>2021</w:t>
                            </w:r>
                            <w:r w:rsidR="00564C94" w:rsidRPr="003D173F">
                              <w:rPr>
                                <w:rFonts w:ascii="Arial Narrow" w:hAnsi="Arial Narrow"/>
                                <w:sz w:val="20"/>
                              </w:rPr>
                              <w:t xml:space="preserve">, based on the </w:t>
                            </w:r>
                            <w:r w:rsidRPr="003D173F">
                              <w:rPr>
                                <w:rFonts w:ascii="Arial Narrow" w:hAnsi="Arial Narrow"/>
                                <w:sz w:val="20"/>
                                <w:lang w:val="en-US"/>
                              </w:rPr>
                              <w:t xml:space="preserve">supervision </w:t>
                            </w:r>
                            <w:r w:rsidR="00564C94" w:rsidRPr="003D173F">
                              <w:rPr>
                                <w:rFonts w:ascii="Arial Narrow" w:hAnsi="Arial Narrow"/>
                                <w:sz w:val="20"/>
                              </w:rPr>
                              <w:t xml:space="preserve">findings that a change in the ownership structure </w:t>
                            </w:r>
                            <w:r w:rsidRPr="003D173F">
                              <w:rPr>
                                <w:rFonts w:ascii="Arial Narrow" w:hAnsi="Arial Narrow"/>
                                <w:sz w:val="20"/>
                                <w:lang w:val="en-US"/>
                              </w:rPr>
                              <w:t xml:space="preserve">had been </w:t>
                            </w:r>
                            <w:r w:rsidR="00564C94" w:rsidRPr="003D173F">
                              <w:rPr>
                                <w:rFonts w:ascii="Arial Narrow" w:hAnsi="Arial Narrow"/>
                                <w:sz w:val="20"/>
                              </w:rPr>
                              <w:t xml:space="preserve">carried out without </w:t>
                            </w:r>
                            <w:r w:rsidRPr="003D173F">
                              <w:rPr>
                                <w:rFonts w:ascii="Arial Narrow" w:hAnsi="Arial Narrow"/>
                                <w:sz w:val="20"/>
                                <w:lang w:val="en-US"/>
                              </w:rPr>
                              <w:t xml:space="preserve">sending </w:t>
                            </w:r>
                            <w:r w:rsidR="00564C94" w:rsidRPr="003D173F">
                              <w:rPr>
                                <w:rFonts w:ascii="Arial Narrow" w:hAnsi="Arial Narrow"/>
                                <w:sz w:val="20"/>
                              </w:rPr>
                              <w:t xml:space="preserve">prior notification to the Agency and without </w:t>
                            </w:r>
                            <w:r w:rsidRPr="003D173F">
                              <w:rPr>
                                <w:rFonts w:ascii="Arial Narrow" w:hAnsi="Arial Narrow"/>
                                <w:sz w:val="20"/>
                                <w:lang w:val="en-US"/>
                              </w:rPr>
                              <w:t xml:space="preserve">the same having been approved </w:t>
                            </w:r>
                            <w:r w:rsidR="00564C94" w:rsidRPr="003D173F">
                              <w:rPr>
                                <w:rFonts w:ascii="Arial Narrow" w:hAnsi="Arial Narrow"/>
                                <w:sz w:val="20"/>
                              </w:rPr>
                              <w:t xml:space="preserve">by the Agency, </w:t>
                            </w:r>
                            <w:r w:rsidRPr="003D173F">
                              <w:rPr>
                                <w:rFonts w:ascii="Arial Narrow" w:hAnsi="Arial Narrow"/>
                                <w:sz w:val="20"/>
                              </w:rPr>
                              <w:t xml:space="preserve">the </w:t>
                            </w:r>
                            <w:r w:rsidRPr="003D173F">
                              <w:rPr>
                                <w:rFonts w:ascii="Arial Narrow" w:hAnsi="Arial Narrow"/>
                                <w:sz w:val="20"/>
                                <w:lang w:val="en-US"/>
                              </w:rPr>
                              <w:t xml:space="preserve">Agency </w:t>
                            </w:r>
                            <w:r w:rsidRPr="003D173F">
                              <w:rPr>
                                <w:rFonts w:ascii="Arial Narrow" w:hAnsi="Arial Narrow"/>
                                <w:sz w:val="20"/>
                              </w:rPr>
                              <w:t xml:space="preserve">Council </w:t>
                            </w:r>
                            <w:r w:rsidR="00564C94" w:rsidRPr="003D173F">
                              <w:rPr>
                                <w:rFonts w:ascii="Arial Narrow" w:hAnsi="Arial Narrow"/>
                                <w:sz w:val="20"/>
                              </w:rPr>
                              <w:t xml:space="preserve">adopted a Decision </w:t>
                            </w:r>
                            <w:r w:rsidRPr="003D173F">
                              <w:rPr>
                                <w:rFonts w:ascii="Arial Narrow" w:hAnsi="Arial Narrow"/>
                                <w:sz w:val="20"/>
                                <w:lang w:val="en-US"/>
                              </w:rPr>
                              <w:t>to impose a pubic warning measure against</w:t>
                            </w:r>
                            <w:r w:rsidR="00564C94" w:rsidRPr="003D173F">
                              <w:rPr>
                                <w:rFonts w:ascii="Arial Narrow" w:hAnsi="Arial Narrow"/>
                                <w:sz w:val="20"/>
                              </w:rPr>
                              <w:t xml:space="preserve"> Nova </w:t>
                            </w:r>
                            <w:r w:rsidRPr="003D173F">
                              <w:rPr>
                                <w:rFonts w:ascii="Arial Narrow" w:hAnsi="Arial Narrow"/>
                                <w:sz w:val="20"/>
                                <w:lang w:val="en-US"/>
                              </w:rPr>
                              <w:t xml:space="preserve">TV </w:t>
                            </w:r>
                            <w:r w:rsidR="00564C94" w:rsidRPr="003D173F">
                              <w:rPr>
                                <w:rFonts w:ascii="Arial Narrow" w:hAnsi="Arial Narrow"/>
                                <w:sz w:val="20"/>
                              </w:rPr>
                              <w:t>from Gevgelija.</w:t>
                            </w:r>
                          </w:p>
                          <w:p w:rsidR="00956051" w:rsidRPr="00B274C2" w:rsidRDefault="00956051" w:rsidP="00B274C2">
                            <w:pPr>
                              <w:rPr>
                                <w:rFonts w:ascii="Arial Narrow" w:hAnsi="Arial Narrow"/>
                                <w:sz w:val="20"/>
                              </w:rPr>
                            </w:pPr>
                          </w:p>
                          <w:p w:rsidR="00956051" w:rsidRPr="00B274C2" w:rsidRDefault="00956051" w:rsidP="00B274C2">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09C08" id="_x0000_s1029" type="#_x0000_t84" style="position:absolute;margin-left:-44.6pt;margin-top:-40.1pt;width:562.9pt;height:585.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" adj="171" filled="f">
                <v:textbox>
                  <w:txbxContent>
                    <w:p w:rsidR="00564C94" w:rsidRPr="003D173F" w:rsidRDefault="00564C94" w:rsidP="004B4193">
                      <w:pPr>
                        <w:spacing w:line="240" w:lineRule="auto"/>
                        <w:jc w:val="both"/>
                        <w:rPr>
                          <w:rFonts w:ascii="Arial Narrow" w:hAnsi="Arial Narrow"/>
                          <w:sz w:val="20"/>
                        </w:rPr>
                      </w:pPr>
                      <w:r w:rsidRPr="00564C94">
                        <w:rPr>
                          <w:rFonts w:ascii="Arial Narrow" w:hAnsi="Arial Narrow"/>
                          <w:sz w:val="20"/>
                        </w:rPr>
                        <w:t xml:space="preserve">The supervision concluded </w:t>
                      </w:r>
                      <w:r w:rsidRPr="003D173F">
                        <w:rPr>
                          <w:rFonts w:ascii="Arial Narrow" w:hAnsi="Arial Narrow"/>
                          <w:sz w:val="20"/>
                        </w:rPr>
                        <w:t>that the cable operator "Kabel"</w:t>
                      </w:r>
                      <w:r w:rsidRPr="003D173F">
                        <w:rPr>
                          <w:rFonts w:ascii="Arial Narrow" w:hAnsi="Arial Narrow"/>
                          <w:sz w:val="20"/>
                          <w:lang w:val="en-US"/>
                        </w:rPr>
                        <w:t xml:space="preserve"> had been retransmitting the </w:t>
                      </w:r>
                      <w:r w:rsidRPr="003D173F">
                        <w:rPr>
                          <w:rFonts w:ascii="Arial Narrow" w:hAnsi="Arial Narrow"/>
                          <w:sz w:val="20"/>
                        </w:rPr>
                        <w:t>program</w:t>
                      </w:r>
                      <w:r w:rsidRPr="003D173F">
                        <w:rPr>
                          <w:rFonts w:ascii="Arial Narrow" w:hAnsi="Arial Narrow"/>
                          <w:sz w:val="20"/>
                          <w:lang w:val="en-US"/>
                        </w:rPr>
                        <w:t>me</w:t>
                      </w:r>
                      <w:r w:rsidRPr="003D173F">
                        <w:rPr>
                          <w:rFonts w:ascii="Arial Narrow" w:hAnsi="Arial Narrow"/>
                          <w:sz w:val="20"/>
                        </w:rPr>
                        <w:t xml:space="preserve"> service</w:t>
                      </w:r>
                      <w:r w:rsidRPr="003D173F">
                        <w:rPr>
                          <w:rFonts w:ascii="Arial Narrow" w:hAnsi="Arial Narrow"/>
                          <w:sz w:val="20"/>
                          <w:lang w:val="en-US"/>
                        </w:rPr>
                        <w:t xml:space="preserve"> of</w:t>
                      </w:r>
                      <w:r w:rsidRPr="003D173F">
                        <w:rPr>
                          <w:rFonts w:ascii="Arial Narrow" w:hAnsi="Arial Narrow"/>
                          <w:sz w:val="20"/>
                        </w:rPr>
                        <w:t xml:space="preserve"> "BNT4" for its </w:t>
                      </w:r>
                      <w:r w:rsidRPr="003D173F">
                        <w:rPr>
                          <w:rFonts w:ascii="Arial Narrow" w:hAnsi="Arial Narrow"/>
                          <w:sz w:val="20"/>
                          <w:lang w:val="en-US"/>
                        </w:rPr>
                        <w:t>viewers</w:t>
                      </w:r>
                      <w:r w:rsidRPr="003D173F">
                        <w:rPr>
                          <w:rFonts w:ascii="Arial Narrow" w:hAnsi="Arial Narrow"/>
                          <w:sz w:val="20"/>
                        </w:rPr>
                        <w:t xml:space="preserve">, </w:t>
                      </w:r>
                      <w:r w:rsidRPr="003D173F">
                        <w:rPr>
                          <w:rFonts w:ascii="Arial Narrow" w:hAnsi="Arial Narrow"/>
                          <w:sz w:val="20"/>
                          <w:lang w:val="en-US"/>
                        </w:rPr>
                        <w:t xml:space="preserve">while the </w:t>
                      </w:r>
                      <w:r w:rsidRPr="003D173F">
                        <w:rPr>
                          <w:rFonts w:ascii="Arial Narrow" w:hAnsi="Arial Narrow"/>
                          <w:sz w:val="20"/>
                        </w:rPr>
                        <w:t xml:space="preserve">cable operator "Antenna AS KTV" </w:t>
                      </w:r>
                      <w:r w:rsidRPr="003D173F">
                        <w:rPr>
                          <w:rFonts w:ascii="Arial Narrow" w:hAnsi="Arial Narrow"/>
                          <w:sz w:val="20"/>
                          <w:lang w:val="en-US"/>
                        </w:rPr>
                        <w:t xml:space="preserve">had been rebroadcasting </w:t>
                      </w:r>
                      <w:r w:rsidRPr="003D173F">
                        <w:rPr>
                          <w:rFonts w:ascii="Arial Narrow" w:hAnsi="Arial Narrow"/>
                          <w:sz w:val="20"/>
                        </w:rPr>
                        <w:t>the program</w:t>
                      </w:r>
                      <w:r w:rsidRPr="003D173F">
                        <w:rPr>
                          <w:rFonts w:ascii="Arial Narrow" w:hAnsi="Arial Narrow"/>
                          <w:sz w:val="20"/>
                          <w:lang w:val="en-US"/>
                        </w:rPr>
                        <w:t>me</w:t>
                      </w:r>
                      <w:r w:rsidRPr="003D173F">
                        <w:rPr>
                          <w:rFonts w:ascii="Arial Narrow" w:hAnsi="Arial Narrow"/>
                          <w:sz w:val="20"/>
                        </w:rPr>
                        <w:t xml:space="preserve"> services </w:t>
                      </w:r>
                      <w:r w:rsidRPr="003D173F">
                        <w:rPr>
                          <w:rFonts w:ascii="Arial Narrow" w:hAnsi="Arial Narrow"/>
                          <w:sz w:val="20"/>
                          <w:lang w:val="en-US"/>
                        </w:rPr>
                        <w:t xml:space="preserve">of </w:t>
                      </w:r>
                      <w:r w:rsidRPr="003D173F">
                        <w:rPr>
                          <w:rFonts w:ascii="Arial Narrow" w:hAnsi="Arial Narrow"/>
                          <w:sz w:val="20"/>
                        </w:rPr>
                        <w:t xml:space="preserve">"Russia Today" and "Russia Today Documenatary", </w:t>
                      </w:r>
                      <w:r w:rsidRPr="003D173F">
                        <w:rPr>
                          <w:rFonts w:ascii="Arial Narrow" w:hAnsi="Arial Narrow"/>
                          <w:sz w:val="20"/>
                          <w:lang w:val="en-US"/>
                        </w:rPr>
                        <w:t xml:space="preserve">both not covered by the respective registration </w:t>
                      </w:r>
                      <w:proofErr w:type="spellStart"/>
                      <w:r w:rsidRPr="003D173F">
                        <w:rPr>
                          <w:rFonts w:ascii="Arial Narrow" w:hAnsi="Arial Narrow"/>
                          <w:sz w:val="20"/>
                          <w:lang w:val="en-US"/>
                        </w:rPr>
                        <w:t>ertificates</w:t>
                      </w:r>
                      <w:proofErr w:type="spellEnd"/>
                      <w:r w:rsidRPr="003D173F">
                        <w:rPr>
                          <w:rFonts w:ascii="Arial Narrow" w:hAnsi="Arial Narrow"/>
                          <w:sz w:val="20"/>
                          <w:lang w:val="en-US"/>
                        </w:rPr>
                        <w:t xml:space="preserve"> issued by the Agency. </w:t>
                      </w:r>
                    </w:p>
                    <w:p w:rsidR="00564C94" w:rsidRPr="003D173F" w:rsidRDefault="00564C94" w:rsidP="004B4193">
                      <w:pPr>
                        <w:spacing w:line="240" w:lineRule="auto"/>
                        <w:jc w:val="both"/>
                        <w:rPr>
                          <w:rFonts w:ascii="Arial Narrow" w:hAnsi="Arial Narrow"/>
                          <w:sz w:val="20"/>
                        </w:rPr>
                      </w:pPr>
                      <w:r w:rsidRPr="003D173F">
                        <w:rPr>
                          <w:rFonts w:ascii="Arial Narrow" w:hAnsi="Arial Narrow"/>
                          <w:sz w:val="20"/>
                        </w:rPr>
                        <w:t xml:space="preserve">Several control supervisions were performed to determine whether the operators </w:t>
                      </w:r>
                      <w:r w:rsidRPr="003D173F">
                        <w:rPr>
                          <w:rFonts w:ascii="Arial Narrow" w:hAnsi="Arial Narrow"/>
                          <w:sz w:val="20"/>
                          <w:lang w:val="en-US"/>
                        </w:rPr>
                        <w:t xml:space="preserve">had </w:t>
                      </w:r>
                      <w:r w:rsidRPr="003D173F">
                        <w:rPr>
                          <w:rFonts w:ascii="Arial Narrow" w:hAnsi="Arial Narrow"/>
                          <w:sz w:val="20"/>
                        </w:rPr>
                        <w:t xml:space="preserve">acted </w:t>
                      </w:r>
                      <w:proofErr w:type="spellStart"/>
                      <w:r w:rsidRPr="003D173F">
                        <w:rPr>
                          <w:rFonts w:ascii="Arial Narrow" w:hAnsi="Arial Narrow"/>
                          <w:sz w:val="20"/>
                          <w:lang w:val="en-US"/>
                        </w:rPr>
                        <w:t>upo</w:t>
                      </w:r>
                      <w:proofErr w:type="spellEnd"/>
                      <w:r w:rsidRPr="003D173F">
                        <w:rPr>
                          <w:rFonts w:ascii="Arial Narrow" w:hAnsi="Arial Narrow"/>
                          <w:sz w:val="20"/>
                        </w:rPr>
                        <w:t xml:space="preserve">n the imposed </w:t>
                      </w:r>
                      <w:r w:rsidRPr="003D173F">
                        <w:rPr>
                          <w:rFonts w:ascii="Arial Narrow" w:hAnsi="Arial Narrow"/>
                          <w:sz w:val="20"/>
                          <w:lang w:val="en-US"/>
                        </w:rPr>
                        <w:t xml:space="preserve">public warning </w:t>
                      </w:r>
                      <w:r w:rsidRPr="003D173F">
                        <w:rPr>
                          <w:rFonts w:ascii="Arial Narrow" w:hAnsi="Arial Narrow"/>
                          <w:sz w:val="20"/>
                        </w:rPr>
                        <w:t xml:space="preserve">measures, </w:t>
                      </w:r>
                      <w:r w:rsidRPr="003D173F">
                        <w:rPr>
                          <w:rFonts w:ascii="Arial Narrow" w:hAnsi="Arial Narrow"/>
                          <w:sz w:val="20"/>
                          <w:lang w:val="en-US"/>
                        </w:rPr>
                        <w:t xml:space="preserve">issued </w:t>
                      </w:r>
                      <w:r w:rsidRPr="003D173F">
                        <w:rPr>
                          <w:rFonts w:ascii="Arial Narrow" w:hAnsi="Arial Narrow"/>
                          <w:sz w:val="20"/>
                        </w:rPr>
                        <w:t xml:space="preserve"> for retransmission of program</w:t>
                      </w:r>
                      <w:r w:rsidRPr="003D173F">
                        <w:rPr>
                          <w:rFonts w:ascii="Arial Narrow" w:hAnsi="Arial Narrow"/>
                          <w:sz w:val="20"/>
                          <w:lang w:val="en-US"/>
                        </w:rPr>
                        <w:t>me</w:t>
                      </w:r>
                      <w:r w:rsidRPr="003D173F">
                        <w:rPr>
                          <w:rFonts w:ascii="Arial Narrow" w:hAnsi="Arial Narrow"/>
                          <w:sz w:val="20"/>
                        </w:rPr>
                        <w:t xml:space="preserve"> services that </w:t>
                      </w:r>
                      <w:r w:rsidRPr="003D173F">
                        <w:rPr>
                          <w:rFonts w:ascii="Arial Narrow" w:hAnsi="Arial Narrow"/>
                          <w:sz w:val="20"/>
                          <w:lang w:val="en-US"/>
                        </w:rPr>
                        <w:t>had</w:t>
                      </w:r>
                      <w:r w:rsidRPr="003D173F">
                        <w:rPr>
                          <w:rFonts w:ascii="Arial Narrow" w:hAnsi="Arial Narrow"/>
                          <w:sz w:val="20"/>
                        </w:rPr>
                        <w:t xml:space="preserve"> not </w:t>
                      </w:r>
                      <w:r w:rsidRPr="003D173F">
                        <w:rPr>
                          <w:rFonts w:ascii="Arial Narrow" w:hAnsi="Arial Narrow"/>
                          <w:sz w:val="20"/>
                          <w:lang w:val="en-US"/>
                        </w:rPr>
                        <w:t xml:space="preserve">been </w:t>
                      </w:r>
                      <w:r w:rsidRPr="003D173F">
                        <w:rPr>
                          <w:rFonts w:ascii="Arial Narrow" w:hAnsi="Arial Narrow"/>
                          <w:sz w:val="20"/>
                        </w:rPr>
                        <w:t xml:space="preserve">registered </w:t>
                      </w:r>
                      <w:r w:rsidRPr="003D173F">
                        <w:rPr>
                          <w:rFonts w:ascii="Arial Narrow" w:hAnsi="Arial Narrow"/>
                          <w:sz w:val="20"/>
                          <w:lang w:val="en-US"/>
                        </w:rPr>
                        <w:t xml:space="preserve">with </w:t>
                      </w:r>
                      <w:r w:rsidRPr="003D173F">
                        <w:rPr>
                          <w:rFonts w:ascii="Arial Narrow" w:hAnsi="Arial Narrow"/>
                          <w:sz w:val="20"/>
                        </w:rPr>
                        <w:t>the Agency. The supervisions covered the operators "Antenna AS KTV", "Total TV", "Kabel", "Dr</w:t>
                      </w:r>
                      <w:proofErr w:type="spellStart"/>
                      <w:r w:rsidRPr="003D173F">
                        <w:rPr>
                          <w:rFonts w:ascii="Arial Narrow" w:hAnsi="Arial Narrow"/>
                          <w:sz w:val="20"/>
                          <w:lang w:val="en-US"/>
                        </w:rPr>
                        <w:t>i</w:t>
                      </w:r>
                      <w:proofErr w:type="spellEnd"/>
                      <w:r w:rsidRPr="003D173F">
                        <w:rPr>
                          <w:rFonts w:ascii="Arial Narrow" w:hAnsi="Arial Narrow"/>
                          <w:sz w:val="20"/>
                        </w:rPr>
                        <w:t xml:space="preserve">m Sat IPTV" and "Viva Net". </w:t>
                      </w:r>
                      <w:r w:rsidRPr="003D173F">
                        <w:rPr>
                          <w:rFonts w:ascii="Arial Narrow" w:hAnsi="Arial Narrow"/>
                          <w:sz w:val="20"/>
                          <w:lang w:val="en-US"/>
                        </w:rPr>
                        <w:t xml:space="preserve">The supervision found </w:t>
                      </w:r>
                      <w:r w:rsidRPr="003D173F">
                        <w:rPr>
                          <w:rFonts w:ascii="Arial Narrow" w:hAnsi="Arial Narrow"/>
                          <w:sz w:val="20"/>
                        </w:rPr>
                        <w:t xml:space="preserve">that the operator "Viva Net" from Berovo </w:t>
                      </w:r>
                      <w:r w:rsidRPr="003D173F">
                        <w:rPr>
                          <w:rFonts w:ascii="Arial Narrow" w:hAnsi="Arial Narrow"/>
                          <w:sz w:val="20"/>
                          <w:lang w:val="en-US"/>
                        </w:rPr>
                        <w:t>had been retransmitting</w:t>
                      </w:r>
                      <w:r w:rsidRPr="003D173F">
                        <w:rPr>
                          <w:rFonts w:ascii="Arial Narrow" w:hAnsi="Arial Narrow"/>
                          <w:sz w:val="20"/>
                        </w:rPr>
                        <w:t xml:space="preserve"> </w:t>
                      </w:r>
                      <w:r w:rsidRPr="003D173F">
                        <w:rPr>
                          <w:rFonts w:ascii="Arial Narrow" w:hAnsi="Arial Narrow"/>
                          <w:sz w:val="20"/>
                          <w:lang w:val="en-US"/>
                        </w:rPr>
                        <w:t>a</w:t>
                      </w:r>
                      <w:r w:rsidRPr="003D173F">
                        <w:rPr>
                          <w:rFonts w:ascii="Arial Narrow" w:hAnsi="Arial Narrow"/>
                          <w:sz w:val="20"/>
                        </w:rPr>
                        <w:t xml:space="preserve"> program</w:t>
                      </w:r>
                      <w:r w:rsidRPr="003D173F">
                        <w:rPr>
                          <w:rFonts w:ascii="Arial Narrow" w:hAnsi="Arial Narrow"/>
                          <w:sz w:val="20"/>
                          <w:lang w:val="en-US"/>
                        </w:rPr>
                        <w:t>me</w:t>
                      </w:r>
                      <w:r w:rsidRPr="003D173F">
                        <w:rPr>
                          <w:rFonts w:ascii="Arial Narrow" w:hAnsi="Arial Narrow"/>
                          <w:sz w:val="20"/>
                        </w:rPr>
                        <w:t xml:space="preserve"> service that had not been registered </w:t>
                      </w:r>
                      <w:r w:rsidRPr="003D173F">
                        <w:rPr>
                          <w:rFonts w:ascii="Arial Narrow" w:hAnsi="Arial Narrow"/>
                          <w:sz w:val="20"/>
                          <w:lang w:val="en-US"/>
                        </w:rPr>
                        <w:t>with</w:t>
                      </w:r>
                      <w:r w:rsidRPr="003D173F">
                        <w:rPr>
                          <w:rFonts w:ascii="Arial Narrow" w:hAnsi="Arial Narrow"/>
                          <w:sz w:val="20"/>
                        </w:rPr>
                        <w:t xml:space="preserve"> the Agency, due to which a misdemeanor procedure was initiated against them.</w:t>
                      </w:r>
                    </w:p>
                    <w:p w:rsidR="00564C94" w:rsidRPr="003D173F" w:rsidRDefault="00564C94" w:rsidP="00E33721">
                      <w:pPr>
                        <w:spacing w:line="240" w:lineRule="auto"/>
                        <w:jc w:val="both"/>
                        <w:rPr>
                          <w:rFonts w:ascii="Arial Narrow" w:hAnsi="Arial Narrow"/>
                          <w:b/>
                          <w:bCs/>
                          <w:color w:val="C00000"/>
                          <w:sz w:val="20"/>
                          <w:lang w:val="en-US"/>
                        </w:rPr>
                      </w:pPr>
                    </w:p>
                    <w:p w:rsidR="002D21CD" w:rsidRPr="003D173F" w:rsidRDefault="00041ADA" w:rsidP="00E33721">
                      <w:pPr>
                        <w:spacing w:line="240" w:lineRule="auto"/>
                        <w:jc w:val="both"/>
                        <w:rPr>
                          <w:rFonts w:ascii="Arial Narrow" w:hAnsi="Arial Narrow" w:cstheme="minorHAnsi"/>
                          <w:b/>
                          <w:bCs/>
                          <w:color w:val="C00000"/>
                          <w:kern w:val="36"/>
                          <w:sz w:val="20"/>
                          <w:lang w:val="en-US"/>
                        </w:rPr>
                      </w:pPr>
                      <w:r w:rsidRPr="003D173F">
                        <w:rPr>
                          <w:rFonts w:ascii="Arial Narrow" w:hAnsi="Arial Narrow"/>
                          <w:b/>
                          <w:bCs/>
                          <w:color w:val="C00000"/>
                          <w:sz w:val="20"/>
                          <w:lang w:val="en-US"/>
                        </w:rPr>
                        <w:t>Print Media</w:t>
                      </w:r>
                    </w:p>
                    <w:p w:rsidR="00564C94" w:rsidRPr="003D173F" w:rsidRDefault="00564C94" w:rsidP="00E33721">
                      <w:pPr>
                        <w:spacing w:line="240" w:lineRule="auto"/>
                        <w:jc w:val="both"/>
                        <w:rPr>
                          <w:rFonts w:ascii="Arial Narrow" w:hAnsi="Arial Narrow"/>
                          <w:sz w:val="20"/>
                        </w:rPr>
                      </w:pPr>
                      <w:r w:rsidRPr="003D173F">
                        <w:rPr>
                          <w:rFonts w:ascii="Arial Narrow" w:hAnsi="Arial Narrow"/>
                          <w:sz w:val="20"/>
                          <w:lang w:val="en-US"/>
                        </w:rPr>
                        <w:t xml:space="preserve">A total of </w:t>
                      </w:r>
                      <w:r w:rsidRPr="003D173F">
                        <w:rPr>
                          <w:rFonts w:ascii="Arial Narrow" w:hAnsi="Arial Narrow"/>
                          <w:sz w:val="20"/>
                        </w:rPr>
                        <w:t xml:space="preserve">22 print media </w:t>
                      </w:r>
                      <w:r w:rsidRPr="003D173F">
                        <w:rPr>
                          <w:rFonts w:ascii="Arial Narrow" w:hAnsi="Arial Narrow"/>
                          <w:sz w:val="20"/>
                          <w:lang w:val="en-US"/>
                        </w:rPr>
                        <w:t xml:space="preserve">outlets </w:t>
                      </w:r>
                      <w:r w:rsidRPr="003D173F">
                        <w:rPr>
                          <w:rFonts w:ascii="Arial Narrow" w:hAnsi="Arial Narrow"/>
                          <w:sz w:val="20"/>
                        </w:rPr>
                        <w:t xml:space="preserve">were subjected to regular administrative supervision </w:t>
                      </w:r>
                      <w:r w:rsidRPr="003D173F">
                        <w:rPr>
                          <w:rFonts w:ascii="Arial Narrow" w:hAnsi="Arial Narrow"/>
                          <w:sz w:val="20"/>
                          <w:lang w:val="en-US"/>
                        </w:rPr>
                        <w:t>concerning their</w:t>
                      </w:r>
                      <w:r w:rsidRPr="003D173F">
                        <w:rPr>
                          <w:rFonts w:ascii="Arial Narrow" w:hAnsi="Arial Narrow"/>
                          <w:sz w:val="20"/>
                        </w:rPr>
                        <w:t xml:space="preserve"> obligation to publish </w:t>
                      </w:r>
                      <w:proofErr w:type="spellStart"/>
                      <w:r w:rsidRPr="003D173F">
                        <w:rPr>
                          <w:rFonts w:ascii="Arial Narrow" w:hAnsi="Arial Narrow"/>
                          <w:sz w:val="20"/>
                          <w:lang w:val="en-US"/>
                        </w:rPr>
                        <w:t>Impressums</w:t>
                      </w:r>
                      <w:proofErr w:type="spellEnd"/>
                      <w:r w:rsidRPr="003D173F">
                        <w:rPr>
                          <w:rFonts w:ascii="Arial Narrow" w:hAnsi="Arial Narrow"/>
                          <w:sz w:val="20"/>
                        </w:rPr>
                        <w:t>. The supervision covered the print media</w:t>
                      </w:r>
                      <w:r w:rsidRPr="003D173F">
                        <w:rPr>
                          <w:rFonts w:ascii="Arial Narrow" w:hAnsi="Arial Narrow"/>
                          <w:sz w:val="20"/>
                          <w:lang w:val="en-US"/>
                        </w:rPr>
                        <w:t xml:space="preserve"> outlets of </w:t>
                      </w:r>
                      <w:r w:rsidRPr="003D173F">
                        <w:rPr>
                          <w:rFonts w:ascii="Arial Narrow" w:hAnsi="Arial Narrow"/>
                          <w:sz w:val="20"/>
                        </w:rPr>
                        <w:t>"Nova Makedonija", "Sloboden Pecat", "Vecer", "Koha", "Lajm", "Fokus", "M Magazin / Auto Plus", "Yeni Balkan Haftalik Bulletin", "Bahce" "E</w:t>
                      </w:r>
                      <w:proofErr w:type="spellStart"/>
                      <w:r w:rsidRPr="003D173F">
                        <w:rPr>
                          <w:rFonts w:ascii="Arial Narrow" w:hAnsi="Arial Narrow"/>
                          <w:sz w:val="20"/>
                          <w:lang w:val="en-US"/>
                        </w:rPr>
                        <w:t>konomija</w:t>
                      </w:r>
                      <w:proofErr w:type="spellEnd"/>
                      <w:r w:rsidRPr="003D173F">
                        <w:rPr>
                          <w:rFonts w:ascii="Arial Narrow" w:hAnsi="Arial Narrow"/>
                          <w:sz w:val="20"/>
                          <w:lang w:val="en-US"/>
                        </w:rPr>
                        <w:t xml:space="preserve"> I </w:t>
                      </w:r>
                      <w:proofErr w:type="spellStart"/>
                      <w:r w:rsidRPr="003D173F">
                        <w:rPr>
                          <w:rFonts w:ascii="Arial Narrow" w:hAnsi="Arial Narrow"/>
                          <w:sz w:val="20"/>
                          <w:lang w:val="en-US"/>
                        </w:rPr>
                        <w:t>Biznis</w:t>
                      </w:r>
                      <w:proofErr w:type="spellEnd"/>
                      <w:r w:rsidRPr="003D173F">
                        <w:rPr>
                          <w:rFonts w:ascii="Arial Narrow" w:hAnsi="Arial Narrow"/>
                          <w:sz w:val="20"/>
                        </w:rPr>
                        <w:t>", "</w:t>
                      </w:r>
                      <w:proofErr w:type="spellStart"/>
                      <w:r w:rsidRPr="003D173F">
                        <w:rPr>
                          <w:rFonts w:ascii="Arial Narrow" w:hAnsi="Arial Narrow"/>
                          <w:sz w:val="20"/>
                          <w:lang w:val="en-US"/>
                        </w:rPr>
                        <w:t>Ubavina</w:t>
                      </w:r>
                      <w:proofErr w:type="spellEnd"/>
                      <w:r w:rsidRPr="003D173F">
                        <w:rPr>
                          <w:rFonts w:ascii="Arial Narrow" w:hAnsi="Arial Narrow"/>
                          <w:sz w:val="20"/>
                          <w:lang w:val="en-US"/>
                        </w:rPr>
                        <w:t xml:space="preserve"> I </w:t>
                      </w:r>
                      <w:proofErr w:type="spellStart"/>
                      <w:r w:rsidRPr="003D173F">
                        <w:rPr>
                          <w:rFonts w:ascii="Arial Narrow" w:hAnsi="Arial Narrow"/>
                          <w:sz w:val="20"/>
                          <w:lang w:val="en-US"/>
                        </w:rPr>
                        <w:t>Zdravje</w:t>
                      </w:r>
                      <w:proofErr w:type="spellEnd"/>
                      <w:r w:rsidRPr="003D173F">
                        <w:rPr>
                          <w:rFonts w:ascii="Arial Narrow" w:hAnsi="Arial Narrow"/>
                          <w:sz w:val="20"/>
                        </w:rPr>
                        <w:t>", "Rus</w:t>
                      </w:r>
                      <w:proofErr w:type="spellStart"/>
                      <w:r w:rsidRPr="003D173F">
                        <w:rPr>
                          <w:rFonts w:ascii="Arial Narrow" w:hAnsi="Arial Narrow"/>
                          <w:sz w:val="20"/>
                          <w:lang w:val="en-US"/>
                        </w:rPr>
                        <w:t>ki</w:t>
                      </w:r>
                      <w:proofErr w:type="spellEnd"/>
                      <w:r w:rsidRPr="003D173F">
                        <w:rPr>
                          <w:rFonts w:ascii="Arial Narrow" w:hAnsi="Arial Narrow"/>
                          <w:sz w:val="20"/>
                          <w:lang w:val="en-US"/>
                        </w:rPr>
                        <w:t xml:space="preserve"> </w:t>
                      </w:r>
                      <w:r w:rsidRPr="003D173F">
                        <w:rPr>
                          <w:rFonts w:ascii="Arial Narrow" w:hAnsi="Arial Narrow"/>
                          <w:sz w:val="20"/>
                        </w:rPr>
                        <w:t>Do</w:t>
                      </w:r>
                      <w:r w:rsidRPr="003D173F">
                        <w:rPr>
                          <w:rFonts w:ascii="Arial Narrow" w:hAnsi="Arial Narrow"/>
                          <w:sz w:val="20"/>
                          <w:lang w:val="en-US"/>
                        </w:rPr>
                        <w:t>k</w:t>
                      </w:r>
                      <w:r w:rsidRPr="003D173F">
                        <w:rPr>
                          <w:rFonts w:ascii="Arial Narrow" w:hAnsi="Arial Narrow"/>
                          <w:sz w:val="20"/>
                        </w:rPr>
                        <w:t>tor", "Porta 3", "Shenja", "Skopje Echo", "</w:t>
                      </w:r>
                      <w:proofErr w:type="spellStart"/>
                      <w:r w:rsidRPr="003D173F">
                        <w:rPr>
                          <w:rFonts w:ascii="Arial Narrow" w:hAnsi="Arial Narrow"/>
                          <w:sz w:val="20"/>
                          <w:lang w:val="en-US"/>
                        </w:rPr>
                        <w:t>Zelena</w:t>
                      </w:r>
                      <w:proofErr w:type="spellEnd"/>
                      <w:r w:rsidRPr="003D173F">
                        <w:rPr>
                          <w:rFonts w:ascii="Arial Narrow" w:hAnsi="Arial Narrow"/>
                          <w:sz w:val="20"/>
                          <w:lang w:val="en-US"/>
                        </w:rPr>
                        <w:t xml:space="preserve"> </w:t>
                      </w:r>
                      <w:proofErr w:type="spellStart"/>
                      <w:r w:rsidRPr="003D173F">
                        <w:rPr>
                          <w:rFonts w:ascii="Arial Narrow" w:hAnsi="Arial Narrow"/>
                          <w:sz w:val="20"/>
                          <w:lang w:val="en-US"/>
                        </w:rPr>
                        <w:t>berza</w:t>
                      </w:r>
                      <w:proofErr w:type="spellEnd"/>
                      <w:r w:rsidRPr="003D173F">
                        <w:rPr>
                          <w:rFonts w:ascii="Arial Narrow" w:hAnsi="Arial Narrow"/>
                          <w:sz w:val="20"/>
                        </w:rPr>
                        <w:t>", "</w:t>
                      </w:r>
                      <w:r w:rsidRPr="003D173F">
                        <w:rPr>
                          <w:rFonts w:ascii="Arial Narrow" w:hAnsi="Arial Narrow"/>
                          <w:sz w:val="20"/>
                          <w:lang w:val="en-US"/>
                        </w:rPr>
                        <w:t>Lice v Lice</w:t>
                      </w:r>
                      <w:r w:rsidRPr="003D173F">
                        <w:rPr>
                          <w:rFonts w:ascii="Arial Narrow" w:hAnsi="Arial Narrow"/>
                          <w:sz w:val="20"/>
                        </w:rPr>
                        <w:t xml:space="preserve"> ", "Zenit", "Stip</w:t>
                      </w:r>
                      <w:r w:rsidRPr="003D173F">
                        <w:rPr>
                          <w:rFonts w:ascii="Arial Narrow" w:hAnsi="Arial Narrow"/>
                          <w:sz w:val="20"/>
                          <w:lang w:val="en-US"/>
                        </w:rPr>
                        <w:t xml:space="preserve">ski </w:t>
                      </w:r>
                      <w:proofErr w:type="spellStart"/>
                      <w:r w:rsidRPr="003D173F">
                        <w:rPr>
                          <w:rFonts w:ascii="Arial Narrow" w:hAnsi="Arial Narrow"/>
                          <w:sz w:val="20"/>
                          <w:lang w:val="en-US"/>
                        </w:rPr>
                        <w:t>Glas</w:t>
                      </w:r>
                      <w:proofErr w:type="spellEnd"/>
                      <w:r w:rsidRPr="003D173F">
                        <w:rPr>
                          <w:rFonts w:ascii="Arial Narrow" w:hAnsi="Arial Narrow"/>
                          <w:sz w:val="20"/>
                        </w:rPr>
                        <w:t xml:space="preserve">" , "Bitolski Vesnik", "Kapital" and "Instore". The </w:t>
                      </w:r>
                      <w:r w:rsidRPr="003D173F">
                        <w:rPr>
                          <w:rFonts w:ascii="Arial Narrow" w:hAnsi="Arial Narrow"/>
                          <w:sz w:val="20"/>
                          <w:lang w:val="en-US"/>
                        </w:rPr>
                        <w:t>supervision showed</w:t>
                      </w:r>
                      <w:r w:rsidRPr="003D173F">
                        <w:rPr>
                          <w:rFonts w:ascii="Arial Narrow" w:hAnsi="Arial Narrow"/>
                          <w:sz w:val="20"/>
                        </w:rPr>
                        <w:t xml:space="preserve"> that the obligation under the Law on Media ha</w:t>
                      </w:r>
                      <w:r w:rsidRPr="003D173F">
                        <w:rPr>
                          <w:rFonts w:ascii="Arial Narrow" w:hAnsi="Arial Narrow"/>
                          <w:sz w:val="20"/>
                          <w:lang w:val="en-US"/>
                        </w:rPr>
                        <w:t>d</w:t>
                      </w:r>
                      <w:r w:rsidRPr="003D173F">
                        <w:rPr>
                          <w:rFonts w:ascii="Arial Narrow" w:hAnsi="Arial Narrow"/>
                          <w:sz w:val="20"/>
                        </w:rPr>
                        <w:t xml:space="preserve"> been fulfilled </w:t>
                      </w:r>
                      <w:r w:rsidRPr="003D173F">
                        <w:rPr>
                          <w:rFonts w:ascii="Arial Narrow" w:hAnsi="Arial Narrow"/>
                          <w:sz w:val="20"/>
                          <w:lang w:val="en-US"/>
                        </w:rPr>
                        <w:t>on the part of all</w:t>
                      </w:r>
                      <w:r w:rsidRPr="003D173F">
                        <w:rPr>
                          <w:rFonts w:ascii="Arial Narrow" w:hAnsi="Arial Narrow"/>
                          <w:sz w:val="20"/>
                        </w:rPr>
                        <w:t xml:space="preserve"> print media outlets.</w:t>
                      </w:r>
                      <w:bookmarkStart w:id="1" w:name="_GoBack"/>
                      <w:bookmarkEnd w:id="1"/>
                    </w:p>
                    <w:p w:rsidR="00564C94" w:rsidRPr="003D173F" w:rsidRDefault="00564C94" w:rsidP="00E33721">
                      <w:pPr>
                        <w:spacing w:line="240" w:lineRule="auto"/>
                        <w:jc w:val="both"/>
                        <w:rPr>
                          <w:rFonts w:ascii="Arial Narrow" w:hAnsi="Arial Narrow"/>
                          <w:sz w:val="20"/>
                        </w:rPr>
                      </w:pPr>
                    </w:p>
                    <w:p w:rsidR="004B4193" w:rsidRPr="003D173F" w:rsidRDefault="00041ADA" w:rsidP="00E33721">
                      <w:pPr>
                        <w:spacing w:line="240" w:lineRule="auto"/>
                        <w:jc w:val="both"/>
                        <w:rPr>
                          <w:rFonts w:ascii="Arial Narrow" w:hAnsi="Arial Narrow" w:cstheme="minorHAnsi"/>
                          <w:b/>
                          <w:bCs/>
                          <w:color w:val="C00000"/>
                          <w:kern w:val="36"/>
                          <w:sz w:val="20"/>
                          <w:lang w:val="en-US"/>
                        </w:rPr>
                      </w:pPr>
                      <w:r w:rsidRPr="003D173F">
                        <w:rPr>
                          <w:rFonts w:ascii="Arial Narrow" w:hAnsi="Arial Narrow" w:cstheme="minorHAnsi"/>
                          <w:b/>
                          <w:bCs/>
                          <w:color w:val="C00000"/>
                          <w:kern w:val="36"/>
                          <w:sz w:val="20"/>
                          <w:lang w:val="en-US"/>
                        </w:rPr>
                        <w:t>Public Warning Measures Imposed</w:t>
                      </w:r>
                    </w:p>
                    <w:p w:rsidR="00564C94" w:rsidRPr="003D173F" w:rsidRDefault="00564C94" w:rsidP="00564C94">
                      <w:pPr>
                        <w:rPr>
                          <w:rFonts w:ascii="Arial Narrow" w:hAnsi="Arial Narrow"/>
                          <w:sz w:val="20"/>
                        </w:rPr>
                      </w:pPr>
                      <w:proofErr w:type="gramStart"/>
                      <w:r w:rsidRPr="003D173F">
                        <w:rPr>
                          <w:rFonts w:ascii="Arial Narrow" w:hAnsi="Arial Narrow"/>
                          <w:sz w:val="20"/>
                          <w:lang w:val="en-US"/>
                        </w:rPr>
                        <w:t>A</w:t>
                      </w:r>
                      <w:r w:rsidRPr="003D173F">
                        <w:rPr>
                          <w:rFonts w:ascii="Arial Narrow" w:hAnsi="Arial Narrow"/>
                          <w:sz w:val="20"/>
                        </w:rPr>
                        <w:t>t  its</w:t>
                      </w:r>
                      <w:proofErr w:type="gramEnd"/>
                      <w:r w:rsidRPr="003D173F">
                        <w:rPr>
                          <w:rFonts w:ascii="Arial Narrow" w:hAnsi="Arial Narrow"/>
                          <w:sz w:val="20"/>
                        </w:rPr>
                        <w:t xml:space="preserve"> 17th </w:t>
                      </w:r>
                      <w:r w:rsidRPr="003D173F">
                        <w:rPr>
                          <w:rFonts w:ascii="Arial Narrow" w:hAnsi="Arial Narrow"/>
                          <w:sz w:val="20"/>
                        </w:rPr>
                        <w:t xml:space="preserve">session held on </w:t>
                      </w:r>
                      <w:r w:rsidRPr="003D173F">
                        <w:rPr>
                          <w:rFonts w:ascii="Arial Narrow" w:hAnsi="Arial Narrow"/>
                          <w:sz w:val="20"/>
                          <w:lang w:val="en-US"/>
                        </w:rPr>
                        <w:t xml:space="preserve">9 </w:t>
                      </w:r>
                      <w:r w:rsidRPr="003D173F">
                        <w:rPr>
                          <w:rFonts w:ascii="Arial Narrow" w:hAnsi="Arial Narrow"/>
                          <w:sz w:val="20"/>
                        </w:rPr>
                        <w:t>June</w:t>
                      </w:r>
                      <w:r w:rsidRPr="003D173F">
                        <w:rPr>
                          <w:rFonts w:ascii="Arial Narrow" w:hAnsi="Arial Narrow"/>
                          <w:sz w:val="20"/>
                          <w:lang w:val="en-US"/>
                        </w:rPr>
                        <w:t xml:space="preserve"> 2021, the</w:t>
                      </w:r>
                      <w:r w:rsidRPr="003D173F">
                        <w:rPr>
                          <w:rFonts w:ascii="Arial Narrow" w:hAnsi="Arial Narrow"/>
                          <w:sz w:val="20"/>
                        </w:rPr>
                        <w:t xml:space="preserve"> Agency Council </w:t>
                      </w:r>
                      <w:r w:rsidRPr="003D173F">
                        <w:rPr>
                          <w:rFonts w:ascii="Arial Narrow" w:hAnsi="Arial Narrow"/>
                          <w:sz w:val="20"/>
                          <w:lang w:val="en-US"/>
                        </w:rPr>
                        <w:t xml:space="preserve">adopted </w:t>
                      </w:r>
                      <w:r w:rsidR="00145627" w:rsidRPr="003D173F">
                        <w:rPr>
                          <w:rFonts w:ascii="Arial Narrow" w:hAnsi="Arial Narrow"/>
                          <w:sz w:val="20"/>
                          <w:lang w:val="en-US"/>
                        </w:rPr>
                        <w:t xml:space="preserve">Public Warning </w:t>
                      </w:r>
                      <w:r w:rsidRPr="003D173F">
                        <w:rPr>
                          <w:rFonts w:ascii="Arial Narrow" w:hAnsi="Arial Narrow"/>
                          <w:sz w:val="20"/>
                          <w:lang w:val="en-US"/>
                        </w:rPr>
                        <w:t>Decisions</w:t>
                      </w:r>
                      <w:r w:rsidRPr="003D173F">
                        <w:rPr>
                          <w:rFonts w:ascii="Arial Narrow" w:hAnsi="Arial Narrow"/>
                          <w:sz w:val="20"/>
                        </w:rPr>
                        <w:t xml:space="preserve">, based on the findings of </w:t>
                      </w:r>
                      <w:r w:rsidR="00145627" w:rsidRPr="003D173F">
                        <w:rPr>
                          <w:rFonts w:ascii="Arial Narrow" w:hAnsi="Arial Narrow"/>
                          <w:sz w:val="20"/>
                          <w:lang w:val="en-US"/>
                        </w:rPr>
                        <w:t>performed</w:t>
                      </w:r>
                      <w:r w:rsidR="00145627" w:rsidRPr="003D173F">
                        <w:rPr>
                          <w:rFonts w:ascii="Arial Narrow" w:hAnsi="Arial Narrow"/>
                          <w:sz w:val="20"/>
                        </w:rPr>
                        <w:t xml:space="preserve"> supervision that had detected </w:t>
                      </w:r>
                      <w:r w:rsidRPr="003D173F">
                        <w:rPr>
                          <w:rFonts w:ascii="Arial Narrow" w:hAnsi="Arial Narrow"/>
                          <w:sz w:val="20"/>
                        </w:rPr>
                        <w:t>retransmission of program</w:t>
                      </w:r>
                      <w:r w:rsidR="00145627" w:rsidRPr="003D173F">
                        <w:rPr>
                          <w:rFonts w:ascii="Arial Narrow" w:hAnsi="Arial Narrow"/>
                          <w:sz w:val="20"/>
                          <w:lang w:val="en-US"/>
                        </w:rPr>
                        <w:t>me</w:t>
                      </w:r>
                      <w:r w:rsidRPr="003D173F">
                        <w:rPr>
                          <w:rFonts w:ascii="Arial Narrow" w:hAnsi="Arial Narrow"/>
                          <w:sz w:val="20"/>
                        </w:rPr>
                        <w:t xml:space="preserve"> services not registered </w:t>
                      </w:r>
                      <w:r w:rsidR="00145627" w:rsidRPr="003D173F">
                        <w:rPr>
                          <w:rFonts w:ascii="Arial Narrow" w:hAnsi="Arial Narrow"/>
                          <w:sz w:val="20"/>
                          <w:lang w:val="en-US"/>
                        </w:rPr>
                        <w:t xml:space="preserve">with </w:t>
                      </w:r>
                      <w:r w:rsidRPr="003D173F">
                        <w:rPr>
                          <w:rFonts w:ascii="Arial Narrow" w:hAnsi="Arial Narrow"/>
                          <w:sz w:val="20"/>
                        </w:rPr>
                        <w:t xml:space="preserve">the Agency </w:t>
                      </w:r>
                      <w:r w:rsidR="00145627" w:rsidRPr="003D173F">
                        <w:rPr>
                          <w:rFonts w:ascii="Arial Narrow" w:hAnsi="Arial Narrow"/>
                          <w:sz w:val="20"/>
                          <w:lang w:val="en-US"/>
                        </w:rPr>
                        <w:t xml:space="preserve">under </w:t>
                      </w:r>
                      <w:r w:rsidRPr="003D173F">
                        <w:rPr>
                          <w:rFonts w:ascii="Arial Narrow" w:hAnsi="Arial Narrow"/>
                          <w:sz w:val="20"/>
                        </w:rPr>
                        <w:t>Article 141 of the Law on Audio and Audiovisual Media Services</w:t>
                      </w:r>
                      <w:r w:rsidR="00145627" w:rsidRPr="003D173F">
                        <w:rPr>
                          <w:rFonts w:ascii="Arial Narrow" w:hAnsi="Arial Narrow"/>
                          <w:sz w:val="20"/>
                          <w:lang w:val="en-US"/>
                        </w:rPr>
                        <w:t>. The Decisions require termination of the r</w:t>
                      </w:r>
                      <w:r w:rsidRPr="003D173F">
                        <w:rPr>
                          <w:rFonts w:ascii="Arial Narrow" w:hAnsi="Arial Narrow"/>
                          <w:sz w:val="20"/>
                        </w:rPr>
                        <w:t xml:space="preserve">etransmission of </w:t>
                      </w:r>
                      <w:r w:rsidR="00145627" w:rsidRPr="003D173F">
                        <w:rPr>
                          <w:rFonts w:ascii="Arial Narrow" w:hAnsi="Arial Narrow"/>
                          <w:sz w:val="20"/>
                          <w:lang w:val="en-US"/>
                        </w:rPr>
                        <w:t xml:space="preserve">these </w:t>
                      </w:r>
                      <w:r w:rsidRPr="003D173F">
                        <w:rPr>
                          <w:rFonts w:ascii="Arial Narrow" w:hAnsi="Arial Narrow"/>
                          <w:sz w:val="20"/>
                        </w:rPr>
                        <w:t>program</w:t>
                      </w:r>
                      <w:r w:rsidR="00145627" w:rsidRPr="003D173F">
                        <w:rPr>
                          <w:rFonts w:ascii="Arial Narrow" w:hAnsi="Arial Narrow"/>
                          <w:sz w:val="20"/>
                          <w:lang w:val="en-US"/>
                        </w:rPr>
                        <w:t>me</w:t>
                      </w:r>
                      <w:r w:rsidRPr="003D173F">
                        <w:rPr>
                          <w:rFonts w:ascii="Arial Narrow" w:hAnsi="Arial Narrow"/>
                          <w:sz w:val="20"/>
                        </w:rPr>
                        <w:t xml:space="preserve"> services</w:t>
                      </w:r>
                      <w:r w:rsidR="00145627" w:rsidRPr="003D173F">
                        <w:rPr>
                          <w:rFonts w:ascii="Arial Narrow" w:hAnsi="Arial Narrow"/>
                          <w:sz w:val="20"/>
                          <w:lang w:val="en-US"/>
                        </w:rPr>
                        <w:t>, on the part of the</w:t>
                      </w:r>
                      <w:r w:rsidRPr="003D173F">
                        <w:rPr>
                          <w:rFonts w:ascii="Arial Narrow" w:hAnsi="Arial Narrow"/>
                          <w:sz w:val="20"/>
                        </w:rPr>
                        <w:t xml:space="preserve"> operators "Kabel" from Strumica a</w:t>
                      </w:r>
                      <w:r w:rsidR="00145627" w:rsidRPr="003D173F">
                        <w:rPr>
                          <w:rFonts w:ascii="Arial Narrow" w:hAnsi="Arial Narrow"/>
                          <w:sz w:val="20"/>
                        </w:rPr>
                        <w:t>nd "Antenna AS KTV" from Kicevo, respectively.</w:t>
                      </w:r>
                    </w:p>
                    <w:p w:rsidR="004B4193" w:rsidRPr="003D173F" w:rsidRDefault="00145627" w:rsidP="00564C94">
                      <w:pPr>
                        <w:rPr>
                          <w:rFonts w:ascii="Arial Narrow" w:hAnsi="Arial Narrow"/>
                          <w:sz w:val="20"/>
                        </w:rPr>
                      </w:pPr>
                      <w:r w:rsidRPr="003D173F">
                        <w:rPr>
                          <w:rFonts w:ascii="Arial Narrow" w:hAnsi="Arial Narrow"/>
                          <w:sz w:val="20"/>
                        </w:rPr>
                        <w:t>At its</w:t>
                      </w:r>
                      <w:r w:rsidR="00564C94" w:rsidRPr="003D173F">
                        <w:rPr>
                          <w:rFonts w:ascii="Arial Narrow" w:hAnsi="Arial Narrow"/>
                          <w:sz w:val="20"/>
                        </w:rPr>
                        <w:t xml:space="preserve"> 18th</w:t>
                      </w:r>
                      <w:r w:rsidRPr="003D173F">
                        <w:rPr>
                          <w:rFonts w:ascii="Arial Narrow" w:hAnsi="Arial Narrow"/>
                          <w:sz w:val="20"/>
                          <w:lang w:val="en-US"/>
                        </w:rPr>
                        <w:t xml:space="preserve"> </w:t>
                      </w:r>
                      <w:r w:rsidR="00564C94" w:rsidRPr="003D173F">
                        <w:rPr>
                          <w:rFonts w:ascii="Arial Narrow" w:hAnsi="Arial Narrow"/>
                          <w:sz w:val="20"/>
                        </w:rPr>
                        <w:t xml:space="preserve">session held on </w:t>
                      </w:r>
                      <w:r w:rsidRPr="003D173F">
                        <w:rPr>
                          <w:rFonts w:ascii="Arial Narrow" w:hAnsi="Arial Narrow"/>
                          <w:sz w:val="20"/>
                          <w:lang w:val="en-US"/>
                        </w:rPr>
                        <w:t xml:space="preserve">17 </w:t>
                      </w:r>
                      <w:r w:rsidR="00564C94" w:rsidRPr="003D173F">
                        <w:rPr>
                          <w:rFonts w:ascii="Arial Narrow" w:hAnsi="Arial Narrow"/>
                          <w:sz w:val="20"/>
                        </w:rPr>
                        <w:t xml:space="preserve">June </w:t>
                      </w:r>
                      <w:r w:rsidRPr="003D173F">
                        <w:rPr>
                          <w:rFonts w:ascii="Arial Narrow" w:hAnsi="Arial Narrow"/>
                          <w:sz w:val="20"/>
                          <w:lang w:val="en-US"/>
                        </w:rPr>
                        <w:t>2021</w:t>
                      </w:r>
                      <w:r w:rsidR="00564C94" w:rsidRPr="003D173F">
                        <w:rPr>
                          <w:rFonts w:ascii="Arial Narrow" w:hAnsi="Arial Narrow"/>
                          <w:sz w:val="20"/>
                        </w:rPr>
                        <w:t xml:space="preserve">, based on the </w:t>
                      </w:r>
                      <w:r w:rsidRPr="003D173F">
                        <w:rPr>
                          <w:rFonts w:ascii="Arial Narrow" w:hAnsi="Arial Narrow"/>
                          <w:sz w:val="20"/>
                          <w:lang w:val="en-US"/>
                        </w:rPr>
                        <w:t xml:space="preserve">supervision </w:t>
                      </w:r>
                      <w:r w:rsidR="00564C94" w:rsidRPr="003D173F">
                        <w:rPr>
                          <w:rFonts w:ascii="Arial Narrow" w:hAnsi="Arial Narrow"/>
                          <w:sz w:val="20"/>
                        </w:rPr>
                        <w:t xml:space="preserve">findings that a change in the ownership structure </w:t>
                      </w:r>
                      <w:r w:rsidRPr="003D173F">
                        <w:rPr>
                          <w:rFonts w:ascii="Arial Narrow" w:hAnsi="Arial Narrow"/>
                          <w:sz w:val="20"/>
                          <w:lang w:val="en-US"/>
                        </w:rPr>
                        <w:t xml:space="preserve">had been </w:t>
                      </w:r>
                      <w:r w:rsidR="00564C94" w:rsidRPr="003D173F">
                        <w:rPr>
                          <w:rFonts w:ascii="Arial Narrow" w:hAnsi="Arial Narrow"/>
                          <w:sz w:val="20"/>
                        </w:rPr>
                        <w:t xml:space="preserve">carried out without </w:t>
                      </w:r>
                      <w:r w:rsidRPr="003D173F">
                        <w:rPr>
                          <w:rFonts w:ascii="Arial Narrow" w:hAnsi="Arial Narrow"/>
                          <w:sz w:val="20"/>
                          <w:lang w:val="en-US"/>
                        </w:rPr>
                        <w:t xml:space="preserve">sending </w:t>
                      </w:r>
                      <w:r w:rsidR="00564C94" w:rsidRPr="003D173F">
                        <w:rPr>
                          <w:rFonts w:ascii="Arial Narrow" w:hAnsi="Arial Narrow"/>
                          <w:sz w:val="20"/>
                        </w:rPr>
                        <w:t xml:space="preserve">prior notification to the Agency and without </w:t>
                      </w:r>
                      <w:r w:rsidRPr="003D173F">
                        <w:rPr>
                          <w:rFonts w:ascii="Arial Narrow" w:hAnsi="Arial Narrow"/>
                          <w:sz w:val="20"/>
                          <w:lang w:val="en-US"/>
                        </w:rPr>
                        <w:t xml:space="preserve">the same having been approved </w:t>
                      </w:r>
                      <w:r w:rsidR="00564C94" w:rsidRPr="003D173F">
                        <w:rPr>
                          <w:rFonts w:ascii="Arial Narrow" w:hAnsi="Arial Narrow"/>
                          <w:sz w:val="20"/>
                        </w:rPr>
                        <w:t xml:space="preserve">by the Agency, </w:t>
                      </w:r>
                      <w:r w:rsidRPr="003D173F">
                        <w:rPr>
                          <w:rFonts w:ascii="Arial Narrow" w:hAnsi="Arial Narrow"/>
                          <w:sz w:val="20"/>
                        </w:rPr>
                        <w:t xml:space="preserve">the </w:t>
                      </w:r>
                      <w:r w:rsidRPr="003D173F">
                        <w:rPr>
                          <w:rFonts w:ascii="Arial Narrow" w:hAnsi="Arial Narrow"/>
                          <w:sz w:val="20"/>
                          <w:lang w:val="en-US"/>
                        </w:rPr>
                        <w:t xml:space="preserve">Agency </w:t>
                      </w:r>
                      <w:r w:rsidRPr="003D173F">
                        <w:rPr>
                          <w:rFonts w:ascii="Arial Narrow" w:hAnsi="Arial Narrow"/>
                          <w:sz w:val="20"/>
                        </w:rPr>
                        <w:t xml:space="preserve">Council </w:t>
                      </w:r>
                      <w:r w:rsidR="00564C94" w:rsidRPr="003D173F">
                        <w:rPr>
                          <w:rFonts w:ascii="Arial Narrow" w:hAnsi="Arial Narrow"/>
                          <w:sz w:val="20"/>
                        </w:rPr>
                        <w:t xml:space="preserve">adopted a Decision </w:t>
                      </w:r>
                      <w:r w:rsidRPr="003D173F">
                        <w:rPr>
                          <w:rFonts w:ascii="Arial Narrow" w:hAnsi="Arial Narrow"/>
                          <w:sz w:val="20"/>
                          <w:lang w:val="en-US"/>
                        </w:rPr>
                        <w:t>to impose a pubic warning measure against</w:t>
                      </w:r>
                      <w:r w:rsidR="00564C94" w:rsidRPr="003D173F">
                        <w:rPr>
                          <w:rFonts w:ascii="Arial Narrow" w:hAnsi="Arial Narrow"/>
                          <w:sz w:val="20"/>
                        </w:rPr>
                        <w:t xml:space="preserve"> Nova </w:t>
                      </w:r>
                      <w:r w:rsidRPr="003D173F">
                        <w:rPr>
                          <w:rFonts w:ascii="Arial Narrow" w:hAnsi="Arial Narrow"/>
                          <w:sz w:val="20"/>
                          <w:lang w:val="en-US"/>
                        </w:rPr>
                        <w:t xml:space="preserve">TV </w:t>
                      </w:r>
                      <w:r w:rsidR="00564C94" w:rsidRPr="003D173F">
                        <w:rPr>
                          <w:rFonts w:ascii="Arial Narrow" w:hAnsi="Arial Narrow"/>
                          <w:sz w:val="20"/>
                        </w:rPr>
                        <w:t>from Gevgelija.</w:t>
                      </w:r>
                    </w:p>
                    <w:p w:rsidR="00956051" w:rsidRPr="00B274C2" w:rsidRDefault="00956051" w:rsidP="00B274C2">
                      <w:pPr>
                        <w:rPr>
                          <w:rFonts w:ascii="Arial Narrow" w:hAnsi="Arial Narrow"/>
                          <w:sz w:val="20"/>
                        </w:rPr>
                      </w:pPr>
                    </w:p>
                    <w:p w:rsidR="00956051" w:rsidRPr="00B274C2" w:rsidRDefault="00956051" w:rsidP="00B274C2">
                      <w:pPr>
                        <w:rPr>
                          <w:rFonts w:ascii="Arial Narrow" w:hAnsi="Arial Narrow"/>
                          <w:sz w:val="20"/>
                        </w:rPr>
                      </w:pPr>
                    </w:p>
                  </w:txbxContent>
                </v:textbox>
                <w10:wrap anchorx="margin"/>
              </v:shape>
            </w:pict>
          </mc:Fallback>
        </mc:AlternateContent>
      </w:r>
      <w:r w:rsidR="00D7278C" w:rsidRPr="008F5DB4">
        <w:rPr>
          <w:rFonts w:ascii="Arial Narrow" w:hAnsi="Arial Narrow" w:cs="Arial"/>
          <w:noProof/>
          <w:sz w:val="20"/>
        </w:rPr>
        <w:t xml:space="preserve">    </w:t>
      </w:r>
    </w:p>
    <w:p w:rsidR="007F79D1" w:rsidRPr="008F5DB4" w:rsidRDefault="007F79D1" w:rsidP="007F79D1"/>
    <w:p w:rsidR="007F79D1" w:rsidRPr="008F5DB4" w:rsidRDefault="007F79D1" w:rsidP="007F79D1"/>
    <w:p w:rsidR="007F79D1" w:rsidRPr="008F5DB4" w:rsidRDefault="007F79D1" w:rsidP="007F79D1">
      <w:pPr>
        <w:jc w:val="center"/>
      </w:pPr>
    </w:p>
    <w:p w:rsidR="007D3230" w:rsidRPr="008F5DB4" w:rsidRDefault="007D3230" w:rsidP="007D3230">
      <w:pPr>
        <w:spacing w:after="200" w:line="276" w:lineRule="auto"/>
      </w:pPr>
    </w:p>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410013" w:rsidP="007D3230">
      <w:r>
        <w:rPr>
          <w:noProof/>
          <w:lang w:val="en-US"/>
        </w:rPr>
        <mc:AlternateContent>
          <mc:Choice Requires="wps">
            <w:drawing>
              <wp:anchor distT="0" distB="0" distL="114300" distR="114300" simplePos="0" relativeHeight="251755520" behindDoc="0" locked="0" layoutInCell="1" allowOverlap="1" wp14:anchorId="2F4CF04D" wp14:editId="1CDF041F">
                <wp:simplePos x="0" y="0"/>
                <wp:positionH relativeFrom="column">
                  <wp:posOffset>-645795</wp:posOffset>
                </wp:positionH>
                <wp:positionV relativeFrom="paragraph">
                  <wp:posOffset>1605981</wp:posOffset>
                </wp:positionV>
                <wp:extent cx="7358621" cy="850265"/>
                <wp:effectExtent l="0" t="0" r="0" b="6985"/>
                <wp:wrapNone/>
                <wp:docPr id="31" name="Text Box 31"/>
                <wp:cNvGraphicFramePr/>
                <a:graphic xmlns:a="http://schemas.openxmlformats.org/drawingml/2006/main">
                  <a:graphicData uri="http://schemas.microsoft.com/office/word/2010/wordprocessingShape">
                    <wps:wsp>
                      <wps:cNvSpPr txBox="1"/>
                      <wps:spPr>
                        <a:xfrm>
                          <a:off x="0" y="0"/>
                          <a:ext cx="7358621" cy="850265"/>
                        </a:xfrm>
                        <a:prstGeom prst="rect">
                          <a:avLst/>
                        </a:prstGeom>
                        <a:noFill/>
                        <a:ln w="6350">
                          <a:noFill/>
                        </a:ln>
                      </wps:spPr>
                      <wps:txbx>
                        <w:txbxContent>
                          <w:p w:rsidR="00DF1B49" w:rsidRDefault="00410013">
                            <w:r>
                              <w:rPr>
                                <w:noProof/>
                                <w:lang w:val="en-US"/>
                              </w:rPr>
                              <w:drawing>
                                <wp:inline distT="0" distB="0" distL="0" distR="0" wp14:anchorId="7440DA4B" wp14:editId="27D114AC">
                                  <wp:extent cx="7357110" cy="867104"/>
                                  <wp:effectExtent l="0" t="0" r="0" b="9525"/>
                                  <wp:docPr id="6" name="Picture 6" descr="C:\Users\i.stojanovska\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tojanovska\AppData\Local\Microsoft\Windows\INetCache\Content.Word\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32581" cy="9113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4CF04D" id="Text Box 31" o:spid="_x0000_s1030" type="#_x0000_t202" style="position:absolute;margin-left:-50.85pt;margin-top:126.45pt;width:579.4pt;height:66.9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" filled="f" stroked="f" strokeweight=".5pt">
                <v:textbox>
                  <w:txbxContent>
                    <w:p w:rsidR="00DF1B49" w:rsidRDefault="00410013">
                      <w:r>
                        <w:rPr>
                          <w:noProof/>
                          <w:lang w:val="en-US"/>
                        </w:rPr>
                        <w:drawing>
                          <wp:inline distT="0" distB="0" distL="0" distR="0" wp14:anchorId="7440DA4B" wp14:editId="27D114AC">
                            <wp:extent cx="7357110" cy="867104"/>
                            <wp:effectExtent l="0" t="0" r="0" b="9525"/>
                            <wp:docPr id="6" name="Picture 6" descr="C:\Users\i.stojanovska\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tojanovska\AppData\Local\Microsoft\Windows\INetCache\Content.Word\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2581" cy="911357"/>
                                    </a:xfrm>
                                    <a:prstGeom prst="rect">
                                      <a:avLst/>
                                    </a:prstGeom>
                                    <a:noFill/>
                                    <a:ln>
                                      <a:noFill/>
                                    </a:ln>
                                  </pic:spPr>
                                </pic:pic>
                              </a:graphicData>
                            </a:graphic>
                          </wp:inline>
                        </w:drawing>
                      </w:r>
                    </w:p>
                  </w:txbxContent>
                </v:textbox>
              </v:shape>
            </w:pict>
          </mc:Fallback>
        </mc:AlternateContent>
      </w:r>
      <w:r w:rsidR="000C1D2C" w:rsidRPr="008F5DB4">
        <w:rPr>
          <w:noProof/>
          <w:lang w:val="en-US"/>
        </w:rPr>
        <mc:AlternateContent>
          <mc:Choice Requires="wps">
            <w:drawing>
              <wp:anchor distT="0" distB="0" distL="114300" distR="114300" simplePos="0" relativeHeight="251714560" behindDoc="0" locked="0" layoutInCell="1" allowOverlap="1" wp14:anchorId="0F5BFA96" wp14:editId="39955AC3">
                <wp:simplePos x="0" y="0"/>
                <wp:positionH relativeFrom="margin">
                  <wp:posOffset>-770670</wp:posOffset>
                </wp:positionH>
                <wp:positionV relativeFrom="paragraph">
                  <wp:posOffset>3514587</wp:posOffset>
                </wp:positionV>
                <wp:extent cx="7485160" cy="1076325"/>
                <wp:effectExtent l="0" t="0" r="20955" b="2857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5160" cy="1076325"/>
                        </a:xfrm>
                        <a:prstGeom prst="rect">
                          <a:avLst/>
                        </a:prstGeom>
                        <a:solidFill>
                          <a:schemeClr val="accent2">
                            <a:lumMod val="40000"/>
                            <a:lumOff val="60000"/>
                          </a:schemeClr>
                        </a:solidFill>
                        <a:ln w="9525">
                          <a:solidFill>
                            <a:srgbClr val="000000"/>
                          </a:solidFill>
                          <a:miter lim="800000"/>
                          <a:headEnd/>
                          <a:tailEnd/>
                        </a:ln>
                      </wps:spPr>
                      <wps:txbx>
                        <w:txbxContent>
                          <w:p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rsidR="00F55535" w:rsidRPr="00AC05A1" w:rsidRDefault="00F55535" w:rsidP="00C13C34">
                            <w:pPr>
                              <w:widowControl w:val="0"/>
                              <w:spacing w:after="0"/>
                              <w:rPr>
                                <w:rFonts w:ascii="Arial Narrow" w:hAnsi="Arial Narrow"/>
                                <w:b/>
                                <w:bCs/>
                                <w:sz w:val="16"/>
                              </w:rPr>
                            </w:pPr>
                            <w:r>
                              <w:rPr>
                                <w:rFonts w:ascii="Arial Narrow" w:hAnsi="Arial Narrow"/>
                                <w:b/>
                                <w:bCs/>
                                <w:sz w:val="16"/>
                              </w:rPr>
                              <w:t xml:space="preserve">      </w:t>
                            </w:r>
                            <w:r w:rsidR="000C1D2C">
                              <w:rPr>
                                <w:noProof/>
                                <w:lang w:val="en-US"/>
                              </w:rPr>
                              <w:drawing>
                                <wp:inline distT="0" distB="0" distL="0" distR="0" wp14:anchorId="4083D038" wp14:editId="1BD7D5E7">
                                  <wp:extent cx="1455089" cy="652007"/>
                                  <wp:effectExtent l="0" t="0" r="0" b="0"/>
                                  <wp:docPr id="1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2" cstate="print"/>
                                          <a:srcRect/>
                                          <a:stretch>
                                            <a:fillRect/>
                                          </a:stretch>
                                        </pic:blipFill>
                                        <pic:spPr bwMode="auto">
                                          <a:xfrm>
                                            <a:off x="0" y="0"/>
                                            <a:ext cx="1473285" cy="660160"/>
                                          </a:xfrm>
                                          <a:prstGeom prst="rect">
                                            <a:avLst/>
                                          </a:prstGeom>
                                          <a:noFill/>
                                          <a:ln w="9525">
                                            <a:noFill/>
                                            <a:miter lim="800000"/>
                                            <a:headEnd/>
                                            <a:tailEnd/>
                                          </a:ln>
                                        </pic:spPr>
                                      </pic:pic>
                                    </a:graphicData>
                                  </a:graphic>
                                </wp:inline>
                              </w:drawing>
                            </w:r>
                            <w:r>
                              <w:rPr>
                                <w:rFonts w:ascii="Arial Narrow" w:hAnsi="Arial Narrow"/>
                                <w:b/>
                                <w:bCs/>
                                <w:sz w:val="16"/>
                              </w:rPr>
                              <w:t xml:space="preserve">                                                   </w:t>
                            </w:r>
                            <w:r w:rsidR="00271BFE">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r w:rsidR="000C1D2C">
                              <w:rPr>
                                <w:noProof/>
                                <w:lang w:val="en-US"/>
                              </w:rPr>
                              <w:drawing>
                                <wp:inline distT="0" distB="0" distL="0" distR="0" wp14:anchorId="7E9A9DE5" wp14:editId="0CA84950">
                                  <wp:extent cx="1510417" cy="656442"/>
                                  <wp:effectExtent l="0" t="0" r="0" b="0"/>
                                  <wp:docPr id="30" name="Picture 30" descr="C:\Users\j.ismaili\Desktop\Лого_028_ААВМУ.png"/>
                                  <wp:cNvGraphicFramePr/>
                                  <a:graphic xmlns:a="http://schemas.openxmlformats.org/drawingml/2006/main">
                                    <a:graphicData uri="http://schemas.openxmlformats.org/drawingml/2006/picture">
                                      <pic:pic xmlns:pic="http://schemas.openxmlformats.org/drawingml/2006/picture">
                                        <pic:nvPicPr>
                                          <pic:cNvPr id="30" name="Picture 30" descr="C:\Users\j.ismaili\Desktop\Лого_028_ААВМУ.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7717" cy="663961"/>
                                          </a:xfrm>
                                          <a:prstGeom prst="rect">
                                            <a:avLst/>
                                          </a:prstGeom>
                                          <a:noFill/>
                                          <a:ln>
                                            <a:noFill/>
                                          </a:ln>
                                        </pic:spPr>
                                      </pic:pic>
                                    </a:graphicData>
                                  </a:graphic>
                                </wp:inline>
                              </w:drawing>
                            </w:r>
                            <w:r>
                              <w:rPr>
                                <w:noProof/>
                                <w:lang w:val="en-US"/>
                              </w:rPr>
                              <w:t xml:space="preserve">           </w:t>
                            </w:r>
                          </w:p>
                          <w:p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14"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15" w:history="1">
                              <w:r w:rsidRPr="00541C54">
                                <w:rPr>
                                  <w:rStyle w:val="Hyperlink"/>
                                  <w:rFonts w:ascii="Arial Narrow" w:hAnsi="Arial Narrow"/>
                                  <w:b/>
                                  <w:bCs/>
                                  <w:sz w:val="16"/>
                                </w:rPr>
                                <w:t>www.avmu.mk</w:t>
                              </w:r>
                            </w:hyperlink>
                            <w:r>
                              <w:rPr>
                                <w:rFonts w:ascii="Arial Narrow" w:hAnsi="Arial Narrow"/>
                                <w:b/>
                                <w:bCs/>
                                <w:sz w:val="16"/>
                              </w:rPr>
                              <w:t xml:space="preserve">                                                     </w:t>
                            </w:r>
                          </w:p>
                          <w:p w:rsidR="00F55535" w:rsidRDefault="00F55535" w:rsidP="00C13C34">
                            <w:pPr>
                              <w:widowControl w:val="0"/>
                            </w:pPr>
                            <w:r>
                              <w:t> </w:t>
                            </w:r>
                          </w:p>
                          <w:p w:rsidR="00F55535" w:rsidRDefault="00F55535" w:rsidP="00C13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BFA96" id="Rectangle 24" o:spid="_x0000_s1031" style="position:absolute;margin-left:-60.7pt;margin-top:276.75pt;width:589.4pt;height:84.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" fillcolor="#e5b8b7 [1301]">
                <v:textbox>
                  <w:txbxContent>
                    <w:p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 xml:space="preserve">АГЕНЦИЈА </w:t>
                      </w:r>
                      <w:r w:rsidRPr="00AC05A1">
                        <w:rPr>
                          <w:rFonts w:ascii="Arial Narrow" w:hAnsi="Arial Narrow"/>
                          <w:b/>
                          <w:bCs/>
                          <w:sz w:val="16"/>
                        </w:rPr>
                        <w:t>ЗА АУДИО И АУДИОВИЗУЕЛНИ МЕДИУМСКИ УСЛУГИ</w:t>
                      </w:r>
                    </w:p>
                    <w:p w:rsidR="00F55535" w:rsidRPr="00AC05A1" w:rsidRDefault="00F55535" w:rsidP="00C13C34">
                      <w:pPr>
                        <w:widowControl w:val="0"/>
                        <w:spacing w:after="0"/>
                        <w:rPr>
                          <w:rFonts w:ascii="Arial Narrow" w:hAnsi="Arial Narrow"/>
                          <w:b/>
                          <w:bCs/>
                          <w:sz w:val="16"/>
                        </w:rPr>
                      </w:pPr>
                      <w:r>
                        <w:rPr>
                          <w:rFonts w:ascii="Arial Narrow" w:hAnsi="Arial Narrow"/>
                          <w:b/>
                          <w:bCs/>
                          <w:sz w:val="16"/>
                        </w:rPr>
                        <w:t xml:space="preserve">      </w:t>
                      </w:r>
                      <w:r w:rsidR="000C1D2C">
                        <w:rPr>
                          <w:noProof/>
                          <w:lang w:val="en-US"/>
                        </w:rPr>
                        <w:drawing>
                          <wp:inline distT="0" distB="0" distL="0" distR="0" wp14:anchorId="4083D038" wp14:editId="1BD7D5E7">
                            <wp:extent cx="1455089" cy="652007"/>
                            <wp:effectExtent l="0" t="0" r="0" b="0"/>
                            <wp:docPr id="1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6" cstate="print"/>
                                    <a:srcRect/>
                                    <a:stretch>
                                      <a:fillRect/>
                                    </a:stretch>
                                  </pic:blipFill>
                                  <pic:spPr bwMode="auto">
                                    <a:xfrm>
                                      <a:off x="0" y="0"/>
                                      <a:ext cx="1473285" cy="660160"/>
                                    </a:xfrm>
                                    <a:prstGeom prst="rect">
                                      <a:avLst/>
                                    </a:prstGeom>
                                    <a:noFill/>
                                    <a:ln w="9525">
                                      <a:noFill/>
                                      <a:miter lim="800000"/>
                                      <a:headEnd/>
                                      <a:tailEnd/>
                                    </a:ln>
                                  </pic:spPr>
                                </pic:pic>
                              </a:graphicData>
                            </a:graphic>
                          </wp:inline>
                        </w:drawing>
                      </w:r>
                      <w:r>
                        <w:rPr>
                          <w:rFonts w:ascii="Arial Narrow" w:hAnsi="Arial Narrow"/>
                          <w:b/>
                          <w:bCs/>
                          <w:sz w:val="16"/>
                        </w:rPr>
                        <w:t xml:space="preserve">                                                   </w:t>
                      </w:r>
                      <w:r w:rsidR="00271BFE">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r w:rsidR="000C1D2C">
                        <w:rPr>
                          <w:noProof/>
                          <w:lang w:val="en-US"/>
                        </w:rPr>
                        <w:drawing>
                          <wp:inline distT="0" distB="0" distL="0" distR="0" wp14:anchorId="7E9A9DE5" wp14:editId="0CA84950">
                            <wp:extent cx="1510417" cy="656442"/>
                            <wp:effectExtent l="0" t="0" r="0" b="0"/>
                            <wp:docPr id="30" name="Picture 30" descr="C:\Users\j.ismaili\Desktop\Лого_028_ААВМУ.png"/>
                            <wp:cNvGraphicFramePr/>
                            <a:graphic xmlns:a="http://schemas.openxmlformats.org/drawingml/2006/main">
                              <a:graphicData uri="http://schemas.openxmlformats.org/drawingml/2006/picture">
                                <pic:pic xmlns:pic="http://schemas.openxmlformats.org/drawingml/2006/picture">
                                  <pic:nvPicPr>
                                    <pic:cNvPr id="30" name="Picture 30" descr="C:\Users\j.ismaili\Desktop\Лого_028_ААВМУ.pn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7717" cy="663961"/>
                                    </a:xfrm>
                                    <a:prstGeom prst="rect">
                                      <a:avLst/>
                                    </a:prstGeom>
                                    <a:noFill/>
                                    <a:ln>
                                      <a:noFill/>
                                    </a:ln>
                                  </pic:spPr>
                                </pic:pic>
                              </a:graphicData>
                            </a:graphic>
                          </wp:inline>
                        </w:drawing>
                      </w:r>
                      <w:r>
                        <w:rPr>
                          <w:noProof/>
                          <w:lang w:val="en-US"/>
                        </w:rPr>
                        <w:t xml:space="preserve">           </w:t>
                      </w:r>
                    </w:p>
                    <w:p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18"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19" w:history="1">
                        <w:r w:rsidRPr="00541C54">
                          <w:rPr>
                            <w:rStyle w:val="Hyperlink"/>
                            <w:rFonts w:ascii="Arial Narrow" w:hAnsi="Arial Narrow"/>
                            <w:b/>
                            <w:bCs/>
                            <w:sz w:val="16"/>
                          </w:rPr>
                          <w:t>www.avmu.mk</w:t>
                        </w:r>
                      </w:hyperlink>
                      <w:r>
                        <w:rPr>
                          <w:rFonts w:ascii="Arial Narrow" w:hAnsi="Arial Narrow"/>
                          <w:b/>
                          <w:bCs/>
                          <w:sz w:val="16"/>
                        </w:rPr>
                        <w:t xml:space="preserve">                                                     </w:t>
                      </w:r>
                    </w:p>
                    <w:p w:rsidR="00F55535" w:rsidRDefault="00F55535" w:rsidP="00C13C34">
                      <w:pPr>
                        <w:widowControl w:val="0"/>
                      </w:pPr>
                      <w:r>
                        <w:t> </w:t>
                      </w:r>
                    </w:p>
                    <w:p w:rsidR="00F55535" w:rsidRDefault="00F55535" w:rsidP="00C13C34"/>
                  </w:txbxContent>
                </v:textbox>
                <w10:wrap anchorx="margin"/>
              </v:rect>
            </w:pict>
          </mc:Fallback>
        </mc:AlternateContent>
      </w:r>
    </w:p>
    <w:sectPr w:rsidR="007B796F" w:rsidSect="00E0446E">
      <w:headerReference w:type="even" r:id="rId20"/>
      <w:headerReference w:type="default" r:id="rId21"/>
      <w:headerReference w:type="first" r:id="rId22"/>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071" w:rsidRDefault="000B0071" w:rsidP="0030635D">
      <w:pPr>
        <w:spacing w:after="0" w:line="240" w:lineRule="auto"/>
      </w:pPr>
      <w:r>
        <w:separator/>
      </w:r>
    </w:p>
  </w:endnote>
  <w:endnote w:type="continuationSeparator" w:id="0">
    <w:p w:rsidR="000B0071" w:rsidRDefault="000B0071"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071" w:rsidRDefault="000B0071" w:rsidP="0030635D">
      <w:pPr>
        <w:spacing w:after="0" w:line="240" w:lineRule="auto"/>
      </w:pPr>
      <w:r>
        <w:separator/>
      </w:r>
    </w:p>
  </w:footnote>
  <w:footnote w:type="continuationSeparator" w:id="0">
    <w:p w:rsidR="000B0071" w:rsidRDefault="000B0071"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0B0071">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Pr="009B0B67" w:rsidRDefault="00F55535"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59DBCD46" wp14:editId="605ECEC5">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val="en-US"/>
      </w:rPr>
      <w:drawing>
        <wp:anchor distT="0" distB="0" distL="114300" distR="114300" simplePos="0" relativeHeight="251658240" behindDoc="1" locked="0" layoutInCell="1" allowOverlap="1" wp14:anchorId="302F3B53" wp14:editId="1F03BE3D">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val="en-US"/>
      </w:rPr>
      <w:drawing>
        <wp:anchor distT="36576" distB="36576" distL="36576" distR="36576" simplePos="0" relativeHeight="251656192" behindDoc="1" locked="0" layoutInCell="1" allowOverlap="1" wp14:anchorId="6DA5F0E4" wp14:editId="121746A7">
          <wp:simplePos x="0" y="0"/>
          <wp:positionH relativeFrom="column">
            <wp:posOffset>1031875</wp:posOffset>
          </wp:positionH>
          <wp:positionV relativeFrom="paragraph">
            <wp:posOffset>-1172210</wp:posOffset>
          </wp:positionV>
          <wp:extent cx="3880485" cy="581025"/>
          <wp:effectExtent l="0" t="0" r="5715" b="9525"/>
          <wp:wrapNone/>
          <wp:docPr id="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rsidR="00F55535" w:rsidRDefault="000B0071">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0B0071">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1CDB"/>
    <w:rsid w:val="0001253D"/>
    <w:rsid w:val="00012A6C"/>
    <w:rsid w:val="00013C9B"/>
    <w:rsid w:val="00014926"/>
    <w:rsid w:val="0001558A"/>
    <w:rsid w:val="00015A4C"/>
    <w:rsid w:val="000160E8"/>
    <w:rsid w:val="0002110A"/>
    <w:rsid w:val="00024CE2"/>
    <w:rsid w:val="0003242D"/>
    <w:rsid w:val="000346FD"/>
    <w:rsid w:val="000355E3"/>
    <w:rsid w:val="00035DF4"/>
    <w:rsid w:val="00036CDC"/>
    <w:rsid w:val="00037B8E"/>
    <w:rsid w:val="00040E03"/>
    <w:rsid w:val="0004197F"/>
    <w:rsid w:val="00041ADA"/>
    <w:rsid w:val="00045694"/>
    <w:rsid w:val="00046A46"/>
    <w:rsid w:val="00050C0A"/>
    <w:rsid w:val="00052928"/>
    <w:rsid w:val="00052FCB"/>
    <w:rsid w:val="00054244"/>
    <w:rsid w:val="0005452A"/>
    <w:rsid w:val="0005488C"/>
    <w:rsid w:val="00055C3E"/>
    <w:rsid w:val="00061108"/>
    <w:rsid w:val="00062408"/>
    <w:rsid w:val="00065C50"/>
    <w:rsid w:val="00066800"/>
    <w:rsid w:val="000713C8"/>
    <w:rsid w:val="000715E4"/>
    <w:rsid w:val="00072609"/>
    <w:rsid w:val="00073E8B"/>
    <w:rsid w:val="000804AD"/>
    <w:rsid w:val="0009068B"/>
    <w:rsid w:val="000934D7"/>
    <w:rsid w:val="00095DA5"/>
    <w:rsid w:val="00096DCC"/>
    <w:rsid w:val="000A07BF"/>
    <w:rsid w:val="000A119F"/>
    <w:rsid w:val="000A1D1A"/>
    <w:rsid w:val="000A50E0"/>
    <w:rsid w:val="000B0071"/>
    <w:rsid w:val="000B013D"/>
    <w:rsid w:val="000B04E5"/>
    <w:rsid w:val="000B12E8"/>
    <w:rsid w:val="000C055A"/>
    <w:rsid w:val="000C1D2C"/>
    <w:rsid w:val="000C28DC"/>
    <w:rsid w:val="000C3455"/>
    <w:rsid w:val="000C3BA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1A8E"/>
    <w:rsid w:val="000F3FF8"/>
    <w:rsid w:val="000F5E75"/>
    <w:rsid w:val="00101770"/>
    <w:rsid w:val="00102F53"/>
    <w:rsid w:val="00105769"/>
    <w:rsid w:val="001061E9"/>
    <w:rsid w:val="00106560"/>
    <w:rsid w:val="00107C45"/>
    <w:rsid w:val="00113149"/>
    <w:rsid w:val="00114E93"/>
    <w:rsid w:val="00116B59"/>
    <w:rsid w:val="00121A31"/>
    <w:rsid w:val="001265AE"/>
    <w:rsid w:val="00133CA3"/>
    <w:rsid w:val="00137A88"/>
    <w:rsid w:val="00140CCE"/>
    <w:rsid w:val="00144CD3"/>
    <w:rsid w:val="00145627"/>
    <w:rsid w:val="001462ED"/>
    <w:rsid w:val="0014658A"/>
    <w:rsid w:val="001468C6"/>
    <w:rsid w:val="0014692C"/>
    <w:rsid w:val="00153B31"/>
    <w:rsid w:val="00153D56"/>
    <w:rsid w:val="00154C3A"/>
    <w:rsid w:val="00154EF8"/>
    <w:rsid w:val="00160D85"/>
    <w:rsid w:val="00161830"/>
    <w:rsid w:val="0016291B"/>
    <w:rsid w:val="00163569"/>
    <w:rsid w:val="00165884"/>
    <w:rsid w:val="00166C31"/>
    <w:rsid w:val="001715D1"/>
    <w:rsid w:val="00171C6A"/>
    <w:rsid w:val="00173EF8"/>
    <w:rsid w:val="00176058"/>
    <w:rsid w:val="0017793B"/>
    <w:rsid w:val="00177F8C"/>
    <w:rsid w:val="00182CA2"/>
    <w:rsid w:val="00185095"/>
    <w:rsid w:val="00185679"/>
    <w:rsid w:val="001945C4"/>
    <w:rsid w:val="00194BA7"/>
    <w:rsid w:val="00195770"/>
    <w:rsid w:val="001A2726"/>
    <w:rsid w:val="001A32D7"/>
    <w:rsid w:val="001A4049"/>
    <w:rsid w:val="001A5226"/>
    <w:rsid w:val="001A58FF"/>
    <w:rsid w:val="001B01BA"/>
    <w:rsid w:val="001B098A"/>
    <w:rsid w:val="001B20C8"/>
    <w:rsid w:val="001B2879"/>
    <w:rsid w:val="001B4250"/>
    <w:rsid w:val="001B65A5"/>
    <w:rsid w:val="001B700A"/>
    <w:rsid w:val="001C2115"/>
    <w:rsid w:val="001C57CC"/>
    <w:rsid w:val="001C6640"/>
    <w:rsid w:val="001C7DD0"/>
    <w:rsid w:val="001D00E6"/>
    <w:rsid w:val="001D083A"/>
    <w:rsid w:val="001D1A4C"/>
    <w:rsid w:val="001D38E1"/>
    <w:rsid w:val="001D4D7D"/>
    <w:rsid w:val="001D5DBE"/>
    <w:rsid w:val="001E6515"/>
    <w:rsid w:val="001E76A2"/>
    <w:rsid w:val="001F2472"/>
    <w:rsid w:val="001F2721"/>
    <w:rsid w:val="00200BDD"/>
    <w:rsid w:val="00201B85"/>
    <w:rsid w:val="00201B86"/>
    <w:rsid w:val="0020581C"/>
    <w:rsid w:val="00215EE9"/>
    <w:rsid w:val="002160A1"/>
    <w:rsid w:val="00216589"/>
    <w:rsid w:val="002171BC"/>
    <w:rsid w:val="00220E14"/>
    <w:rsid w:val="00223DFB"/>
    <w:rsid w:val="002241C2"/>
    <w:rsid w:val="002242F2"/>
    <w:rsid w:val="00226E6B"/>
    <w:rsid w:val="00226ECF"/>
    <w:rsid w:val="00231EEC"/>
    <w:rsid w:val="002343B2"/>
    <w:rsid w:val="00235631"/>
    <w:rsid w:val="00235B34"/>
    <w:rsid w:val="00235E37"/>
    <w:rsid w:val="0024073D"/>
    <w:rsid w:val="002422C7"/>
    <w:rsid w:val="00242CAE"/>
    <w:rsid w:val="00244E54"/>
    <w:rsid w:val="00251C91"/>
    <w:rsid w:val="00261CAD"/>
    <w:rsid w:val="00262119"/>
    <w:rsid w:val="00262496"/>
    <w:rsid w:val="00266B8C"/>
    <w:rsid w:val="00271BFE"/>
    <w:rsid w:val="00272294"/>
    <w:rsid w:val="00272EEB"/>
    <w:rsid w:val="00276619"/>
    <w:rsid w:val="00276A2F"/>
    <w:rsid w:val="00277DB5"/>
    <w:rsid w:val="00280917"/>
    <w:rsid w:val="0028102B"/>
    <w:rsid w:val="00283839"/>
    <w:rsid w:val="00284463"/>
    <w:rsid w:val="00284A5C"/>
    <w:rsid w:val="00285DA3"/>
    <w:rsid w:val="0029246C"/>
    <w:rsid w:val="00292B63"/>
    <w:rsid w:val="00294CBA"/>
    <w:rsid w:val="00295BC3"/>
    <w:rsid w:val="002974E3"/>
    <w:rsid w:val="002A2AC7"/>
    <w:rsid w:val="002A411F"/>
    <w:rsid w:val="002B0461"/>
    <w:rsid w:val="002B225C"/>
    <w:rsid w:val="002B7BCA"/>
    <w:rsid w:val="002C4E6B"/>
    <w:rsid w:val="002C5701"/>
    <w:rsid w:val="002C6EF8"/>
    <w:rsid w:val="002C6F3A"/>
    <w:rsid w:val="002D21CD"/>
    <w:rsid w:val="002D4E41"/>
    <w:rsid w:val="002D62DD"/>
    <w:rsid w:val="002D7353"/>
    <w:rsid w:val="002E0B59"/>
    <w:rsid w:val="002E13C7"/>
    <w:rsid w:val="002E35DA"/>
    <w:rsid w:val="002E39F5"/>
    <w:rsid w:val="002E53F4"/>
    <w:rsid w:val="002E64B5"/>
    <w:rsid w:val="002E64BE"/>
    <w:rsid w:val="002F0567"/>
    <w:rsid w:val="002F1332"/>
    <w:rsid w:val="002F226A"/>
    <w:rsid w:val="002F4121"/>
    <w:rsid w:val="002F53F9"/>
    <w:rsid w:val="002F763B"/>
    <w:rsid w:val="00300334"/>
    <w:rsid w:val="00302E75"/>
    <w:rsid w:val="00303F65"/>
    <w:rsid w:val="0030635D"/>
    <w:rsid w:val="003079D7"/>
    <w:rsid w:val="00312A63"/>
    <w:rsid w:val="00314893"/>
    <w:rsid w:val="00315BC6"/>
    <w:rsid w:val="00316A32"/>
    <w:rsid w:val="003219A9"/>
    <w:rsid w:val="0032467B"/>
    <w:rsid w:val="003276E0"/>
    <w:rsid w:val="003302BD"/>
    <w:rsid w:val="003318D0"/>
    <w:rsid w:val="003363A9"/>
    <w:rsid w:val="00336CB3"/>
    <w:rsid w:val="00341A17"/>
    <w:rsid w:val="00341DC0"/>
    <w:rsid w:val="003439EB"/>
    <w:rsid w:val="00345577"/>
    <w:rsid w:val="003456C0"/>
    <w:rsid w:val="00347B5E"/>
    <w:rsid w:val="00347DFA"/>
    <w:rsid w:val="00353647"/>
    <w:rsid w:val="003542C4"/>
    <w:rsid w:val="003573FF"/>
    <w:rsid w:val="0036018A"/>
    <w:rsid w:val="00370F7E"/>
    <w:rsid w:val="003769F8"/>
    <w:rsid w:val="00376A69"/>
    <w:rsid w:val="00376C8C"/>
    <w:rsid w:val="00382A10"/>
    <w:rsid w:val="00382C3A"/>
    <w:rsid w:val="00384E8B"/>
    <w:rsid w:val="003928B4"/>
    <w:rsid w:val="00393DE0"/>
    <w:rsid w:val="00393E5A"/>
    <w:rsid w:val="00396B41"/>
    <w:rsid w:val="003978DC"/>
    <w:rsid w:val="003A28CE"/>
    <w:rsid w:val="003A429B"/>
    <w:rsid w:val="003A5742"/>
    <w:rsid w:val="003A5850"/>
    <w:rsid w:val="003A6567"/>
    <w:rsid w:val="003A6E0D"/>
    <w:rsid w:val="003B2358"/>
    <w:rsid w:val="003B350E"/>
    <w:rsid w:val="003B3A87"/>
    <w:rsid w:val="003B477C"/>
    <w:rsid w:val="003B6A06"/>
    <w:rsid w:val="003B74EC"/>
    <w:rsid w:val="003C0852"/>
    <w:rsid w:val="003C161D"/>
    <w:rsid w:val="003C26E3"/>
    <w:rsid w:val="003C2CC9"/>
    <w:rsid w:val="003C7FC2"/>
    <w:rsid w:val="003D173F"/>
    <w:rsid w:val="003D408D"/>
    <w:rsid w:val="003D4E69"/>
    <w:rsid w:val="003D5232"/>
    <w:rsid w:val="003D786E"/>
    <w:rsid w:val="003E12EB"/>
    <w:rsid w:val="003E136A"/>
    <w:rsid w:val="003E1730"/>
    <w:rsid w:val="003E4012"/>
    <w:rsid w:val="003E7682"/>
    <w:rsid w:val="003F011F"/>
    <w:rsid w:val="003F24AE"/>
    <w:rsid w:val="003F2DFC"/>
    <w:rsid w:val="003F6C2A"/>
    <w:rsid w:val="003F79B9"/>
    <w:rsid w:val="004001AD"/>
    <w:rsid w:val="004001F7"/>
    <w:rsid w:val="00400B4E"/>
    <w:rsid w:val="0040359D"/>
    <w:rsid w:val="004049DF"/>
    <w:rsid w:val="00405065"/>
    <w:rsid w:val="00405ECF"/>
    <w:rsid w:val="00410013"/>
    <w:rsid w:val="00411ED2"/>
    <w:rsid w:val="00420EC1"/>
    <w:rsid w:val="00420EF8"/>
    <w:rsid w:val="004220AE"/>
    <w:rsid w:val="00422174"/>
    <w:rsid w:val="00423464"/>
    <w:rsid w:val="0042426E"/>
    <w:rsid w:val="00425387"/>
    <w:rsid w:val="00427DFF"/>
    <w:rsid w:val="00430B11"/>
    <w:rsid w:val="004310FB"/>
    <w:rsid w:val="0043372B"/>
    <w:rsid w:val="00447DFC"/>
    <w:rsid w:val="00453CC5"/>
    <w:rsid w:val="0045423C"/>
    <w:rsid w:val="00454365"/>
    <w:rsid w:val="00455043"/>
    <w:rsid w:val="00460C55"/>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5A96"/>
    <w:rsid w:val="00486E43"/>
    <w:rsid w:val="004901F4"/>
    <w:rsid w:val="00491116"/>
    <w:rsid w:val="00495760"/>
    <w:rsid w:val="004A5323"/>
    <w:rsid w:val="004A6F32"/>
    <w:rsid w:val="004B220B"/>
    <w:rsid w:val="004B3E41"/>
    <w:rsid w:val="004B4193"/>
    <w:rsid w:val="004B7DE6"/>
    <w:rsid w:val="004C110E"/>
    <w:rsid w:val="004C2D85"/>
    <w:rsid w:val="004C5A59"/>
    <w:rsid w:val="004D0334"/>
    <w:rsid w:val="004D35D2"/>
    <w:rsid w:val="004D4EB9"/>
    <w:rsid w:val="004D6136"/>
    <w:rsid w:val="004D6C37"/>
    <w:rsid w:val="004E1859"/>
    <w:rsid w:val="004E1DFE"/>
    <w:rsid w:val="004E22DE"/>
    <w:rsid w:val="004E413D"/>
    <w:rsid w:val="004E421A"/>
    <w:rsid w:val="004E7F15"/>
    <w:rsid w:val="004F0D29"/>
    <w:rsid w:val="004F151D"/>
    <w:rsid w:val="004F49DE"/>
    <w:rsid w:val="0050090E"/>
    <w:rsid w:val="00500FA2"/>
    <w:rsid w:val="00503E09"/>
    <w:rsid w:val="005057D7"/>
    <w:rsid w:val="005069AC"/>
    <w:rsid w:val="00506C47"/>
    <w:rsid w:val="00507BA5"/>
    <w:rsid w:val="0051069A"/>
    <w:rsid w:val="0051140E"/>
    <w:rsid w:val="0051146F"/>
    <w:rsid w:val="00511742"/>
    <w:rsid w:val="00514A36"/>
    <w:rsid w:val="00516BAF"/>
    <w:rsid w:val="005172D5"/>
    <w:rsid w:val="0052189D"/>
    <w:rsid w:val="00521D51"/>
    <w:rsid w:val="005248EA"/>
    <w:rsid w:val="00526817"/>
    <w:rsid w:val="00526B85"/>
    <w:rsid w:val="0052755B"/>
    <w:rsid w:val="00530B09"/>
    <w:rsid w:val="00531107"/>
    <w:rsid w:val="005331F3"/>
    <w:rsid w:val="0053454E"/>
    <w:rsid w:val="0053565F"/>
    <w:rsid w:val="00537263"/>
    <w:rsid w:val="005434A5"/>
    <w:rsid w:val="0054399D"/>
    <w:rsid w:val="00547853"/>
    <w:rsid w:val="005505A7"/>
    <w:rsid w:val="00551B45"/>
    <w:rsid w:val="00551F07"/>
    <w:rsid w:val="00553200"/>
    <w:rsid w:val="0055470B"/>
    <w:rsid w:val="00554F05"/>
    <w:rsid w:val="005560C7"/>
    <w:rsid w:val="0055727F"/>
    <w:rsid w:val="00560534"/>
    <w:rsid w:val="00560F44"/>
    <w:rsid w:val="00564C94"/>
    <w:rsid w:val="005663EC"/>
    <w:rsid w:val="00576D48"/>
    <w:rsid w:val="005802FB"/>
    <w:rsid w:val="0058091A"/>
    <w:rsid w:val="0058191F"/>
    <w:rsid w:val="0059088A"/>
    <w:rsid w:val="00590DAE"/>
    <w:rsid w:val="0059571D"/>
    <w:rsid w:val="005A0349"/>
    <w:rsid w:val="005A258D"/>
    <w:rsid w:val="005A42DA"/>
    <w:rsid w:val="005A5299"/>
    <w:rsid w:val="005A7479"/>
    <w:rsid w:val="005B2159"/>
    <w:rsid w:val="005B21C5"/>
    <w:rsid w:val="005B366F"/>
    <w:rsid w:val="005B3FDB"/>
    <w:rsid w:val="005B5CD8"/>
    <w:rsid w:val="005B6305"/>
    <w:rsid w:val="005B693A"/>
    <w:rsid w:val="005B7527"/>
    <w:rsid w:val="005C2803"/>
    <w:rsid w:val="005C3CC7"/>
    <w:rsid w:val="005C40EF"/>
    <w:rsid w:val="005C63C0"/>
    <w:rsid w:val="005C7650"/>
    <w:rsid w:val="005C7D61"/>
    <w:rsid w:val="005C7E0E"/>
    <w:rsid w:val="005D1E56"/>
    <w:rsid w:val="005D6E98"/>
    <w:rsid w:val="005D7650"/>
    <w:rsid w:val="005E71CE"/>
    <w:rsid w:val="005F0149"/>
    <w:rsid w:val="005F03AD"/>
    <w:rsid w:val="005F1DC1"/>
    <w:rsid w:val="005F425E"/>
    <w:rsid w:val="005F6BCF"/>
    <w:rsid w:val="005F7C9C"/>
    <w:rsid w:val="005F7CA6"/>
    <w:rsid w:val="005F7F04"/>
    <w:rsid w:val="00601C10"/>
    <w:rsid w:val="00602760"/>
    <w:rsid w:val="00604176"/>
    <w:rsid w:val="00613D87"/>
    <w:rsid w:val="00614DA3"/>
    <w:rsid w:val="00615FCA"/>
    <w:rsid w:val="006167F9"/>
    <w:rsid w:val="00617BC3"/>
    <w:rsid w:val="0062564B"/>
    <w:rsid w:val="00625BA1"/>
    <w:rsid w:val="00625EA7"/>
    <w:rsid w:val="00626530"/>
    <w:rsid w:val="00635740"/>
    <w:rsid w:val="00641094"/>
    <w:rsid w:val="00644D31"/>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09E4"/>
    <w:rsid w:val="00691625"/>
    <w:rsid w:val="0069277B"/>
    <w:rsid w:val="0069432D"/>
    <w:rsid w:val="00696693"/>
    <w:rsid w:val="006A2AEE"/>
    <w:rsid w:val="006B3339"/>
    <w:rsid w:val="006B4E03"/>
    <w:rsid w:val="006C0114"/>
    <w:rsid w:val="006C2B29"/>
    <w:rsid w:val="006C6F87"/>
    <w:rsid w:val="006C7853"/>
    <w:rsid w:val="006D00FC"/>
    <w:rsid w:val="006D1918"/>
    <w:rsid w:val="006D21A1"/>
    <w:rsid w:val="006D29FA"/>
    <w:rsid w:val="006D37C2"/>
    <w:rsid w:val="006D4250"/>
    <w:rsid w:val="006D6AD9"/>
    <w:rsid w:val="006D7F5A"/>
    <w:rsid w:val="006E4EF0"/>
    <w:rsid w:val="0070000E"/>
    <w:rsid w:val="007007C9"/>
    <w:rsid w:val="00704083"/>
    <w:rsid w:val="0070684A"/>
    <w:rsid w:val="00712E2B"/>
    <w:rsid w:val="00713475"/>
    <w:rsid w:val="00714057"/>
    <w:rsid w:val="00716300"/>
    <w:rsid w:val="00720711"/>
    <w:rsid w:val="00722663"/>
    <w:rsid w:val="007319EE"/>
    <w:rsid w:val="00732EF9"/>
    <w:rsid w:val="007334DE"/>
    <w:rsid w:val="00733937"/>
    <w:rsid w:val="00735615"/>
    <w:rsid w:val="00736B55"/>
    <w:rsid w:val="00736C7D"/>
    <w:rsid w:val="007434A0"/>
    <w:rsid w:val="0074435E"/>
    <w:rsid w:val="007453AA"/>
    <w:rsid w:val="00745697"/>
    <w:rsid w:val="0075178D"/>
    <w:rsid w:val="0075450C"/>
    <w:rsid w:val="00757056"/>
    <w:rsid w:val="00760729"/>
    <w:rsid w:val="007615AB"/>
    <w:rsid w:val="007627C2"/>
    <w:rsid w:val="007646B6"/>
    <w:rsid w:val="00766D2C"/>
    <w:rsid w:val="00771460"/>
    <w:rsid w:val="00776965"/>
    <w:rsid w:val="00777AAF"/>
    <w:rsid w:val="00780AEE"/>
    <w:rsid w:val="00784232"/>
    <w:rsid w:val="00785706"/>
    <w:rsid w:val="007861CB"/>
    <w:rsid w:val="00786244"/>
    <w:rsid w:val="00786429"/>
    <w:rsid w:val="00787232"/>
    <w:rsid w:val="00790E6A"/>
    <w:rsid w:val="007974A8"/>
    <w:rsid w:val="007A10F9"/>
    <w:rsid w:val="007A5D26"/>
    <w:rsid w:val="007B2C2A"/>
    <w:rsid w:val="007B4D46"/>
    <w:rsid w:val="007B4DAF"/>
    <w:rsid w:val="007B667F"/>
    <w:rsid w:val="007B796F"/>
    <w:rsid w:val="007C13AD"/>
    <w:rsid w:val="007C2287"/>
    <w:rsid w:val="007C42F8"/>
    <w:rsid w:val="007C7B14"/>
    <w:rsid w:val="007D090F"/>
    <w:rsid w:val="007D156D"/>
    <w:rsid w:val="007D1570"/>
    <w:rsid w:val="007D1F8A"/>
    <w:rsid w:val="007D3230"/>
    <w:rsid w:val="007D3747"/>
    <w:rsid w:val="007D439B"/>
    <w:rsid w:val="007D62D2"/>
    <w:rsid w:val="007E175F"/>
    <w:rsid w:val="007E1C53"/>
    <w:rsid w:val="007E3F5F"/>
    <w:rsid w:val="007E44B2"/>
    <w:rsid w:val="007E4E22"/>
    <w:rsid w:val="007E7E47"/>
    <w:rsid w:val="007F1331"/>
    <w:rsid w:val="007F1DF5"/>
    <w:rsid w:val="007F3263"/>
    <w:rsid w:val="007F5B1F"/>
    <w:rsid w:val="007F7145"/>
    <w:rsid w:val="007F79D1"/>
    <w:rsid w:val="008031BD"/>
    <w:rsid w:val="00806557"/>
    <w:rsid w:val="00810654"/>
    <w:rsid w:val="00814050"/>
    <w:rsid w:val="00815CF8"/>
    <w:rsid w:val="00816C44"/>
    <w:rsid w:val="0082066A"/>
    <w:rsid w:val="008222A5"/>
    <w:rsid w:val="00826EFD"/>
    <w:rsid w:val="00832749"/>
    <w:rsid w:val="00840077"/>
    <w:rsid w:val="008431D3"/>
    <w:rsid w:val="00843DDE"/>
    <w:rsid w:val="00845606"/>
    <w:rsid w:val="00845C19"/>
    <w:rsid w:val="00852E96"/>
    <w:rsid w:val="00855C1F"/>
    <w:rsid w:val="00856B9B"/>
    <w:rsid w:val="00856FA2"/>
    <w:rsid w:val="00860174"/>
    <w:rsid w:val="00860A41"/>
    <w:rsid w:val="008634EA"/>
    <w:rsid w:val="00863AD1"/>
    <w:rsid w:val="008643E7"/>
    <w:rsid w:val="00871EDB"/>
    <w:rsid w:val="00872402"/>
    <w:rsid w:val="0087429B"/>
    <w:rsid w:val="00875A03"/>
    <w:rsid w:val="00875D13"/>
    <w:rsid w:val="008804BF"/>
    <w:rsid w:val="008811AC"/>
    <w:rsid w:val="00886B86"/>
    <w:rsid w:val="00891858"/>
    <w:rsid w:val="0089236E"/>
    <w:rsid w:val="008A0C03"/>
    <w:rsid w:val="008A132E"/>
    <w:rsid w:val="008B104F"/>
    <w:rsid w:val="008B2E62"/>
    <w:rsid w:val="008B31E3"/>
    <w:rsid w:val="008C28AF"/>
    <w:rsid w:val="008C3B3D"/>
    <w:rsid w:val="008C4786"/>
    <w:rsid w:val="008C4EA1"/>
    <w:rsid w:val="008C59DD"/>
    <w:rsid w:val="008C77B7"/>
    <w:rsid w:val="008D00C6"/>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10C6"/>
    <w:rsid w:val="00902F0C"/>
    <w:rsid w:val="00913728"/>
    <w:rsid w:val="00914671"/>
    <w:rsid w:val="009202F7"/>
    <w:rsid w:val="00926CB9"/>
    <w:rsid w:val="0093018E"/>
    <w:rsid w:val="00933BB6"/>
    <w:rsid w:val="0094203E"/>
    <w:rsid w:val="00943755"/>
    <w:rsid w:val="0094424D"/>
    <w:rsid w:val="00946E5D"/>
    <w:rsid w:val="00950AC2"/>
    <w:rsid w:val="009519C0"/>
    <w:rsid w:val="00954472"/>
    <w:rsid w:val="009559F8"/>
    <w:rsid w:val="00956051"/>
    <w:rsid w:val="00956935"/>
    <w:rsid w:val="009614EB"/>
    <w:rsid w:val="00961F7D"/>
    <w:rsid w:val="009625A1"/>
    <w:rsid w:val="00962B46"/>
    <w:rsid w:val="009640B1"/>
    <w:rsid w:val="00970896"/>
    <w:rsid w:val="00970D6A"/>
    <w:rsid w:val="00970FDA"/>
    <w:rsid w:val="0097224B"/>
    <w:rsid w:val="00972818"/>
    <w:rsid w:val="009741F6"/>
    <w:rsid w:val="0097623F"/>
    <w:rsid w:val="00976553"/>
    <w:rsid w:val="00976C7B"/>
    <w:rsid w:val="00976DED"/>
    <w:rsid w:val="009775F5"/>
    <w:rsid w:val="0098038C"/>
    <w:rsid w:val="00980A6C"/>
    <w:rsid w:val="0098110B"/>
    <w:rsid w:val="009843B2"/>
    <w:rsid w:val="00985995"/>
    <w:rsid w:val="009860A9"/>
    <w:rsid w:val="00990FC4"/>
    <w:rsid w:val="00993485"/>
    <w:rsid w:val="00995031"/>
    <w:rsid w:val="009958FB"/>
    <w:rsid w:val="00996B8F"/>
    <w:rsid w:val="00996CE5"/>
    <w:rsid w:val="00997A78"/>
    <w:rsid w:val="009A253C"/>
    <w:rsid w:val="009A73AF"/>
    <w:rsid w:val="009B0131"/>
    <w:rsid w:val="009B0B67"/>
    <w:rsid w:val="009B155E"/>
    <w:rsid w:val="009B48A5"/>
    <w:rsid w:val="009B570F"/>
    <w:rsid w:val="009B6C35"/>
    <w:rsid w:val="009B74E9"/>
    <w:rsid w:val="009C0992"/>
    <w:rsid w:val="009C1232"/>
    <w:rsid w:val="009C36E1"/>
    <w:rsid w:val="009C4237"/>
    <w:rsid w:val="009C5E1C"/>
    <w:rsid w:val="009C6829"/>
    <w:rsid w:val="009C7993"/>
    <w:rsid w:val="009C7F94"/>
    <w:rsid w:val="009D1B77"/>
    <w:rsid w:val="009D3CD2"/>
    <w:rsid w:val="009E78DF"/>
    <w:rsid w:val="009F0F3A"/>
    <w:rsid w:val="009F14C6"/>
    <w:rsid w:val="009F4E77"/>
    <w:rsid w:val="009F502F"/>
    <w:rsid w:val="009F7184"/>
    <w:rsid w:val="009F7C69"/>
    <w:rsid w:val="00A019BE"/>
    <w:rsid w:val="00A03CAD"/>
    <w:rsid w:val="00A05ADA"/>
    <w:rsid w:val="00A0624F"/>
    <w:rsid w:val="00A10377"/>
    <w:rsid w:val="00A11101"/>
    <w:rsid w:val="00A12548"/>
    <w:rsid w:val="00A127CB"/>
    <w:rsid w:val="00A131F3"/>
    <w:rsid w:val="00A14426"/>
    <w:rsid w:val="00A152ED"/>
    <w:rsid w:val="00A17406"/>
    <w:rsid w:val="00A2032A"/>
    <w:rsid w:val="00A209ED"/>
    <w:rsid w:val="00A22547"/>
    <w:rsid w:val="00A243A7"/>
    <w:rsid w:val="00A25CDE"/>
    <w:rsid w:val="00A261F8"/>
    <w:rsid w:val="00A32488"/>
    <w:rsid w:val="00A3550B"/>
    <w:rsid w:val="00A420D3"/>
    <w:rsid w:val="00A45054"/>
    <w:rsid w:val="00A50863"/>
    <w:rsid w:val="00A5555B"/>
    <w:rsid w:val="00A56C02"/>
    <w:rsid w:val="00A571C5"/>
    <w:rsid w:val="00A57567"/>
    <w:rsid w:val="00A57E31"/>
    <w:rsid w:val="00A6169C"/>
    <w:rsid w:val="00A6223C"/>
    <w:rsid w:val="00A62BB3"/>
    <w:rsid w:val="00A63EC0"/>
    <w:rsid w:val="00A671D5"/>
    <w:rsid w:val="00A70BA2"/>
    <w:rsid w:val="00A7366F"/>
    <w:rsid w:val="00A739B5"/>
    <w:rsid w:val="00A74583"/>
    <w:rsid w:val="00A7473D"/>
    <w:rsid w:val="00A74A33"/>
    <w:rsid w:val="00A763D6"/>
    <w:rsid w:val="00A800C3"/>
    <w:rsid w:val="00A814FA"/>
    <w:rsid w:val="00A81E87"/>
    <w:rsid w:val="00A827D3"/>
    <w:rsid w:val="00A95995"/>
    <w:rsid w:val="00AA0427"/>
    <w:rsid w:val="00AA24F8"/>
    <w:rsid w:val="00AA4139"/>
    <w:rsid w:val="00AA449F"/>
    <w:rsid w:val="00AA6E7D"/>
    <w:rsid w:val="00AB0479"/>
    <w:rsid w:val="00AB0D0A"/>
    <w:rsid w:val="00AB26E1"/>
    <w:rsid w:val="00AB2BE7"/>
    <w:rsid w:val="00AB3EFA"/>
    <w:rsid w:val="00AB45AD"/>
    <w:rsid w:val="00AC05A1"/>
    <w:rsid w:val="00AC2B4E"/>
    <w:rsid w:val="00AC5E78"/>
    <w:rsid w:val="00AD14AD"/>
    <w:rsid w:val="00AD1658"/>
    <w:rsid w:val="00AD2053"/>
    <w:rsid w:val="00AD2A19"/>
    <w:rsid w:val="00AD3D7E"/>
    <w:rsid w:val="00AD5CF1"/>
    <w:rsid w:val="00AD60C2"/>
    <w:rsid w:val="00AD7AB6"/>
    <w:rsid w:val="00AE2CD0"/>
    <w:rsid w:val="00AE4DFB"/>
    <w:rsid w:val="00AE6A79"/>
    <w:rsid w:val="00AF04EB"/>
    <w:rsid w:val="00AF0B10"/>
    <w:rsid w:val="00AF117B"/>
    <w:rsid w:val="00AF1EF8"/>
    <w:rsid w:val="00AF6F44"/>
    <w:rsid w:val="00AF7F36"/>
    <w:rsid w:val="00B009C7"/>
    <w:rsid w:val="00B02EBB"/>
    <w:rsid w:val="00B05B8B"/>
    <w:rsid w:val="00B07833"/>
    <w:rsid w:val="00B1104A"/>
    <w:rsid w:val="00B11A6B"/>
    <w:rsid w:val="00B11D1B"/>
    <w:rsid w:val="00B139BA"/>
    <w:rsid w:val="00B15457"/>
    <w:rsid w:val="00B15693"/>
    <w:rsid w:val="00B15E06"/>
    <w:rsid w:val="00B16338"/>
    <w:rsid w:val="00B17833"/>
    <w:rsid w:val="00B20A50"/>
    <w:rsid w:val="00B213D5"/>
    <w:rsid w:val="00B21DA9"/>
    <w:rsid w:val="00B26A79"/>
    <w:rsid w:val="00B271D7"/>
    <w:rsid w:val="00B2737E"/>
    <w:rsid w:val="00B274C2"/>
    <w:rsid w:val="00B331EE"/>
    <w:rsid w:val="00B34E56"/>
    <w:rsid w:val="00B355AE"/>
    <w:rsid w:val="00B36BE5"/>
    <w:rsid w:val="00B405B6"/>
    <w:rsid w:val="00B45CB0"/>
    <w:rsid w:val="00B45E1E"/>
    <w:rsid w:val="00B50883"/>
    <w:rsid w:val="00B51AA8"/>
    <w:rsid w:val="00B54484"/>
    <w:rsid w:val="00B57C35"/>
    <w:rsid w:val="00B618BC"/>
    <w:rsid w:val="00B618F6"/>
    <w:rsid w:val="00B63644"/>
    <w:rsid w:val="00B64E22"/>
    <w:rsid w:val="00B679BD"/>
    <w:rsid w:val="00B72BCF"/>
    <w:rsid w:val="00B72D3F"/>
    <w:rsid w:val="00B74957"/>
    <w:rsid w:val="00B7718E"/>
    <w:rsid w:val="00B80A0A"/>
    <w:rsid w:val="00B84386"/>
    <w:rsid w:val="00B87618"/>
    <w:rsid w:val="00B87FA6"/>
    <w:rsid w:val="00B91261"/>
    <w:rsid w:val="00B927A4"/>
    <w:rsid w:val="00B934C8"/>
    <w:rsid w:val="00B93C49"/>
    <w:rsid w:val="00B95465"/>
    <w:rsid w:val="00B97CE4"/>
    <w:rsid w:val="00BA3E2C"/>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E0BF3"/>
    <w:rsid w:val="00BE18DE"/>
    <w:rsid w:val="00BE1FAC"/>
    <w:rsid w:val="00BE3A0A"/>
    <w:rsid w:val="00BE5F9C"/>
    <w:rsid w:val="00BF09C4"/>
    <w:rsid w:val="00BF0A53"/>
    <w:rsid w:val="00BF1E1B"/>
    <w:rsid w:val="00BF4473"/>
    <w:rsid w:val="00BF4B3C"/>
    <w:rsid w:val="00BF5341"/>
    <w:rsid w:val="00BF6905"/>
    <w:rsid w:val="00C03320"/>
    <w:rsid w:val="00C03682"/>
    <w:rsid w:val="00C04D99"/>
    <w:rsid w:val="00C10EC7"/>
    <w:rsid w:val="00C13C34"/>
    <w:rsid w:val="00C154CA"/>
    <w:rsid w:val="00C178F4"/>
    <w:rsid w:val="00C218E0"/>
    <w:rsid w:val="00C23347"/>
    <w:rsid w:val="00C310D8"/>
    <w:rsid w:val="00C3302A"/>
    <w:rsid w:val="00C34C4A"/>
    <w:rsid w:val="00C35973"/>
    <w:rsid w:val="00C37495"/>
    <w:rsid w:val="00C40F66"/>
    <w:rsid w:val="00C432DE"/>
    <w:rsid w:val="00C47C00"/>
    <w:rsid w:val="00C503A8"/>
    <w:rsid w:val="00C51CA5"/>
    <w:rsid w:val="00C53CC4"/>
    <w:rsid w:val="00C5470A"/>
    <w:rsid w:val="00C558DA"/>
    <w:rsid w:val="00C56D7C"/>
    <w:rsid w:val="00C61030"/>
    <w:rsid w:val="00C65A5A"/>
    <w:rsid w:val="00C70258"/>
    <w:rsid w:val="00C703AD"/>
    <w:rsid w:val="00C7503A"/>
    <w:rsid w:val="00C7514C"/>
    <w:rsid w:val="00C758F1"/>
    <w:rsid w:val="00C83DA8"/>
    <w:rsid w:val="00C84E1F"/>
    <w:rsid w:val="00C858B7"/>
    <w:rsid w:val="00C900F4"/>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C281D"/>
    <w:rsid w:val="00CC5E65"/>
    <w:rsid w:val="00CD1E52"/>
    <w:rsid w:val="00CD39A9"/>
    <w:rsid w:val="00CD4C3C"/>
    <w:rsid w:val="00CD73A6"/>
    <w:rsid w:val="00CD7A19"/>
    <w:rsid w:val="00CE330D"/>
    <w:rsid w:val="00CE3861"/>
    <w:rsid w:val="00CE452E"/>
    <w:rsid w:val="00CE6D1F"/>
    <w:rsid w:val="00CE7A83"/>
    <w:rsid w:val="00CF056F"/>
    <w:rsid w:val="00CF1B00"/>
    <w:rsid w:val="00CF342D"/>
    <w:rsid w:val="00CF43BF"/>
    <w:rsid w:val="00CF51F4"/>
    <w:rsid w:val="00CF65CF"/>
    <w:rsid w:val="00CF7BE6"/>
    <w:rsid w:val="00D0218C"/>
    <w:rsid w:val="00D0356B"/>
    <w:rsid w:val="00D03AA6"/>
    <w:rsid w:val="00D05852"/>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400B6"/>
    <w:rsid w:val="00D42A6F"/>
    <w:rsid w:val="00D43D54"/>
    <w:rsid w:val="00D44598"/>
    <w:rsid w:val="00D50066"/>
    <w:rsid w:val="00D51E19"/>
    <w:rsid w:val="00D5268C"/>
    <w:rsid w:val="00D53DF3"/>
    <w:rsid w:val="00D55C46"/>
    <w:rsid w:val="00D60DA4"/>
    <w:rsid w:val="00D6195B"/>
    <w:rsid w:val="00D64C80"/>
    <w:rsid w:val="00D66260"/>
    <w:rsid w:val="00D7127E"/>
    <w:rsid w:val="00D71509"/>
    <w:rsid w:val="00D7278C"/>
    <w:rsid w:val="00D74EC8"/>
    <w:rsid w:val="00D805BA"/>
    <w:rsid w:val="00D85BC1"/>
    <w:rsid w:val="00D866C1"/>
    <w:rsid w:val="00D870DF"/>
    <w:rsid w:val="00D87D0C"/>
    <w:rsid w:val="00D92E90"/>
    <w:rsid w:val="00D941D7"/>
    <w:rsid w:val="00D96E0E"/>
    <w:rsid w:val="00D96FFE"/>
    <w:rsid w:val="00D9746A"/>
    <w:rsid w:val="00DA0505"/>
    <w:rsid w:val="00DA0BF1"/>
    <w:rsid w:val="00DA3F35"/>
    <w:rsid w:val="00DA589C"/>
    <w:rsid w:val="00DB25E5"/>
    <w:rsid w:val="00DB67A5"/>
    <w:rsid w:val="00DB7158"/>
    <w:rsid w:val="00DC4115"/>
    <w:rsid w:val="00DC4523"/>
    <w:rsid w:val="00DC6700"/>
    <w:rsid w:val="00DC696B"/>
    <w:rsid w:val="00DD0DA3"/>
    <w:rsid w:val="00DD4A3A"/>
    <w:rsid w:val="00DD5473"/>
    <w:rsid w:val="00DD5478"/>
    <w:rsid w:val="00DD6798"/>
    <w:rsid w:val="00DD70EC"/>
    <w:rsid w:val="00DE1042"/>
    <w:rsid w:val="00DE22BE"/>
    <w:rsid w:val="00DE3476"/>
    <w:rsid w:val="00DE3984"/>
    <w:rsid w:val="00DE755E"/>
    <w:rsid w:val="00DE7F70"/>
    <w:rsid w:val="00DF1B49"/>
    <w:rsid w:val="00DF4551"/>
    <w:rsid w:val="00DF5285"/>
    <w:rsid w:val="00DF52EB"/>
    <w:rsid w:val="00DF5625"/>
    <w:rsid w:val="00E0078D"/>
    <w:rsid w:val="00E014DD"/>
    <w:rsid w:val="00E01A58"/>
    <w:rsid w:val="00E023CA"/>
    <w:rsid w:val="00E0446E"/>
    <w:rsid w:val="00E04D56"/>
    <w:rsid w:val="00E10AAD"/>
    <w:rsid w:val="00E13485"/>
    <w:rsid w:val="00E14514"/>
    <w:rsid w:val="00E177FE"/>
    <w:rsid w:val="00E24FBC"/>
    <w:rsid w:val="00E26565"/>
    <w:rsid w:val="00E272FF"/>
    <w:rsid w:val="00E27ACA"/>
    <w:rsid w:val="00E27E5A"/>
    <w:rsid w:val="00E304E4"/>
    <w:rsid w:val="00E33721"/>
    <w:rsid w:val="00E351E1"/>
    <w:rsid w:val="00E37A13"/>
    <w:rsid w:val="00E4644B"/>
    <w:rsid w:val="00E50006"/>
    <w:rsid w:val="00E5115D"/>
    <w:rsid w:val="00E54E43"/>
    <w:rsid w:val="00E60175"/>
    <w:rsid w:val="00E61731"/>
    <w:rsid w:val="00E61B74"/>
    <w:rsid w:val="00E628CF"/>
    <w:rsid w:val="00E62961"/>
    <w:rsid w:val="00E64132"/>
    <w:rsid w:val="00E65911"/>
    <w:rsid w:val="00E666BB"/>
    <w:rsid w:val="00E66C26"/>
    <w:rsid w:val="00E705BE"/>
    <w:rsid w:val="00E717DB"/>
    <w:rsid w:val="00E72445"/>
    <w:rsid w:val="00E72ED5"/>
    <w:rsid w:val="00E73AF5"/>
    <w:rsid w:val="00E76BF9"/>
    <w:rsid w:val="00E865BD"/>
    <w:rsid w:val="00E90637"/>
    <w:rsid w:val="00E91F0B"/>
    <w:rsid w:val="00E92962"/>
    <w:rsid w:val="00E937B6"/>
    <w:rsid w:val="00E9563E"/>
    <w:rsid w:val="00EA08F0"/>
    <w:rsid w:val="00EA1C0A"/>
    <w:rsid w:val="00EA278C"/>
    <w:rsid w:val="00EB55C0"/>
    <w:rsid w:val="00EB6F4A"/>
    <w:rsid w:val="00EB776E"/>
    <w:rsid w:val="00EC1E61"/>
    <w:rsid w:val="00EC267B"/>
    <w:rsid w:val="00EC3387"/>
    <w:rsid w:val="00EC6A44"/>
    <w:rsid w:val="00EC6A64"/>
    <w:rsid w:val="00EC7A78"/>
    <w:rsid w:val="00ED069B"/>
    <w:rsid w:val="00ED258A"/>
    <w:rsid w:val="00ED2CD7"/>
    <w:rsid w:val="00ED34ED"/>
    <w:rsid w:val="00ED3FC0"/>
    <w:rsid w:val="00ED4BBB"/>
    <w:rsid w:val="00ED7F15"/>
    <w:rsid w:val="00EE0F70"/>
    <w:rsid w:val="00EE2D00"/>
    <w:rsid w:val="00EE3FF6"/>
    <w:rsid w:val="00EE40E0"/>
    <w:rsid w:val="00EE61D4"/>
    <w:rsid w:val="00EE7020"/>
    <w:rsid w:val="00EF385F"/>
    <w:rsid w:val="00EF3EF5"/>
    <w:rsid w:val="00EF52CA"/>
    <w:rsid w:val="00EF6F44"/>
    <w:rsid w:val="00F0085B"/>
    <w:rsid w:val="00F00CC9"/>
    <w:rsid w:val="00F00FD2"/>
    <w:rsid w:val="00F026BA"/>
    <w:rsid w:val="00F03C67"/>
    <w:rsid w:val="00F04C2A"/>
    <w:rsid w:val="00F06D69"/>
    <w:rsid w:val="00F11B28"/>
    <w:rsid w:val="00F12AE6"/>
    <w:rsid w:val="00F12D91"/>
    <w:rsid w:val="00F13DDD"/>
    <w:rsid w:val="00F2029D"/>
    <w:rsid w:val="00F20577"/>
    <w:rsid w:val="00F20A46"/>
    <w:rsid w:val="00F223F8"/>
    <w:rsid w:val="00F23417"/>
    <w:rsid w:val="00F23EE0"/>
    <w:rsid w:val="00F258A1"/>
    <w:rsid w:val="00F25BAD"/>
    <w:rsid w:val="00F266BA"/>
    <w:rsid w:val="00F322EC"/>
    <w:rsid w:val="00F329A8"/>
    <w:rsid w:val="00F336AF"/>
    <w:rsid w:val="00F364CA"/>
    <w:rsid w:val="00F419E9"/>
    <w:rsid w:val="00F43CBA"/>
    <w:rsid w:val="00F448B9"/>
    <w:rsid w:val="00F44D52"/>
    <w:rsid w:val="00F5001B"/>
    <w:rsid w:val="00F53DA5"/>
    <w:rsid w:val="00F55535"/>
    <w:rsid w:val="00F560B0"/>
    <w:rsid w:val="00F576CB"/>
    <w:rsid w:val="00F6000B"/>
    <w:rsid w:val="00F61140"/>
    <w:rsid w:val="00F6208C"/>
    <w:rsid w:val="00F63408"/>
    <w:rsid w:val="00F6346C"/>
    <w:rsid w:val="00F6369B"/>
    <w:rsid w:val="00F64B3B"/>
    <w:rsid w:val="00F66C6E"/>
    <w:rsid w:val="00F672E4"/>
    <w:rsid w:val="00F673F4"/>
    <w:rsid w:val="00F70C5F"/>
    <w:rsid w:val="00F75280"/>
    <w:rsid w:val="00F7536F"/>
    <w:rsid w:val="00F77C30"/>
    <w:rsid w:val="00F80551"/>
    <w:rsid w:val="00F84B6C"/>
    <w:rsid w:val="00F86981"/>
    <w:rsid w:val="00F9078A"/>
    <w:rsid w:val="00F94AF8"/>
    <w:rsid w:val="00F96A12"/>
    <w:rsid w:val="00F97838"/>
    <w:rsid w:val="00FA01DD"/>
    <w:rsid w:val="00FA4299"/>
    <w:rsid w:val="00FA5294"/>
    <w:rsid w:val="00FA78E5"/>
    <w:rsid w:val="00FA79C0"/>
    <w:rsid w:val="00FB248E"/>
    <w:rsid w:val="00FB33D1"/>
    <w:rsid w:val="00FB5E29"/>
    <w:rsid w:val="00FB5FA3"/>
    <w:rsid w:val="00FB7826"/>
    <w:rsid w:val="00FB7A61"/>
    <w:rsid w:val="00FC4AE7"/>
    <w:rsid w:val="00FC5779"/>
    <w:rsid w:val="00FC6FE2"/>
    <w:rsid w:val="00FD094A"/>
    <w:rsid w:val="00FD479F"/>
    <w:rsid w:val="00FD70CF"/>
    <w:rsid w:val="00FD79CC"/>
    <w:rsid w:val="00FE2117"/>
    <w:rsid w:val="00FE4C94"/>
    <w:rsid w:val="00FE5336"/>
    <w:rsid w:val="00FE575D"/>
    <w:rsid w:val="00FE5F55"/>
    <w:rsid w:val="00FE6545"/>
    <w:rsid w:val="00FF0C14"/>
    <w:rsid w:val="00FF13FB"/>
    <w:rsid w:val="00FF18C6"/>
    <w:rsid w:val="00FF40FC"/>
    <w:rsid w:val="00FF4ADE"/>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5EC5870"/>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484393931">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17254578">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mu.mk" TargetMode="External"/><Relationship Id="rId13" Type="http://schemas.openxmlformats.org/officeDocument/2006/relationships/image" Target="media/image3.png"/><Relationship Id="rId18" Type="http://schemas.openxmlformats.org/officeDocument/2006/relationships/hyperlink" Target="mailto:contact@avmu.m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vmu.m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avmu.mk" TargetMode="External"/><Relationship Id="rId4" Type="http://schemas.openxmlformats.org/officeDocument/2006/relationships/settings" Target="settings.xml"/><Relationship Id="rId9" Type="http://schemas.openxmlformats.org/officeDocument/2006/relationships/hyperlink" Target="http://www.avmu.mk" TargetMode="External"/><Relationship Id="rId14" Type="http://schemas.openxmlformats.org/officeDocument/2006/relationships/hyperlink" Target="mailto:contact@avmu.mk"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microsoft.com/office/2007/relationships/hdphoto" Target="media/hdphoto1.wdp"/><Relationship Id="rId1"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5F58-CB89-4270-8C24-DA1D2607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Agron Ademi</dc:creator>
  <cp:lastModifiedBy>Snezana Nechovska</cp:lastModifiedBy>
  <cp:revision>4</cp:revision>
  <cp:lastPrinted>2021-07-02T10:08:00Z</cp:lastPrinted>
  <dcterms:created xsi:type="dcterms:W3CDTF">2021-07-01T10:27:00Z</dcterms:created>
  <dcterms:modified xsi:type="dcterms:W3CDTF">2021-07-02T15:24:00Z</dcterms:modified>
</cp:coreProperties>
</file>