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4AD2BE" w14:textId="0067B396" w:rsidR="009C36E1" w:rsidRPr="003C2CC9" w:rsidRDefault="00257A9E" w:rsidP="00185679">
      <w:pPr>
        <w:rPr>
          <w:lang w:val="en-US"/>
        </w:rPr>
      </w:pP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0D7838" wp14:editId="24ED9358">
                <wp:simplePos x="0" y="0"/>
                <wp:positionH relativeFrom="margin">
                  <wp:align>center</wp:align>
                </wp:positionH>
                <wp:positionV relativeFrom="paragraph">
                  <wp:posOffset>4690593</wp:posOffset>
                </wp:positionV>
                <wp:extent cx="7342354" cy="2695575"/>
                <wp:effectExtent l="0" t="0" r="11430" b="2857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2354" cy="2695575"/>
                        </a:xfrm>
                        <a:prstGeom prst="bevel">
                          <a:avLst>
                            <a:gd name="adj" fmla="val 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21FF2" w14:textId="62D1263D" w:rsidR="00052BF1" w:rsidRPr="00052BF1" w:rsidRDefault="008158B4" w:rsidP="00052BF1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Објавена </w:t>
                            </w:r>
                            <w:r w:rsidR="00052BF1" w:rsidRPr="00052BF1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Публикација „Регулаторните тела за медиуми и медиумскиот плурализам“</w:t>
                            </w:r>
                          </w:p>
                          <w:p w14:paraId="428AC73A" w14:textId="25C088D3" w:rsidR="00052BF1" w:rsidRPr="00052BF1" w:rsidRDefault="00052BF1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>Во рамки на регионалниот проект „Слобода на изразување и слобода на медиумите во Југоисточна Европа (ЈУФРЕКС)“, имплементиран како дел од заедничната програма на Европската Унија и Советот на Европа „Хоризонтален инструмент за Западен Балкан и Турција 2019-2022“,</w:t>
                            </w:r>
                            <w:r w:rsidR="00BB60B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беше</w:t>
                            </w: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 xml:space="preserve"> изработена </w:t>
                            </w:r>
                            <w:r w:rsidR="004E3D68">
                              <w:rPr>
                                <w:rFonts w:ascii="Arial Narrow" w:hAnsi="Arial Narrow"/>
                                <w:sz w:val="20"/>
                              </w:rPr>
                              <w:t>и објавена</w:t>
                            </w: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 xml:space="preserve"> публикацијата „Регулаторните тела за медиуми и медиумскиот плурализам“.</w:t>
                            </w:r>
                          </w:p>
                          <w:p w14:paraId="6109CF64" w14:textId="5248AEDD" w:rsidR="00052BF1" w:rsidRPr="00052BF1" w:rsidRDefault="00052BF1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>Целта на Публикацијата во чија изработка учествуваше Агенцијата за аудио и аудиовизуелни медиумски услуги и регулаторните тела за медиуми од Западен Балкан е да придонесе за пошироко разбирање на концептот на медиумскиот плурализам, неговата институционална</w:t>
                            </w:r>
                            <w:r w:rsid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и стратешка важност</w:t>
                            </w: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 xml:space="preserve"> и суштинската улога на регулаторните тела за медиуми во оваа област.</w:t>
                            </w:r>
                          </w:p>
                          <w:p w14:paraId="50660891" w14:textId="77777777" w:rsidR="00052BF1" w:rsidRPr="00052BF1" w:rsidRDefault="00052BF1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>Публикацијата ја нагласува потребата да се вклучат различни засегнати страни за да се негува богата медиумска средина, како офлајн така и онлајн, за да се обезбедат различни мислења и гласови, при тоа осврнувајќи се на мерките за избегнување концентрација на медиумите, што може да го попречи медиумскиот плурализам, и оттука да доведе до ослабување на правото на слобода на изразување.</w:t>
                            </w:r>
                          </w:p>
                          <w:p w14:paraId="75638953" w14:textId="6A0C8804" w:rsidR="00052BF1" w:rsidRPr="00052BF1" w:rsidRDefault="00052BF1" w:rsidP="000C594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>Публикацијата е достапна на</w:t>
                            </w:r>
                            <w:r w:rsidR="005D04E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веб страницата на Агенцијата на</w:t>
                            </w:r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> </w:t>
                            </w:r>
                            <w:hyperlink r:id="rId8" w:history="1">
                              <w:r w:rsidRPr="00052BF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македонски</w:t>
                              </w:r>
                            </w:hyperlink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> и </w:t>
                            </w:r>
                            <w:hyperlink r:id="rId9" w:history="1">
                              <w:r w:rsidRPr="00052BF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англиски</w:t>
                              </w:r>
                            </w:hyperlink>
                            <w:r w:rsidRPr="00052BF1">
                              <w:rPr>
                                <w:rFonts w:ascii="Arial Narrow" w:hAnsi="Arial Narrow"/>
                                <w:sz w:val="20"/>
                              </w:rPr>
                              <w:t> јазик.</w:t>
                            </w:r>
                          </w:p>
                          <w:p w14:paraId="41BF0D65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178A2F2" w14:textId="5BC2F38F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1F2947B" w14:textId="3F3E3B60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35F860B" w14:textId="388F27FF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2A62C72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C03E0D6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BD56043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3DAC130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A31EF8D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8BFFF5D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8B47877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7E335D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A855139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789DAC4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E9A499F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0075059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3A23C47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1EF3062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01FE91B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33E91EB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270A76E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6D4169B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1740482" w14:textId="77777777" w:rsidR="00152C07" w:rsidRPr="00052BF1" w:rsidRDefault="00152C07" w:rsidP="00052BF1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D783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26" type="#_x0000_t84" style="position:absolute;margin-left:0;margin-top:369.35pt;width:578.15pt;height:212.2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" adj="695" filled="f">
                <v:textbox>
                  <w:txbxContent>
                    <w:p w14:paraId="3D821FF2" w14:textId="62D1263D" w:rsidR="00052BF1" w:rsidRPr="00052BF1" w:rsidRDefault="008158B4" w:rsidP="00052BF1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Објавена </w:t>
                      </w:r>
                      <w:bookmarkStart w:id="1" w:name="_GoBack"/>
                      <w:bookmarkEnd w:id="1"/>
                      <w:r w:rsidR="00052BF1" w:rsidRPr="00052BF1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Публикација „Регулаторните тела за медиуми и медиумскиот плурализам“</w:t>
                      </w:r>
                    </w:p>
                    <w:p w14:paraId="428AC73A" w14:textId="25C088D3" w:rsidR="00052BF1" w:rsidRPr="00052BF1" w:rsidRDefault="00052BF1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052BF1">
                        <w:rPr>
                          <w:rFonts w:ascii="Arial Narrow" w:hAnsi="Arial Narrow"/>
                          <w:sz w:val="20"/>
                        </w:rPr>
                        <w:t>Во рамки на регионалниот проект „Слобода на изразување и слобода на медиумите во Југоисточна Европа (ЈУФРЕКС)“, имплементиран како дел од заедничната програма на Европската Унија и Советот на Европа „Хоризонтален инструмент за Западен Балкан и Турција 2019-2022“,</w:t>
                      </w:r>
                      <w:r w:rsidR="00BB60B7">
                        <w:rPr>
                          <w:rFonts w:ascii="Arial Narrow" w:hAnsi="Arial Narrow"/>
                          <w:sz w:val="20"/>
                        </w:rPr>
                        <w:t xml:space="preserve"> беше</w:t>
                      </w:r>
                      <w:r w:rsidRPr="00052BF1">
                        <w:rPr>
                          <w:rFonts w:ascii="Arial Narrow" w:hAnsi="Arial Narrow"/>
                          <w:sz w:val="20"/>
                        </w:rPr>
                        <w:t xml:space="preserve"> изработена </w:t>
                      </w:r>
                      <w:r w:rsidR="004E3D68">
                        <w:rPr>
                          <w:rFonts w:ascii="Arial Narrow" w:hAnsi="Arial Narrow"/>
                          <w:sz w:val="20"/>
                        </w:rPr>
                        <w:t>и објавена</w:t>
                      </w:r>
                      <w:r w:rsidRPr="00052BF1">
                        <w:rPr>
                          <w:rFonts w:ascii="Arial Narrow" w:hAnsi="Arial Narrow"/>
                          <w:sz w:val="20"/>
                        </w:rPr>
                        <w:t xml:space="preserve"> публикацијата „Регулаторните тела за медиуми и медиумскиот плурализам“.</w:t>
                      </w:r>
                    </w:p>
                    <w:p w14:paraId="6109CF64" w14:textId="5248AEDD" w:rsidR="00052BF1" w:rsidRPr="00052BF1" w:rsidRDefault="00052BF1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052BF1">
                        <w:rPr>
                          <w:rFonts w:ascii="Arial Narrow" w:hAnsi="Arial Narrow"/>
                          <w:sz w:val="20"/>
                        </w:rPr>
                        <w:t>Целта на Публикацијата во чија изработка учествуваше Агенцијата за аудио и аудиовизуелни медиумски услуги и регулаторните тела за медиуми од Западен Балкан е да придонесе за пошироко разбирање на концептот на медиумскиот плурализам, неговата институционална</w:t>
                      </w:r>
                      <w:r w:rsidR="004E3D68">
                        <w:rPr>
                          <w:rFonts w:ascii="Arial Narrow" w:hAnsi="Arial Narrow"/>
                          <w:sz w:val="20"/>
                        </w:rPr>
                        <w:t xml:space="preserve"> и стратешка важност</w:t>
                      </w:r>
                      <w:r w:rsidRPr="00052BF1">
                        <w:rPr>
                          <w:rFonts w:ascii="Arial Narrow" w:hAnsi="Arial Narrow"/>
                          <w:sz w:val="20"/>
                        </w:rPr>
                        <w:t xml:space="preserve"> и суштинската улога на регулаторните тела за медиуми во оваа област.</w:t>
                      </w:r>
                    </w:p>
                    <w:p w14:paraId="50660891" w14:textId="77777777" w:rsidR="00052BF1" w:rsidRPr="00052BF1" w:rsidRDefault="00052BF1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052BF1">
                        <w:rPr>
                          <w:rFonts w:ascii="Arial Narrow" w:hAnsi="Arial Narrow"/>
                          <w:sz w:val="20"/>
                        </w:rPr>
                        <w:t>Публикацијата ја нагласува потребата да се вклучат различни засегнати страни за да се негува богата медиумска средина, како офлајн така и онлајн, за да се обезбедат различни мислења и гласови, при тоа осврнувајќи се на мерките за избегнување концентрација на медиумите, што може да го попречи медиумскиот плурализам, и оттука да доведе до ослабување на правото на слобода на изразување.</w:t>
                      </w:r>
                    </w:p>
                    <w:p w14:paraId="75638953" w14:textId="6A0C8804" w:rsidR="00052BF1" w:rsidRPr="00052BF1" w:rsidRDefault="00052BF1" w:rsidP="000C594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052BF1">
                        <w:rPr>
                          <w:rFonts w:ascii="Arial Narrow" w:hAnsi="Arial Narrow"/>
                          <w:sz w:val="20"/>
                        </w:rPr>
                        <w:t>Публикацијата е достапна на</w:t>
                      </w:r>
                      <w:r w:rsidR="005D04E8">
                        <w:rPr>
                          <w:rFonts w:ascii="Arial Narrow" w:hAnsi="Arial Narrow"/>
                          <w:sz w:val="20"/>
                        </w:rPr>
                        <w:t xml:space="preserve"> веб страницата на Агенцијата на</w:t>
                      </w:r>
                      <w:r w:rsidRPr="00052BF1">
                        <w:rPr>
                          <w:rFonts w:ascii="Arial Narrow" w:hAnsi="Arial Narrow"/>
                          <w:sz w:val="20"/>
                        </w:rPr>
                        <w:t> </w:t>
                      </w:r>
                      <w:hyperlink r:id="rId10" w:history="1">
                        <w:r w:rsidRPr="00052BF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македонски</w:t>
                        </w:r>
                      </w:hyperlink>
                      <w:r w:rsidRPr="00052BF1">
                        <w:rPr>
                          <w:rFonts w:ascii="Arial Narrow" w:hAnsi="Arial Narrow"/>
                          <w:sz w:val="20"/>
                        </w:rPr>
                        <w:t> и </w:t>
                      </w:r>
                      <w:hyperlink r:id="rId11" w:history="1">
                        <w:r w:rsidRPr="00052BF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англиски</w:t>
                        </w:r>
                      </w:hyperlink>
                      <w:r w:rsidRPr="00052BF1">
                        <w:rPr>
                          <w:rFonts w:ascii="Arial Narrow" w:hAnsi="Arial Narrow"/>
                          <w:sz w:val="20"/>
                        </w:rPr>
                        <w:t> јазик.</w:t>
                      </w:r>
                    </w:p>
                    <w:p w14:paraId="41BF0D65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178A2F2" w14:textId="5BC2F38F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1F2947B" w14:textId="3F3E3B60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35F860B" w14:textId="388F27FF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2A62C72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C03E0D6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BD56043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3DAC130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A31EF8D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8BFFF5D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8B47877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7E335D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A855139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789DAC4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E9A499F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0075059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3A23C47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1EF3062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01FE91B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33E91EB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270A76E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6D4169B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1740482" w14:textId="77777777" w:rsidR="00152C07" w:rsidRPr="00052BF1" w:rsidRDefault="00152C07" w:rsidP="00052BF1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99309D" wp14:editId="7432D997">
                <wp:simplePos x="0" y="0"/>
                <wp:positionH relativeFrom="margin">
                  <wp:posOffset>-704850</wp:posOffset>
                </wp:positionH>
                <wp:positionV relativeFrom="paragraph">
                  <wp:posOffset>1612900</wp:posOffset>
                </wp:positionV>
                <wp:extent cx="7333615" cy="3067050"/>
                <wp:effectExtent l="0" t="0" r="19685" b="19050"/>
                <wp:wrapNone/>
                <wp:docPr id="4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3067050"/>
                        </a:xfrm>
                        <a:prstGeom prst="bevel">
                          <a:avLst>
                            <a:gd name="adj" fmla="val 24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7164C" w14:textId="61DB37F0" w:rsidR="00482180" w:rsidRPr="004E3D68" w:rsidRDefault="004E3D68" w:rsidP="0048218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Објавени </w:t>
                            </w:r>
                            <w:r w:rsidR="00482180" w:rsidRPr="004E3D6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Податоци за досегот на радиостаниците и за уделот во вкупната глед</w:t>
                            </w:r>
                            <w:r w:rsidRPr="004E3D6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аност на телевизиските станици за</w:t>
                            </w:r>
                            <w:r w:rsidR="00482180" w:rsidRPr="004E3D6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четврти квартал од 2021 година и Годишен извештај за 2021</w:t>
                            </w:r>
                          </w:p>
                          <w:p w14:paraId="0F4F4E7C" w14:textId="73684D3D" w:rsidR="00482180" w:rsidRPr="004E3D68" w:rsidRDefault="00482180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За потребите на Агенцијата за аудио и аудиовизуелни медиумски услуги беше изработено истражување за досегот на радиостаниците и за уделот во вкупната гледаност на телевизиските станици, за четвртиот квартал од 2021 </w:t>
                            </w:r>
                            <w:proofErr w:type="spellStart"/>
                            <w:r w:rsidRPr="004E3D68">
                              <w:rPr>
                                <w:rFonts w:ascii="Arial Narrow" w:hAnsi="Arial Narrow"/>
                                <w:sz w:val="20"/>
                              </w:rPr>
                              <w:t>годинa</w:t>
                            </w:r>
                            <w:proofErr w:type="spellEnd"/>
                            <w:r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 и годишен извештај за 2021 година.</w:t>
                            </w:r>
                          </w:p>
                          <w:p w14:paraId="03682010" w14:textId="26C78106" w:rsidR="00257A9E" w:rsidRPr="004E3D68" w:rsidRDefault="00257A9E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/>
                                <w:sz w:val="20"/>
                              </w:rPr>
                              <w:t xml:space="preserve">Податоците се добиени со истражување на јавното мислење и се однесуваат на: просечниот дневен и неделен досег на слушаноста на радиостаниците и на гледаноста на телевизиите; периодот од денот во кој испитаникот слушал радио/гледал телевизија; видот на програмската содржина што испитаникот ја слушал на радио/гледал на телевизија во претходниот ден; учеството во вкупната гледаност за претходниот ден, и тоа удел во гледаноста на територијата на која секоја телевизија емитува програма и удел во вкупната гледаност; просечниот дневен и неделен досег на странските телевизии и др.    </w:t>
                            </w:r>
                          </w:p>
                          <w:p w14:paraId="70829BAC" w14:textId="77777777" w:rsidR="00482180" w:rsidRPr="004E3D68" w:rsidRDefault="00482180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/>
                                <w:sz w:val="20"/>
                              </w:rPr>
                              <w:t>Податоците за досегот на радиостаниците и за уделот во вкупната гледаност на ТВ станиците, за четвртиот квартал од 2021 година, можат да се преземат на следниот </w:t>
                            </w:r>
                            <w:hyperlink r:id="rId12" w:history="1">
                              <w:r w:rsidRPr="004E3D68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линк</w:t>
                              </w:r>
                            </w:hyperlink>
                          </w:p>
                          <w:p w14:paraId="5D9B1144" w14:textId="77777777" w:rsidR="00482180" w:rsidRPr="004E3D68" w:rsidRDefault="00482180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/>
                                <w:sz w:val="20"/>
                              </w:rPr>
                              <w:t>Податоци за досегот на радиостаниците и за уделот во вкупната гледаност на телевизиските станици – годишен извештај 2021 можат да се преземат на следниот </w:t>
                            </w:r>
                            <w:hyperlink r:id="rId13" w:history="1">
                              <w:r w:rsidRPr="004E3D68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линк</w:t>
                              </w:r>
                            </w:hyperlink>
                          </w:p>
                          <w:p w14:paraId="20F23A3E" w14:textId="77777777" w:rsidR="00482180" w:rsidRPr="00B217C7" w:rsidRDefault="00482180" w:rsidP="0048218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309D" id="Rectangle: Beveled 8" o:spid="_x0000_s1027" type="#_x0000_t84" style="position:absolute;margin-left:-55.5pt;margin-top:127pt;width:577.45pt;height:241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" adj="528" filled="f">
                <v:textbox>
                  <w:txbxContent>
                    <w:p w14:paraId="6FE7164C" w14:textId="61DB37F0" w:rsidR="00482180" w:rsidRPr="004E3D68" w:rsidRDefault="004E3D68" w:rsidP="00482180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4E3D6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Објавени </w:t>
                      </w:r>
                      <w:r w:rsidR="00482180" w:rsidRPr="004E3D6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Податоци за досегот на радиостаниците и за уделот во вкупната глед</w:t>
                      </w:r>
                      <w:r w:rsidRPr="004E3D6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аност на телевизиските станици за</w:t>
                      </w:r>
                      <w:r w:rsidR="00482180" w:rsidRPr="004E3D6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</w:t>
                      </w:r>
                      <w:r w:rsidR="00482180" w:rsidRPr="004E3D6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четврти квартал од 2021 година и</w:t>
                      </w:r>
                      <w:r w:rsidR="00482180" w:rsidRPr="004E3D6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Годишен извештај</w:t>
                      </w:r>
                      <w:r w:rsidR="00482180" w:rsidRPr="004E3D6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за 2021</w:t>
                      </w:r>
                    </w:p>
                    <w:p w14:paraId="0F4F4E7C" w14:textId="73684D3D" w:rsidR="00482180" w:rsidRPr="004E3D68" w:rsidRDefault="00482180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E3D68">
                        <w:rPr>
                          <w:rFonts w:ascii="Arial Narrow" w:hAnsi="Arial Narrow"/>
                          <w:sz w:val="20"/>
                        </w:rPr>
                        <w:t>З</w:t>
                      </w:r>
                      <w:r w:rsidRPr="004E3D68">
                        <w:rPr>
                          <w:rFonts w:ascii="Arial Narrow" w:hAnsi="Arial Narrow"/>
                          <w:sz w:val="20"/>
                        </w:rPr>
                        <w:t xml:space="preserve">а потребите на Агенцијата за аудио и аудиовизуелни медиумски услуги беше изработено истражување за досегот на радиостаниците и за уделот во вкупната гледаност на телевизиските станици, за четвртиот квартал од 2021 </w:t>
                      </w:r>
                      <w:proofErr w:type="spellStart"/>
                      <w:r w:rsidRPr="004E3D68">
                        <w:rPr>
                          <w:rFonts w:ascii="Arial Narrow" w:hAnsi="Arial Narrow"/>
                          <w:sz w:val="20"/>
                        </w:rPr>
                        <w:t>годинa</w:t>
                      </w:r>
                      <w:proofErr w:type="spellEnd"/>
                      <w:r w:rsidRPr="004E3D68">
                        <w:rPr>
                          <w:rFonts w:ascii="Arial Narrow" w:hAnsi="Arial Narrow"/>
                          <w:sz w:val="20"/>
                        </w:rPr>
                        <w:t xml:space="preserve"> и годишен извештај за 2021 година.</w:t>
                      </w:r>
                    </w:p>
                    <w:p w14:paraId="03682010" w14:textId="26C78106" w:rsidR="00257A9E" w:rsidRPr="004E3D68" w:rsidRDefault="00257A9E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E3D68">
                        <w:rPr>
                          <w:rFonts w:ascii="Arial Narrow" w:hAnsi="Arial Narrow"/>
                          <w:sz w:val="20"/>
                        </w:rPr>
                        <w:t xml:space="preserve">Податоците се добиени со истражување на јавното мислење и се однесуваат на: просечниот дневен и неделен досег на слушаноста на радиостаниците и на гледаноста на телевизиите; периодот од денот во кој испитаникот слушал радио/гледал телевизија; видот на програмската содржина што испитаникот ја слушал на радио/гледал на телевизија во претходниот ден; учеството во вкупната гледаност за претходниот ден, и тоа удел во гледаноста на територијата на која секоја телевизија емитува програма и удел во вкупната гледаност; просечниот дневен и неделен досег на странските телевизии и др.    </w:t>
                      </w:r>
                    </w:p>
                    <w:p w14:paraId="70829BAC" w14:textId="77777777" w:rsidR="00482180" w:rsidRPr="004E3D68" w:rsidRDefault="00482180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E3D68">
                        <w:rPr>
                          <w:rFonts w:ascii="Arial Narrow" w:hAnsi="Arial Narrow"/>
                          <w:sz w:val="20"/>
                        </w:rPr>
                        <w:t>Податоците за досегот на радиостаниците и за уделот во вкупната гледаност на ТВ станиците, за четвртиот квартал од 2021 година, можат да се преземат на следниот </w:t>
                      </w:r>
                      <w:hyperlink r:id="rId14" w:history="1">
                        <w:r w:rsidRPr="004E3D68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линк</w:t>
                        </w:r>
                      </w:hyperlink>
                    </w:p>
                    <w:p w14:paraId="5D9B1144" w14:textId="77777777" w:rsidR="00482180" w:rsidRPr="004E3D68" w:rsidRDefault="00482180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E3D68">
                        <w:rPr>
                          <w:rFonts w:ascii="Arial Narrow" w:hAnsi="Arial Narrow"/>
                          <w:sz w:val="20"/>
                        </w:rPr>
                        <w:t>Податоци за досегот на радиостаниците и за уделот во вкупната гледаност на телевизиските станици – годишен извештај 2021 можат да се преземат на следниот </w:t>
                      </w:r>
                      <w:hyperlink r:id="rId15" w:history="1">
                        <w:r w:rsidRPr="004E3D68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линк</w:t>
                        </w:r>
                      </w:hyperlink>
                    </w:p>
                    <w:p w14:paraId="20F23A3E" w14:textId="77777777" w:rsidR="00482180" w:rsidRPr="00B217C7" w:rsidRDefault="00482180" w:rsidP="00482180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180"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7D5D5" wp14:editId="0BE0169D">
                <wp:simplePos x="0" y="0"/>
                <wp:positionH relativeFrom="margin">
                  <wp:posOffset>-695325</wp:posOffset>
                </wp:positionH>
                <wp:positionV relativeFrom="paragraph">
                  <wp:posOffset>-577850</wp:posOffset>
                </wp:positionV>
                <wp:extent cx="7333615" cy="2190750"/>
                <wp:effectExtent l="0" t="0" r="19685" b="19050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2190750"/>
                        </a:xfrm>
                        <a:prstGeom prst="bevel">
                          <a:avLst>
                            <a:gd name="adj" fmla="val 36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F2112" w14:textId="77777777" w:rsidR="004E3D68" w:rsidRDefault="00751D00" w:rsidP="004E3D68">
                            <w:pP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751D00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Трошоци на директорот на Агенцијата за втората половина на 2021 година</w:t>
                            </w:r>
                          </w:p>
                          <w:p w14:paraId="2704EA10" w14:textId="0C77AE87" w:rsidR="00751D00" w:rsidRPr="004E3D68" w:rsidRDefault="00482180" w:rsidP="00E4366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Согласно заложбите за транспарентност и отчетност и следејќи ја воспоставената пракса за објавување на трошоците на директорот Зоран Трајчевски на секои шест месеци, Агенцијата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на почетокот на јануари </w:t>
                            </w: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ја извести јавноста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>,</w:t>
                            </w:r>
                            <w:r w:rsidRPr="001F2CDE"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  <w:t xml:space="preserve"> дека во периодот од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 w:rsidR="00751D00" w:rsidRPr="00751D00">
                              <w:rPr>
                                <w:rFonts w:ascii="Arial Narrow" w:hAnsi="Arial Narrow" w:cs="Arial"/>
                                <w:sz w:val="20"/>
                              </w:rPr>
                              <w:t>01.07.2021 – 31.12.2021 година има направено трошоци во вкупен износ 195.688,00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денари, од кои</w:t>
                            </w:r>
                            <w:r w:rsidR="00751D00" w:rsidRPr="00751D00">
                              <w:rPr>
                                <w:rFonts w:ascii="Arial Narrow" w:hAnsi="Arial Narrow" w:cs="Arial"/>
                                <w:sz w:val="20"/>
                              </w:rPr>
                              <w:t>:</w:t>
                            </w:r>
                          </w:p>
                          <w:p w14:paraId="77F8FB0E" w14:textId="631960DC" w:rsidR="00751D00" w:rsidRPr="004E3D68" w:rsidRDefault="00751D00" w:rsidP="004E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Трошоци за репрезентација (угостителски услуги со претставници на амбасади, членови на Советот на Агенцијата и деловни партнери) – 166.852,00 денари.</w:t>
                            </w:r>
                          </w:p>
                          <w:p w14:paraId="25C42D8A" w14:textId="2B7AF980" w:rsidR="00751D00" w:rsidRPr="004E3D68" w:rsidRDefault="00751D00" w:rsidP="004E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За службен мобилен телефон – 17.100,00 денари.</w:t>
                            </w:r>
                          </w:p>
                          <w:p w14:paraId="7213DEDF" w14:textId="7311115D" w:rsidR="00751D00" w:rsidRPr="004E3D68" w:rsidRDefault="00751D00" w:rsidP="004E3D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E3D68">
                              <w:rPr>
                                <w:rFonts w:ascii="Arial Narrow" w:hAnsi="Arial Narrow" w:cs="Arial"/>
                                <w:sz w:val="20"/>
                              </w:rPr>
                              <w:t>Трошоци при патувања во странство (хотелско сместување) – 11.736,00 денари.</w:t>
                            </w:r>
                          </w:p>
                          <w:p w14:paraId="6958D1DC" w14:textId="77777777" w:rsidR="00152C07" w:rsidRPr="00B217C7" w:rsidRDefault="00152C07" w:rsidP="00F00BE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7D5D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8" type="#_x0000_t84" style="position:absolute;margin-left:-54.75pt;margin-top:-45.5pt;width:577.45pt;height:17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" adj="785" filled="f">
                <v:textbox>
                  <w:txbxContent>
                    <w:p w14:paraId="666F2112" w14:textId="77777777" w:rsidR="004E3D68" w:rsidRDefault="00751D00" w:rsidP="004E3D68">
                      <w:pPr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 w:rsidRPr="00751D00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>Трошоци на директорот на Агенцијата за втората половина на 2021 година</w:t>
                      </w:r>
                    </w:p>
                    <w:p w14:paraId="2704EA10" w14:textId="0C77AE87" w:rsidR="00751D00" w:rsidRPr="004E3D68" w:rsidRDefault="00482180" w:rsidP="00E43663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Согласно заложбите за транспарентност и отчетност и следејќи ја воспоставената пракса за објавување на трошоците на директорот Зоран Трајчевски на секои шест месеци, Агенцијата 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на почетокот на јануари </w:t>
                      </w:r>
                      <w:r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ја извести јавноста</w:t>
                      </w:r>
                      <w:r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>,</w:t>
                      </w:r>
                      <w:r w:rsidRPr="001F2CDE"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  <w:t xml:space="preserve"> дека во периодот од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 w:rsidR="00751D00" w:rsidRPr="00751D00">
                        <w:rPr>
                          <w:rFonts w:ascii="Arial Narrow" w:hAnsi="Arial Narrow" w:cs="Arial"/>
                          <w:sz w:val="20"/>
                        </w:rPr>
                        <w:t>01.07.2021 – 31.12.2021 година има направено трошоци во вкупен износ 195.688,00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денари, од кои</w:t>
                      </w:r>
                      <w:r w:rsidR="00751D00" w:rsidRPr="00751D00">
                        <w:rPr>
                          <w:rFonts w:ascii="Arial Narrow" w:hAnsi="Arial Narrow" w:cs="Arial"/>
                          <w:sz w:val="20"/>
                        </w:rPr>
                        <w:t>:</w:t>
                      </w:r>
                    </w:p>
                    <w:p w14:paraId="77F8FB0E" w14:textId="631960DC" w:rsidR="00751D00" w:rsidRPr="004E3D68" w:rsidRDefault="00751D00" w:rsidP="004E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E3D68">
                        <w:rPr>
                          <w:rFonts w:ascii="Arial Narrow" w:hAnsi="Arial Narrow" w:cs="Arial"/>
                          <w:sz w:val="20"/>
                        </w:rPr>
                        <w:t>Трошоци за репрезентација (угостителски услуги со претставници на амбасади, членови на Советот на Агенцијата и деловни партнери) – 166.852,00 денари.</w:t>
                      </w:r>
                    </w:p>
                    <w:p w14:paraId="25C42D8A" w14:textId="2B7AF980" w:rsidR="00751D00" w:rsidRPr="004E3D68" w:rsidRDefault="00751D00" w:rsidP="004E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E3D68">
                        <w:rPr>
                          <w:rFonts w:ascii="Arial Narrow" w:hAnsi="Arial Narrow" w:cs="Arial"/>
                          <w:sz w:val="20"/>
                        </w:rPr>
                        <w:t>За службен мобилен телефон – 17.100,00 денари.</w:t>
                      </w:r>
                    </w:p>
                    <w:p w14:paraId="7213DEDF" w14:textId="7311115D" w:rsidR="00751D00" w:rsidRPr="004E3D68" w:rsidRDefault="00751D00" w:rsidP="004E3D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E3D68">
                        <w:rPr>
                          <w:rFonts w:ascii="Arial Narrow" w:hAnsi="Arial Narrow" w:cs="Arial"/>
                          <w:sz w:val="20"/>
                        </w:rPr>
                        <w:t>Трошоци при патувања во странство (хотелско сместување) – 11.736,00 денари.</w:t>
                      </w:r>
                      <w:bookmarkStart w:id="1" w:name="_GoBack"/>
                      <w:bookmarkEnd w:id="1"/>
                    </w:p>
                    <w:p w14:paraId="6958D1DC" w14:textId="77777777" w:rsidR="00152C07" w:rsidRPr="00B217C7" w:rsidRDefault="00152C07" w:rsidP="00F00BEA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D87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840A3A" wp14:editId="6503BEFE">
                <wp:simplePos x="0" y="0"/>
                <wp:positionH relativeFrom="margin">
                  <wp:align>center</wp:align>
                </wp:positionH>
                <wp:positionV relativeFrom="paragraph">
                  <wp:posOffset>-852702</wp:posOffset>
                </wp:positionV>
                <wp:extent cx="7333209" cy="272415"/>
                <wp:effectExtent l="0" t="0" r="20320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209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87B9" w14:textId="20F1DE6F" w:rsidR="00152C07" w:rsidRPr="0054399D" w:rsidRDefault="001B3106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Јануари</w:t>
                            </w:r>
                            <w:r w:rsidR="00152C07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, 20</w:t>
                            </w:r>
                            <w:r w:rsidR="00751D0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22</w:t>
                            </w:r>
                            <w:r w:rsidR="00152C07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г.                                                                                                                                                      </w:t>
                            </w:r>
                            <w:r w:rsidR="004E3D68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</w:t>
                            </w:r>
                            <w:r w:rsidR="00152C0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52C07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 xml:space="preserve">          </w:t>
                            </w:r>
                            <w:r w:rsidR="00751D0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 xml:space="preserve">  </w:t>
                            </w:r>
                            <w:r w:rsidR="00152C07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Бр.</w:t>
                            </w:r>
                            <w:r w:rsidR="0048218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751D0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0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-67.15pt;width:577.4pt;height:21.4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W1Jg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">
                <v:textbox>
                  <w:txbxContent>
                    <w:p w14:paraId="00A187B9" w14:textId="20F1DE6F" w:rsidR="00152C07" w:rsidRPr="0054399D" w:rsidRDefault="001B3106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Јануари</w:t>
                      </w:r>
                      <w:r w:rsidR="00152C07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, 20</w:t>
                      </w:r>
                      <w:r w:rsidR="00751D0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22</w:t>
                      </w:r>
                      <w:r w:rsidR="00152C07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г.                                                                                                                                                      </w:t>
                      </w:r>
                      <w:r w:rsidR="004E3D68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</w:t>
                      </w:r>
                      <w:r w:rsidR="00152C07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</w:t>
                      </w:r>
                      <w:r w:rsidR="00152C07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 xml:space="preserve">          </w:t>
                      </w:r>
                      <w:r w:rsidR="00751D00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 xml:space="preserve">  </w:t>
                      </w:r>
                      <w:r w:rsidR="00152C07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Бр.</w:t>
                      </w:r>
                      <w:r w:rsidR="0048218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 w:rsidR="00751D0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33839931" w14:textId="5B153C95" w:rsidR="007F79D1" w:rsidRPr="008F5DB4" w:rsidRDefault="00B217C7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C20237" wp14:editId="2956C543">
                <wp:simplePos x="0" y="0"/>
                <wp:positionH relativeFrom="margin">
                  <wp:posOffset>-791570</wp:posOffset>
                </wp:positionH>
                <wp:positionV relativeFrom="paragraph">
                  <wp:posOffset>-413650</wp:posOffset>
                </wp:positionV>
                <wp:extent cx="7557305" cy="4032913"/>
                <wp:effectExtent l="0" t="0" r="24765" b="2476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305" cy="4032913"/>
                        </a:xfrm>
                        <a:prstGeom prst="bevel">
                          <a:avLst>
                            <a:gd name="adj" fmla="val 1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AD325" w14:textId="7016276F" w:rsidR="00152C07" w:rsidRPr="004417F7" w:rsidRDefault="004417F7" w:rsidP="003C688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4417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Надзори врз радиодифузер</w:t>
                            </w:r>
                            <w:r w:rsidR="005D04E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и</w:t>
                            </w:r>
                            <w:r w:rsidRPr="004417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и ОЈЕКМ</w:t>
                            </w:r>
                          </w:p>
                          <w:p w14:paraId="62F93A24" w14:textId="1732B8E2" w:rsidR="004417F7" w:rsidRPr="004417F7" w:rsidRDefault="004417F7" w:rsidP="003C688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4417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Радиодифузери</w:t>
                            </w:r>
                          </w:p>
                          <w:p w14:paraId="3A365A25" w14:textId="22C4CEA4" w:rsidR="004417F7" w:rsidRPr="004417F7" w:rsidRDefault="004417F7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За обврските за употреба на јазикот во програмите, дневно емитување најмалку 18 часа програма на радио и исполнување на квотата за емитување изворно создадена инструментална, вокална и/или вокално – инструментална музика, правилата за емитување комерцијални комуникац</w:t>
                            </w:r>
                            <w:r w:rsidR="003C6885">
                              <w:rPr>
                                <w:rFonts w:ascii="Arial Narrow" w:hAnsi="Arial Narrow"/>
                                <w:sz w:val="20"/>
                              </w:rPr>
                              <w:t>ии, обезбедување квизови или др</w:t>
                            </w: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у</w:t>
                            </w:r>
                            <w:r w:rsidR="003C6885">
                              <w:rPr>
                                <w:rFonts w:ascii="Arial Narrow" w:hAnsi="Arial Narrow"/>
                                <w:sz w:val="20"/>
                              </w:rPr>
                              <w:t>г</w:t>
                            </w: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и облици на наградно учествување, користење телефонски услуги со додадена вредност и телефонско гласање и емитување игри на среќа, редовен програмски надзор е извршен врз радио програмските сервиси на Јавното радиодифузно претпријатие МАКЕДОНСКА РАДИОТЕЛЕВИЗИЈА – МРА 1, МРА 2 и МРА 3.</w:t>
                            </w:r>
                            <w:r w:rsidR="003C04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315EF1">
                              <w:rPr>
                                <w:rFonts w:ascii="Arial Narrow" w:hAnsi="Arial Narrow"/>
                                <w:sz w:val="20"/>
                              </w:rPr>
                              <w:t>При надзорот не беа</w:t>
                            </w: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констатирани прекршувања на обврските од ЗААВМУ.</w:t>
                            </w:r>
                          </w:p>
                          <w:p w14:paraId="23FE20D3" w14:textId="6315E988" w:rsidR="004417F7" w:rsidRDefault="003C6885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Врз истите радија е спроведен и редовен административен надзор з</w:t>
                            </w:r>
                            <w:r w:rsidR="004417F7" w:rsidRPr="004417F7">
                              <w:rPr>
                                <w:rFonts w:ascii="Arial Narrow" w:hAnsi="Arial Narrow"/>
                                <w:sz w:val="20"/>
                              </w:rPr>
                              <w:t>а законските обврски коишто се однесуваат на објава на импресум, информации коишто треба да се направат достапни на корисниците и за објава на и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дентификација на радиодифузерот</w:t>
                            </w:r>
                            <w:r w:rsidR="004417F7" w:rsidRPr="004417F7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3C04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При надзорот не беа</w:t>
                            </w:r>
                            <w:r w:rsidR="004417F7"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констатирани прекршувања на обврските од ЗААВМУ и Законот за медиуми</w:t>
                            </w:r>
                            <w:r w:rsidR="005D04E8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4D65CAD5" w14:textId="77777777" w:rsidR="005D04E8" w:rsidRPr="004417F7" w:rsidRDefault="005D04E8" w:rsidP="003C688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4417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Оператори на јавни електронски комуникациски мрежи</w:t>
                            </w:r>
                          </w:p>
                          <w:p w14:paraId="552335E7" w14:textId="289F297D" w:rsidR="005D04E8" w:rsidRPr="004417F7" w:rsidRDefault="005D04E8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За обврските коишто се однесуваат на регистрација на програмски сервиси во Агенцијата и титлување на програмите коишто ги реемитуваат операторите, извршен е редовен прогр</w:t>
                            </w:r>
                            <w:r w:rsidR="00D85F29">
                              <w:rPr>
                                <w:rFonts w:ascii="Arial Narrow" w:hAnsi="Arial Narrow"/>
                                <w:sz w:val="20"/>
                              </w:rPr>
                              <w:t>амски надзор врз операторите Пет Нет</w:t>
                            </w: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од Гевгелија, </w:t>
                            </w:r>
                            <w:proofErr w:type="spellStart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Глобалсат</w:t>
                            </w:r>
                            <w:proofErr w:type="spellEnd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од Скопје, </w:t>
                            </w:r>
                            <w:proofErr w:type="spellStart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Инфел</w:t>
                            </w:r>
                            <w:proofErr w:type="spellEnd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КТВ од Охрид и Кабел Нет од Струмица.</w:t>
                            </w:r>
                          </w:p>
                          <w:p w14:paraId="42D7C7AB" w14:textId="47C5EF0A" w:rsidR="005D04E8" w:rsidRPr="004417F7" w:rsidRDefault="005D04E8" w:rsidP="003C688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При надзорот констатирано</w:t>
                            </w:r>
                            <w:r w:rsidR="00D85F29">
                              <w:rPr>
                                <w:rFonts w:ascii="Arial Narrow" w:hAnsi="Arial Narrow"/>
                                <w:sz w:val="20"/>
                              </w:rPr>
                              <w:t xml:space="preserve"> е дека спротивно на ЗААВМУ, кабелскиот оператор Пет Нет</w:t>
                            </w: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за своите корисници ги реемитува програмските сервиси “</w:t>
                            </w:r>
                            <w:proofErr w:type="spellStart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Arena</w:t>
                            </w:r>
                            <w:proofErr w:type="spellEnd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Premium 1”, “</w:t>
                            </w:r>
                            <w:proofErr w:type="spellStart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Arena</w:t>
                            </w:r>
                            <w:proofErr w:type="spellEnd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Premium 2” и “</w:t>
                            </w:r>
                            <w:proofErr w:type="spellStart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>Arena</w:t>
                            </w:r>
                            <w:proofErr w:type="spellEnd"/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Premium 3” кои</w:t>
                            </w:r>
                            <w:r w:rsidR="00D85F29">
                              <w:rPr>
                                <w:rFonts w:ascii="Arial Narrow" w:hAnsi="Arial Narrow"/>
                                <w:sz w:val="20"/>
                              </w:rPr>
                              <w:t>што</w:t>
                            </w:r>
                            <w:r w:rsidRPr="004417F7">
                              <w:rPr>
                                <w:rFonts w:ascii="Arial Narrow" w:hAnsi="Arial Narrow"/>
                                <w:sz w:val="20"/>
                              </w:rPr>
                              <w:t xml:space="preserve"> не се опфатени со потврдите за регистрација на програмски пакети издадени од Агенцијата.</w:t>
                            </w:r>
                          </w:p>
                          <w:p w14:paraId="6B13C269" w14:textId="77777777" w:rsidR="005D04E8" w:rsidRPr="004417F7" w:rsidRDefault="005D04E8" w:rsidP="005D04E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D2031D9" w14:textId="77777777" w:rsidR="005D04E8" w:rsidRPr="004417F7" w:rsidRDefault="005D04E8" w:rsidP="004417F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0237" id="AutoShape 25" o:spid="_x0000_s1030" type="#_x0000_t84" style="position:absolute;margin-left:-62.35pt;margin-top:-32.55pt;width:595.05pt;height:317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" adj="387" filled="f">
                <v:textbox>
                  <w:txbxContent>
                    <w:p w14:paraId="329AD325" w14:textId="7016276F" w:rsidR="00152C07" w:rsidRPr="004417F7" w:rsidRDefault="004417F7" w:rsidP="003C6885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4417F7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Надзори врз радиодифузер</w:t>
                      </w:r>
                      <w:r w:rsidR="005D04E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и</w:t>
                      </w:r>
                      <w:r w:rsidRPr="004417F7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и ОЈЕКМ</w:t>
                      </w:r>
                    </w:p>
                    <w:p w14:paraId="62F93A24" w14:textId="1732B8E2" w:rsidR="004417F7" w:rsidRPr="004417F7" w:rsidRDefault="004417F7" w:rsidP="003C6885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4417F7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Радиодифузери</w:t>
                      </w:r>
                    </w:p>
                    <w:p w14:paraId="3A365A25" w14:textId="22C4CEA4" w:rsidR="004417F7" w:rsidRPr="004417F7" w:rsidRDefault="004417F7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417F7">
                        <w:rPr>
                          <w:rFonts w:ascii="Arial Narrow" w:hAnsi="Arial Narrow"/>
                          <w:sz w:val="20"/>
                        </w:rPr>
                        <w:t>За обврските за употреба на јазикот во програмите, дневно емитување најмалку 18 часа програма на радио и исполнување на квотата за емитување изворно создадена инструментална, вокална и/или вокално – инструментална музика, правилата за емитување комерцијални комуникац</w:t>
                      </w:r>
                      <w:r w:rsidR="003C6885">
                        <w:rPr>
                          <w:rFonts w:ascii="Arial Narrow" w:hAnsi="Arial Narrow"/>
                          <w:sz w:val="20"/>
                        </w:rPr>
                        <w:t>ии, обезбедување квизови или др</w:t>
                      </w:r>
                      <w:r w:rsidRPr="004417F7">
                        <w:rPr>
                          <w:rFonts w:ascii="Arial Narrow" w:hAnsi="Arial Narrow"/>
                          <w:sz w:val="20"/>
                        </w:rPr>
                        <w:t>у</w:t>
                      </w:r>
                      <w:r w:rsidR="003C6885">
                        <w:rPr>
                          <w:rFonts w:ascii="Arial Narrow" w:hAnsi="Arial Narrow"/>
                          <w:sz w:val="20"/>
                        </w:rPr>
                        <w:t>г</w:t>
                      </w:r>
                      <w:r w:rsidRPr="004417F7">
                        <w:rPr>
                          <w:rFonts w:ascii="Arial Narrow" w:hAnsi="Arial Narrow"/>
                          <w:sz w:val="20"/>
                        </w:rPr>
                        <w:t>и облици на наградно учествување, користење телефонски услуги со додадена вредност и телефонско гласање и емитување игри на среќа, редовен програмски надзор е извршен врз радио програмските сервиси на Јавното радиодифузно претпријатие МАКЕДОНСКА РАДИОТЕЛЕВИЗИЈА – МРА 1, МРА 2 и МРА 3.</w:t>
                      </w:r>
                      <w:r w:rsidR="003C042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315EF1">
                        <w:rPr>
                          <w:rFonts w:ascii="Arial Narrow" w:hAnsi="Arial Narrow"/>
                          <w:sz w:val="20"/>
                        </w:rPr>
                        <w:t>При надзорот не беа</w:t>
                      </w:r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констатирани прекршувања на обврските од ЗААВМУ.</w:t>
                      </w:r>
                    </w:p>
                    <w:p w14:paraId="23FE20D3" w14:textId="6315E988" w:rsidR="004417F7" w:rsidRDefault="003C6885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Врз истите радија е спроведен и редовен административен надзор з</w:t>
                      </w:r>
                      <w:r w:rsidR="004417F7" w:rsidRPr="004417F7">
                        <w:rPr>
                          <w:rFonts w:ascii="Arial Narrow" w:hAnsi="Arial Narrow"/>
                          <w:sz w:val="20"/>
                        </w:rPr>
                        <w:t>а законските обврски коишто се однесуваат на објава на импресум, информации коишто треба да се направат достапни на корисниците и за објава на и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дентификација на радиодифузерот</w:t>
                      </w:r>
                      <w:r w:rsidR="004417F7" w:rsidRPr="004417F7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  <w:r w:rsidR="003C0427">
                        <w:rPr>
                          <w:rFonts w:ascii="Arial Narrow" w:hAnsi="Arial Narrow"/>
                          <w:sz w:val="20"/>
                        </w:rPr>
                        <w:t xml:space="preserve"> При надзорот не беа</w:t>
                      </w:r>
                      <w:r w:rsidR="004417F7" w:rsidRPr="004417F7">
                        <w:rPr>
                          <w:rFonts w:ascii="Arial Narrow" w:hAnsi="Arial Narrow"/>
                          <w:sz w:val="20"/>
                        </w:rPr>
                        <w:t xml:space="preserve"> констатирани прекршувања на обврските од ЗААВМУ и Законот за медиуми</w:t>
                      </w:r>
                      <w:r w:rsidR="005D04E8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4D65CAD5" w14:textId="77777777" w:rsidR="005D04E8" w:rsidRPr="004417F7" w:rsidRDefault="005D04E8" w:rsidP="003C6885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4417F7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Оператори на јавни електронски комуникациски мрежи</w:t>
                      </w:r>
                    </w:p>
                    <w:p w14:paraId="552335E7" w14:textId="289F297D" w:rsidR="005D04E8" w:rsidRPr="004417F7" w:rsidRDefault="005D04E8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417F7">
                        <w:rPr>
                          <w:rFonts w:ascii="Arial Narrow" w:hAnsi="Arial Narrow"/>
                          <w:sz w:val="20"/>
                        </w:rPr>
                        <w:t>За обврските коишто се однесуваат на регистрација на програмски сервиси во Агенцијата и титлување на програмите коишто ги реемитуваат операторите, извршен е редовен прогр</w:t>
                      </w:r>
                      <w:r w:rsidR="00D85F29">
                        <w:rPr>
                          <w:rFonts w:ascii="Arial Narrow" w:hAnsi="Arial Narrow"/>
                          <w:sz w:val="20"/>
                        </w:rPr>
                        <w:t>амски надзор врз операторите Пет Нет</w:t>
                      </w:r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од Гевгелија, </w:t>
                      </w:r>
                      <w:proofErr w:type="spellStart"/>
                      <w:r w:rsidRPr="004417F7">
                        <w:rPr>
                          <w:rFonts w:ascii="Arial Narrow" w:hAnsi="Arial Narrow"/>
                          <w:sz w:val="20"/>
                        </w:rPr>
                        <w:t>Глобалсат</w:t>
                      </w:r>
                      <w:proofErr w:type="spellEnd"/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од Скопје, </w:t>
                      </w:r>
                      <w:proofErr w:type="spellStart"/>
                      <w:r w:rsidRPr="004417F7">
                        <w:rPr>
                          <w:rFonts w:ascii="Arial Narrow" w:hAnsi="Arial Narrow"/>
                          <w:sz w:val="20"/>
                        </w:rPr>
                        <w:t>Инфел</w:t>
                      </w:r>
                      <w:proofErr w:type="spellEnd"/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КТВ од Охрид и Кабел Нет од Струмица.</w:t>
                      </w:r>
                    </w:p>
                    <w:p w14:paraId="42D7C7AB" w14:textId="47C5EF0A" w:rsidR="005D04E8" w:rsidRPr="004417F7" w:rsidRDefault="005D04E8" w:rsidP="003C688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417F7">
                        <w:rPr>
                          <w:rFonts w:ascii="Arial Narrow" w:hAnsi="Arial Narrow"/>
                          <w:sz w:val="20"/>
                        </w:rPr>
                        <w:t>При надзорот констатирано</w:t>
                      </w:r>
                      <w:r w:rsidR="00D85F29">
                        <w:rPr>
                          <w:rFonts w:ascii="Arial Narrow" w:hAnsi="Arial Narrow"/>
                          <w:sz w:val="20"/>
                        </w:rPr>
                        <w:t xml:space="preserve"> е дека спротивно на ЗААВМУ, кабелскиот оператор Пет Нет</w:t>
                      </w:r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за своите корисници ги реемитува програмските сервиси “</w:t>
                      </w:r>
                      <w:proofErr w:type="spellStart"/>
                      <w:r w:rsidRPr="004417F7">
                        <w:rPr>
                          <w:rFonts w:ascii="Arial Narrow" w:hAnsi="Arial Narrow"/>
                          <w:sz w:val="20"/>
                        </w:rPr>
                        <w:t>Arena</w:t>
                      </w:r>
                      <w:proofErr w:type="spellEnd"/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Premium 1”, “</w:t>
                      </w:r>
                      <w:proofErr w:type="spellStart"/>
                      <w:r w:rsidRPr="004417F7">
                        <w:rPr>
                          <w:rFonts w:ascii="Arial Narrow" w:hAnsi="Arial Narrow"/>
                          <w:sz w:val="20"/>
                        </w:rPr>
                        <w:t>Arena</w:t>
                      </w:r>
                      <w:proofErr w:type="spellEnd"/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Premium 2” и “</w:t>
                      </w:r>
                      <w:proofErr w:type="spellStart"/>
                      <w:r w:rsidRPr="004417F7">
                        <w:rPr>
                          <w:rFonts w:ascii="Arial Narrow" w:hAnsi="Arial Narrow"/>
                          <w:sz w:val="20"/>
                        </w:rPr>
                        <w:t>Arena</w:t>
                      </w:r>
                      <w:proofErr w:type="spellEnd"/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Premium 3” кои</w:t>
                      </w:r>
                      <w:r w:rsidR="00D85F29">
                        <w:rPr>
                          <w:rFonts w:ascii="Arial Narrow" w:hAnsi="Arial Narrow"/>
                          <w:sz w:val="20"/>
                        </w:rPr>
                        <w:t>што</w:t>
                      </w:r>
                      <w:r w:rsidRPr="004417F7">
                        <w:rPr>
                          <w:rFonts w:ascii="Arial Narrow" w:hAnsi="Arial Narrow"/>
                          <w:sz w:val="20"/>
                        </w:rPr>
                        <w:t xml:space="preserve"> не се опфатени со потврдите за регистрација на програмски пакети издадени од Агенцијата.</w:t>
                      </w:r>
                    </w:p>
                    <w:p w14:paraId="6B13C269" w14:textId="77777777" w:rsidR="005D04E8" w:rsidRPr="004417F7" w:rsidRDefault="005D04E8" w:rsidP="005D04E8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D2031D9" w14:textId="77777777" w:rsidR="005D04E8" w:rsidRPr="004417F7" w:rsidRDefault="005D04E8" w:rsidP="004417F7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5A98C24B" w14:textId="03A5C9F6" w:rsidR="007F79D1" w:rsidRPr="008F5DB4" w:rsidRDefault="007F79D1" w:rsidP="007F79D1"/>
    <w:p w14:paraId="31629AC1" w14:textId="67AFA035" w:rsidR="007F79D1" w:rsidRPr="008F5DB4" w:rsidRDefault="007F79D1" w:rsidP="007F79D1"/>
    <w:p w14:paraId="2ED799FB" w14:textId="61292BBB" w:rsidR="007F79D1" w:rsidRPr="008F5DB4" w:rsidRDefault="007F79D1" w:rsidP="007F79D1">
      <w:pPr>
        <w:jc w:val="center"/>
      </w:pPr>
    </w:p>
    <w:p w14:paraId="203B110C" w14:textId="6BF61875" w:rsidR="007D3230" w:rsidRPr="008F5DB4" w:rsidRDefault="007D3230" w:rsidP="007D3230">
      <w:pPr>
        <w:spacing w:after="200" w:line="276" w:lineRule="auto"/>
      </w:pPr>
    </w:p>
    <w:p w14:paraId="1509AB31" w14:textId="0FEB6CCD" w:rsidR="007D3230" w:rsidRPr="008F5DB4" w:rsidRDefault="007D3230" w:rsidP="007D3230"/>
    <w:p w14:paraId="2EF92243" w14:textId="045AC627" w:rsidR="007D3230" w:rsidRPr="008F5DB4" w:rsidRDefault="007D3230" w:rsidP="007D3230"/>
    <w:p w14:paraId="26A4254E" w14:textId="7260D04B" w:rsidR="007D3230" w:rsidRPr="008F5DB4" w:rsidRDefault="007D3230" w:rsidP="007D3230"/>
    <w:p w14:paraId="0237E753" w14:textId="2875F6DD" w:rsidR="007D3230" w:rsidRPr="008F5DB4" w:rsidRDefault="007D3230" w:rsidP="007D3230"/>
    <w:p w14:paraId="35B2014B" w14:textId="7D2603E0" w:rsidR="007D3230" w:rsidRPr="008F5DB4" w:rsidRDefault="007D3230" w:rsidP="007D3230"/>
    <w:p w14:paraId="08E85F30" w14:textId="06E468C2" w:rsidR="007D3230" w:rsidRPr="008F5DB4" w:rsidRDefault="007D3230" w:rsidP="007D3230"/>
    <w:p w14:paraId="55985CBF" w14:textId="19FF3F68" w:rsidR="007D3230" w:rsidRPr="008F5DB4" w:rsidRDefault="007D3230" w:rsidP="007D3230"/>
    <w:p w14:paraId="512B00F3" w14:textId="71C779A4" w:rsidR="007D3230" w:rsidRPr="008F5DB4" w:rsidRDefault="003C6885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01E2E8" wp14:editId="65A3B4EC">
                <wp:simplePos x="0" y="0"/>
                <wp:positionH relativeFrom="margin">
                  <wp:posOffset>-798394</wp:posOffset>
                </wp:positionH>
                <wp:positionV relativeFrom="paragraph">
                  <wp:posOffset>293294</wp:posOffset>
                </wp:positionV>
                <wp:extent cx="7581900" cy="2913086"/>
                <wp:effectExtent l="0" t="0" r="19050" b="2095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913086"/>
                        </a:xfrm>
                        <a:prstGeom prst="bevel">
                          <a:avLst>
                            <a:gd name="adj" fmla="val 3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51B53" w14:textId="3D1FB85A" w:rsidR="00152C07" w:rsidRDefault="00F21D94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F21D94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Изречени мерки јавна опомена на радиодифузери и ОЈЕКМ</w:t>
                            </w:r>
                          </w:p>
                          <w:p w14:paraId="3607F2B6" w14:textId="046F52E8" w:rsidR="00F21D94" w:rsidRPr="00F21D94" w:rsidRDefault="00BA060B" w:rsidP="00F21D9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Советот на Агенцијата на првата</w:t>
                            </w:r>
                            <w:r w:rsidR="00F21D94" w:rsidRPr="00F21D94">
                              <w:rPr>
                                <w:rFonts w:ascii="Arial Narrow" w:hAnsi="Arial Narrow"/>
                                <w:sz w:val="20"/>
                              </w:rPr>
                              <w:t xml:space="preserve"> седница одржана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на 5 јануари </w:t>
                            </w:r>
                            <w:r w:rsidR="00F21D94" w:rsidRPr="00F21D94">
                              <w:rPr>
                                <w:rFonts w:ascii="Arial Narrow" w:hAnsi="Arial Narrow"/>
                                <w:sz w:val="20"/>
                              </w:rPr>
                              <w:t>2022 година, врз основа на констатации од извршен редовен административен надзор каде е констатирано прекршување на член 51 став 1 од Законот за аудио и аудиовизуелни медиумски услуги, односно необезбедување на информации што треба да се достапни на корисниците, донесе Решение за изрекување на мерка јавна опомена на Универзитетско</w:t>
                            </w:r>
                            <w:r w:rsidR="00D85F29">
                              <w:rPr>
                                <w:rFonts w:ascii="Arial Narrow" w:hAnsi="Arial Narrow"/>
                                <w:sz w:val="20"/>
                              </w:rPr>
                              <w:t>то</w:t>
                            </w:r>
                            <w:r w:rsidR="00F819EF">
                              <w:rPr>
                                <w:rFonts w:ascii="Arial Narrow" w:hAnsi="Arial Narrow"/>
                                <w:sz w:val="20"/>
                              </w:rPr>
                              <w:t xml:space="preserve"> радио Студент ФМ 92,9 од </w:t>
                            </w:r>
                            <w:r w:rsidR="00F21D94" w:rsidRPr="00F21D94">
                              <w:rPr>
                                <w:rFonts w:ascii="Arial Narrow" w:hAnsi="Arial Narrow"/>
                                <w:sz w:val="20"/>
                              </w:rPr>
                              <w:t>Скопје.</w:t>
                            </w:r>
                          </w:p>
                          <w:p w14:paraId="403936BB" w14:textId="66712FB5" w:rsidR="00F21D94" w:rsidRPr="00F21D94" w:rsidRDefault="00BA060B" w:rsidP="00F21D9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Советот на Агенцијата на третата</w:t>
                            </w:r>
                            <w:r w:rsidR="00F21D94" w:rsidRPr="00F21D94">
                              <w:rPr>
                                <w:rFonts w:ascii="Arial Narrow" w:hAnsi="Arial Narrow"/>
                                <w:sz w:val="20"/>
                              </w:rPr>
                              <w:t xml:space="preserve"> седница одржана на 27 јануари 2022 година, врз основа на констатации од извршен надзор каде е утврдено непочитување на обврската за регистрација на програмските сервиси кои операторот Пет Нет од Гевгелија ги реемитувал за своите корисници, донесе Решение за јавно опоменување и за исклучување на реемитувањето на спорните ТВ канали.</w:t>
                            </w:r>
                          </w:p>
                          <w:p w14:paraId="04F01F2E" w14:textId="77777777" w:rsidR="00F21D94" w:rsidRPr="00F21D94" w:rsidRDefault="00F21D94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B09C2A7" w14:textId="77777777" w:rsidR="00152C07" w:rsidRPr="00F21D94" w:rsidRDefault="00152C07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07D6D3D" w14:textId="77777777" w:rsidR="00152C07" w:rsidRPr="00F21D94" w:rsidRDefault="00152C07" w:rsidP="00F21D9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E2E8" id="_x0000_s1031" type="#_x0000_t84" style="position:absolute;margin-left:-62.85pt;margin-top:23.1pt;width:597pt;height:229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" adj="669" filled="f">
                <v:textbox>
                  <w:txbxContent>
                    <w:p w14:paraId="62E51B53" w14:textId="3D1FB85A" w:rsidR="00152C07" w:rsidRDefault="00F21D94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F21D94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Изречени мерки јавна опомена на радиодифузери и ОЈЕКМ</w:t>
                      </w:r>
                    </w:p>
                    <w:p w14:paraId="3607F2B6" w14:textId="046F52E8" w:rsidR="00F21D94" w:rsidRPr="00F21D94" w:rsidRDefault="00BA060B" w:rsidP="00F21D9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Советот на Агенцијата на првата</w:t>
                      </w:r>
                      <w:r w:rsidR="00F21D94" w:rsidRPr="00F21D94">
                        <w:rPr>
                          <w:rFonts w:ascii="Arial Narrow" w:hAnsi="Arial Narrow"/>
                          <w:sz w:val="20"/>
                        </w:rPr>
                        <w:t xml:space="preserve"> седница одржана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на 5 јануари </w:t>
                      </w:r>
                      <w:r w:rsidR="00F21D94" w:rsidRPr="00F21D94">
                        <w:rPr>
                          <w:rFonts w:ascii="Arial Narrow" w:hAnsi="Arial Narrow"/>
                          <w:sz w:val="20"/>
                        </w:rPr>
                        <w:t>2022 година, врз основа на констатации од извршен редовен административен надзор каде е констатирано прекршување на член 51 став 1 од Законот за аудио и аудиовизуелни медиумски услуги, односно необезбедување на информации што треба да се достапни на корисниците, донесе Решение за изрекување на мерка јавна опомена на Универзитетско</w:t>
                      </w:r>
                      <w:r w:rsidR="00D85F29">
                        <w:rPr>
                          <w:rFonts w:ascii="Arial Narrow" w:hAnsi="Arial Narrow"/>
                          <w:sz w:val="20"/>
                        </w:rPr>
                        <w:t>то</w:t>
                      </w:r>
                      <w:r w:rsidR="00F819EF">
                        <w:rPr>
                          <w:rFonts w:ascii="Arial Narrow" w:hAnsi="Arial Narrow"/>
                          <w:sz w:val="20"/>
                        </w:rPr>
                        <w:t xml:space="preserve"> радио Студент ФМ 92,9 од </w:t>
                      </w:r>
                      <w:r w:rsidR="00F21D94" w:rsidRPr="00F21D94">
                        <w:rPr>
                          <w:rFonts w:ascii="Arial Narrow" w:hAnsi="Arial Narrow"/>
                          <w:sz w:val="20"/>
                        </w:rPr>
                        <w:t>Скопје.</w:t>
                      </w:r>
                    </w:p>
                    <w:p w14:paraId="403936BB" w14:textId="66712FB5" w:rsidR="00F21D94" w:rsidRPr="00F21D94" w:rsidRDefault="00BA060B" w:rsidP="00F21D9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Советот на Агенцијата на третата</w:t>
                      </w:r>
                      <w:r w:rsidR="00F21D94" w:rsidRPr="00F21D94">
                        <w:rPr>
                          <w:rFonts w:ascii="Arial Narrow" w:hAnsi="Arial Narrow"/>
                          <w:sz w:val="20"/>
                        </w:rPr>
                        <w:t xml:space="preserve"> седница одржана на 27 јануари 2022 година, врз основа на констатации од извршен надзор каде е утврдено непочитување на обврската за регистрација на програмските сервиси кои операторот Пет Нет од Гевгелија ги реемитувал за своите корисници, донесе Решение за јавно опоменување и за исклучување на реемитувањето на спорните ТВ канали.</w:t>
                      </w:r>
                    </w:p>
                    <w:p w14:paraId="04F01F2E" w14:textId="77777777" w:rsidR="00F21D94" w:rsidRPr="00F21D94" w:rsidRDefault="00F21D94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B09C2A7" w14:textId="77777777" w:rsidR="00152C07" w:rsidRPr="00F21D94" w:rsidRDefault="00152C07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07D6D3D" w14:textId="77777777" w:rsidR="00152C07" w:rsidRPr="00F21D94" w:rsidRDefault="00152C07" w:rsidP="00F21D94">
                      <w:pPr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043E3" w14:textId="7AE940A2" w:rsidR="007D3230" w:rsidRPr="008F5DB4" w:rsidRDefault="007D3230" w:rsidP="007D3230"/>
    <w:p w14:paraId="45C964F5" w14:textId="1FC55E83" w:rsidR="007D3230" w:rsidRPr="008F5DB4" w:rsidRDefault="007D3230" w:rsidP="007D3230"/>
    <w:p w14:paraId="5A32F0D5" w14:textId="01DA37E3" w:rsidR="007D3230" w:rsidRPr="008F5DB4" w:rsidRDefault="007D3230" w:rsidP="007D3230"/>
    <w:p w14:paraId="6F4DEF72" w14:textId="6B93AD56" w:rsidR="007D3230" w:rsidRDefault="007D3230" w:rsidP="007D3230"/>
    <w:p w14:paraId="1BE7E0FA" w14:textId="0D4C9F3B" w:rsidR="00EB6F4A" w:rsidRDefault="00EB6F4A" w:rsidP="007D3230"/>
    <w:p w14:paraId="29AE9457" w14:textId="252AFEDD" w:rsidR="00EB6F4A" w:rsidRDefault="00EB6F4A" w:rsidP="007D3230"/>
    <w:p w14:paraId="297D85F4" w14:textId="7C951157" w:rsidR="00EB6F4A" w:rsidRPr="008F5DB4" w:rsidRDefault="00EB6F4A" w:rsidP="007D3230"/>
    <w:p w14:paraId="4F88ABE5" w14:textId="75A27598" w:rsidR="007D3230" w:rsidRPr="008F5DB4" w:rsidRDefault="007D3230" w:rsidP="007D3230"/>
    <w:p w14:paraId="49374A41" w14:textId="550D3B56" w:rsidR="007D3230" w:rsidRPr="008F5DB4" w:rsidRDefault="007D3230" w:rsidP="007D3230"/>
    <w:p w14:paraId="69288630" w14:textId="23785B36" w:rsidR="007D3230" w:rsidRDefault="007D3230" w:rsidP="007D3230"/>
    <w:p w14:paraId="52B0D2D4" w14:textId="5B4FECD3" w:rsidR="00B009C7" w:rsidRDefault="00BA060B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5BFA96" wp14:editId="28C68262">
                <wp:simplePos x="0" y="0"/>
                <wp:positionH relativeFrom="page">
                  <wp:posOffset>95250</wp:posOffset>
                </wp:positionH>
                <wp:positionV relativeFrom="paragraph">
                  <wp:posOffset>146685</wp:posOffset>
                </wp:positionV>
                <wp:extent cx="7532370" cy="900430"/>
                <wp:effectExtent l="0" t="0" r="11430" b="1397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2370" cy="900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CAAD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77924DE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882035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2A4856A4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4308CB3" w14:textId="77777777" w:rsidR="00152C07" w:rsidRPr="00AC05A1" w:rsidRDefault="00152C07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16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17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45926E91" w14:textId="77777777" w:rsidR="00152C07" w:rsidRDefault="00152C07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DA88BB7" w14:textId="77777777" w:rsidR="00152C07" w:rsidRDefault="00152C07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FA96" id="Rectangle 24" o:spid="_x0000_s1032" style="position:absolute;margin-left:7.5pt;margin-top:11.55pt;width:593.1pt;height:70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" fillcolor="#e5b8b7 [1301]">
                <v:textbox>
                  <w:txbxContent>
                    <w:p w14:paraId="5B71CAAD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14:paraId="377924DE" w14:textId="77777777" w:rsidR="00152C07" w:rsidRPr="00AC05A1" w:rsidRDefault="00152C07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882035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2A4856A4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14:paraId="34308CB3" w14:textId="77777777" w:rsidR="00152C07" w:rsidRPr="00AC05A1" w:rsidRDefault="00152C07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18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19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14:paraId="45926E91" w14:textId="77777777" w:rsidR="00152C07" w:rsidRDefault="00152C07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14:paraId="1DA88BB7" w14:textId="77777777" w:rsidR="00152C07" w:rsidRDefault="00152C07" w:rsidP="00C13C34"/>
                  </w:txbxContent>
                </v:textbox>
                <w10:wrap anchorx="page"/>
              </v:rect>
            </w:pict>
          </mc:Fallback>
        </mc:AlternateContent>
      </w:r>
    </w:p>
    <w:p w14:paraId="66508A64" w14:textId="76ECF095" w:rsidR="007B796F" w:rsidRDefault="004A101F" w:rsidP="007D32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F97AE7" wp14:editId="34D90D76">
                <wp:simplePos x="0" y="0"/>
                <wp:positionH relativeFrom="column">
                  <wp:posOffset>4743450</wp:posOffset>
                </wp:positionH>
                <wp:positionV relativeFrom="paragraph">
                  <wp:posOffset>69850</wp:posOffset>
                </wp:positionV>
                <wp:extent cx="1724025" cy="657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2ACE9" w14:textId="55761505" w:rsidR="004A101F" w:rsidRDefault="004A101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1155DB" wp14:editId="6A178D38">
                                  <wp:extent cx="911860" cy="559435"/>
                                  <wp:effectExtent l="0" t="0" r="2540" b="0"/>
                                  <wp:docPr id="30" name="Picture 30" descr="C:\Users\j.ismaili\Desktop\Лого_028_ААВМУ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:\Users\j.ismaili\Desktop\Лого_028_ААВМУ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86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7AE7" id="Text Box 3" o:spid="_x0000_s1033" type="#_x0000_t202" style="position:absolute;margin-left:373.5pt;margin-top:5.5pt;width:135.75pt;height:51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" fillcolor="#e5b8b7 [1301]" stroked="f" strokeweight=".5pt">
                <v:textbox>
                  <w:txbxContent>
                    <w:p w14:paraId="7922ACE9" w14:textId="55761505" w:rsidR="004A101F" w:rsidRDefault="004A101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1155DB" wp14:editId="6A178D38">
                            <wp:extent cx="911860" cy="559435"/>
                            <wp:effectExtent l="0" t="0" r="2540" b="0"/>
                            <wp:docPr id="30" name="Picture 30" descr="C:\Users\j.ismaili\Desktop\Лого_028_ААВМУ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:\Users\j.ismaili\Desktop\Лого_028_ААВМУ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86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B720B9" wp14:editId="7C6079A4">
                <wp:simplePos x="0" y="0"/>
                <wp:positionH relativeFrom="column">
                  <wp:posOffset>-495300</wp:posOffset>
                </wp:positionH>
                <wp:positionV relativeFrom="paragraph">
                  <wp:posOffset>107950</wp:posOffset>
                </wp:positionV>
                <wp:extent cx="166687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AB61A" w14:textId="55BB7B43" w:rsidR="004A101F" w:rsidRDefault="004A101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7490B6" wp14:editId="56E041A6">
                                  <wp:extent cx="1132914" cy="490722"/>
                                  <wp:effectExtent l="0" t="0" r="0" b="5080"/>
                                  <wp:docPr id="2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616" cy="494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20B9" id="_x0000_s1034" type="#_x0000_t202" style="position:absolute;margin-left:-39pt;margin-top:8.5pt;width:131.25pt;height:4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" fillcolor="#e5b8b7 [1301]" stroked="f" strokeweight=".5pt">
                <v:textbox>
                  <w:txbxContent>
                    <w:p w14:paraId="518AB61A" w14:textId="55BB7B43" w:rsidR="004A101F" w:rsidRDefault="004A101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7490B6" wp14:editId="56E041A6">
                            <wp:extent cx="1132914" cy="490722"/>
                            <wp:effectExtent l="0" t="0" r="0" b="5080"/>
                            <wp:docPr id="2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2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616" cy="494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796F" w:rsidSect="00E0446E">
      <w:headerReference w:type="even" r:id="rId24"/>
      <w:headerReference w:type="default" r:id="rId25"/>
      <w:headerReference w:type="first" r:id="rId26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3268" w14:textId="77777777" w:rsidR="00F43BAA" w:rsidRDefault="00F43BAA" w:rsidP="0030635D">
      <w:pPr>
        <w:spacing w:after="0" w:line="240" w:lineRule="auto"/>
      </w:pPr>
      <w:r>
        <w:separator/>
      </w:r>
    </w:p>
  </w:endnote>
  <w:endnote w:type="continuationSeparator" w:id="0">
    <w:p w14:paraId="5A119EE7" w14:textId="77777777" w:rsidR="00F43BAA" w:rsidRDefault="00F43BAA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9ED7" w14:textId="77777777" w:rsidR="00F43BAA" w:rsidRDefault="00F43BAA" w:rsidP="0030635D">
      <w:pPr>
        <w:spacing w:after="0" w:line="240" w:lineRule="auto"/>
      </w:pPr>
      <w:r>
        <w:separator/>
      </w:r>
    </w:p>
  </w:footnote>
  <w:footnote w:type="continuationSeparator" w:id="0">
    <w:p w14:paraId="095F6FA1" w14:textId="77777777" w:rsidR="00F43BAA" w:rsidRDefault="00F43BAA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7A10" w14:textId="77777777" w:rsidR="00152C07" w:rsidRDefault="00F43BAA">
    <w:pPr>
      <w:pStyle w:val="Header"/>
    </w:pPr>
    <w:r>
      <w:rPr>
        <w:noProof/>
      </w:rPr>
      <w:pict w14:anchorId="6F59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FE81" w14:textId="77777777" w:rsidR="00152C07" w:rsidRPr="009B0B67" w:rsidRDefault="00152C07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59DBCD46" wp14:editId="605ECEC5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02F3B53" wp14:editId="1F03BE3D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32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DA5F0E4" wp14:editId="121746A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54D96052" w14:textId="77777777" w:rsidR="00152C07" w:rsidRDefault="00F43BAA">
    <w:pPr>
      <w:pStyle w:val="Header"/>
    </w:pPr>
    <w:r>
      <w:rPr>
        <w:noProof/>
      </w:rPr>
      <w:pict w14:anchorId="21FE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3251123E" w14:textId="77777777" w:rsidR="00152C07" w:rsidRDefault="00152C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EBF8" w14:textId="77777777" w:rsidR="00152C07" w:rsidRDefault="00F43BAA">
    <w:pPr>
      <w:pStyle w:val="Header"/>
    </w:pPr>
    <w:r>
      <w:rPr>
        <w:noProof/>
      </w:rPr>
      <w:pict w14:anchorId="308A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100E"/>
    <w:multiLevelType w:val="multilevel"/>
    <w:tmpl w:val="548A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7799"/>
    <w:multiLevelType w:val="hybridMultilevel"/>
    <w:tmpl w:val="BD4CAA04"/>
    <w:lvl w:ilvl="0" w:tplc="76A86D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558A"/>
    <w:rsid w:val="00015A4C"/>
    <w:rsid w:val="000174DA"/>
    <w:rsid w:val="0002110A"/>
    <w:rsid w:val="00024CE2"/>
    <w:rsid w:val="0003242D"/>
    <w:rsid w:val="000346FD"/>
    <w:rsid w:val="00034837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2BF1"/>
    <w:rsid w:val="00054244"/>
    <w:rsid w:val="0005452A"/>
    <w:rsid w:val="0005488C"/>
    <w:rsid w:val="00055C3E"/>
    <w:rsid w:val="000610AE"/>
    <w:rsid w:val="00062408"/>
    <w:rsid w:val="00066800"/>
    <w:rsid w:val="000715E4"/>
    <w:rsid w:val="00072609"/>
    <w:rsid w:val="00073E8B"/>
    <w:rsid w:val="000778F2"/>
    <w:rsid w:val="000804AD"/>
    <w:rsid w:val="0009068B"/>
    <w:rsid w:val="000934D7"/>
    <w:rsid w:val="00096DCC"/>
    <w:rsid w:val="000A07BF"/>
    <w:rsid w:val="000A119F"/>
    <w:rsid w:val="000A50E0"/>
    <w:rsid w:val="000B013D"/>
    <w:rsid w:val="000B04E5"/>
    <w:rsid w:val="000B12E8"/>
    <w:rsid w:val="000C055A"/>
    <w:rsid w:val="000C28DC"/>
    <w:rsid w:val="000C3455"/>
    <w:rsid w:val="000C3BA4"/>
    <w:rsid w:val="000C594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3A0B"/>
    <w:rsid w:val="000F3FF8"/>
    <w:rsid w:val="000F55F8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33CA3"/>
    <w:rsid w:val="00137A88"/>
    <w:rsid w:val="00140CCE"/>
    <w:rsid w:val="00144CD3"/>
    <w:rsid w:val="001462ED"/>
    <w:rsid w:val="0014658A"/>
    <w:rsid w:val="001468C6"/>
    <w:rsid w:val="0014692C"/>
    <w:rsid w:val="00152C07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3106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4D7D"/>
    <w:rsid w:val="001D5DBE"/>
    <w:rsid w:val="001E6515"/>
    <w:rsid w:val="001E76A2"/>
    <w:rsid w:val="001F2472"/>
    <w:rsid w:val="001F2721"/>
    <w:rsid w:val="00200BDD"/>
    <w:rsid w:val="00201B85"/>
    <w:rsid w:val="00201B86"/>
    <w:rsid w:val="0020581C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0FF3"/>
    <w:rsid w:val="00231EEC"/>
    <w:rsid w:val="002342B4"/>
    <w:rsid w:val="00235631"/>
    <w:rsid w:val="00235B34"/>
    <w:rsid w:val="00235E37"/>
    <w:rsid w:val="0024073D"/>
    <w:rsid w:val="002422C7"/>
    <w:rsid w:val="00242CAE"/>
    <w:rsid w:val="00244DC6"/>
    <w:rsid w:val="00244E54"/>
    <w:rsid w:val="00251C91"/>
    <w:rsid w:val="00257A9E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983"/>
    <w:rsid w:val="00295BC3"/>
    <w:rsid w:val="002974E3"/>
    <w:rsid w:val="002A2AC7"/>
    <w:rsid w:val="002A411F"/>
    <w:rsid w:val="002B0461"/>
    <w:rsid w:val="002B225C"/>
    <w:rsid w:val="002B7BCA"/>
    <w:rsid w:val="002C4E6B"/>
    <w:rsid w:val="002C5701"/>
    <w:rsid w:val="002C6EF8"/>
    <w:rsid w:val="002D4E41"/>
    <w:rsid w:val="002D62DD"/>
    <w:rsid w:val="002D7353"/>
    <w:rsid w:val="002E0B59"/>
    <w:rsid w:val="002E13C7"/>
    <w:rsid w:val="002E35DA"/>
    <w:rsid w:val="002E53F4"/>
    <w:rsid w:val="002E64B5"/>
    <w:rsid w:val="002F0567"/>
    <w:rsid w:val="002F1332"/>
    <w:rsid w:val="002F13AA"/>
    <w:rsid w:val="002F226A"/>
    <w:rsid w:val="002F4121"/>
    <w:rsid w:val="002F6DBD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5EF1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767CA"/>
    <w:rsid w:val="003769F8"/>
    <w:rsid w:val="00376A69"/>
    <w:rsid w:val="00376C8C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427"/>
    <w:rsid w:val="003C0852"/>
    <w:rsid w:val="003C161D"/>
    <w:rsid w:val="003C26E3"/>
    <w:rsid w:val="003C2CC9"/>
    <w:rsid w:val="003C6885"/>
    <w:rsid w:val="003C7FC2"/>
    <w:rsid w:val="003D408D"/>
    <w:rsid w:val="003D4E69"/>
    <w:rsid w:val="003D5232"/>
    <w:rsid w:val="003D701B"/>
    <w:rsid w:val="003D786E"/>
    <w:rsid w:val="003E12EB"/>
    <w:rsid w:val="003E136A"/>
    <w:rsid w:val="003E1730"/>
    <w:rsid w:val="003E4012"/>
    <w:rsid w:val="003F011F"/>
    <w:rsid w:val="003F24AE"/>
    <w:rsid w:val="003F2DFC"/>
    <w:rsid w:val="003F6C2A"/>
    <w:rsid w:val="004001AD"/>
    <w:rsid w:val="004001F7"/>
    <w:rsid w:val="00400B4E"/>
    <w:rsid w:val="0040359D"/>
    <w:rsid w:val="004049DF"/>
    <w:rsid w:val="00405ECF"/>
    <w:rsid w:val="00411ED2"/>
    <w:rsid w:val="00420EC1"/>
    <w:rsid w:val="00420EF8"/>
    <w:rsid w:val="00422174"/>
    <w:rsid w:val="00423464"/>
    <w:rsid w:val="0042426E"/>
    <w:rsid w:val="00427DFF"/>
    <w:rsid w:val="00430B11"/>
    <w:rsid w:val="004310FB"/>
    <w:rsid w:val="0043372B"/>
    <w:rsid w:val="004417F7"/>
    <w:rsid w:val="00447DFC"/>
    <w:rsid w:val="00453CC5"/>
    <w:rsid w:val="00454365"/>
    <w:rsid w:val="00455043"/>
    <w:rsid w:val="00460C55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2180"/>
    <w:rsid w:val="00483DFB"/>
    <w:rsid w:val="00484C9E"/>
    <w:rsid w:val="00484D92"/>
    <w:rsid w:val="00485909"/>
    <w:rsid w:val="00486E43"/>
    <w:rsid w:val="004901F4"/>
    <w:rsid w:val="00491116"/>
    <w:rsid w:val="0049307E"/>
    <w:rsid w:val="00495760"/>
    <w:rsid w:val="004A101F"/>
    <w:rsid w:val="004A5323"/>
    <w:rsid w:val="004B3E41"/>
    <w:rsid w:val="004C110E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3D68"/>
    <w:rsid w:val="004E413D"/>
    <w:rsid w:val="004E421A"/>
    <w:rsid w:val="004E7F15"/>
    <w:rsid w:val="004F0D29"/>
    <w:rsid w:val="004F151D"/>
    <w:rsid w:val="004F49DE"/>
    <w:rsid w:val="0050090E"/>
    <w:rsid w:val="00500FA2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454E"/>
    <w:rsid w:val="0053565F"/>
    <w:rsid w:val="00536C1A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00AF"/>
    <w:rsid w:val="005B21C5"/>
    <w:rsid w:val="005B366F"/>
    <w:rsid w:val="005B3FDB"/>
    <w:rsid w:val="005B5CD8"/>
    <w:rsid w:val="005B693A"/>
    <w:rsid w:val="005B7527"/>
    <w:rsid w:val="005C22FE"/>
    <w:rsid w:val="005C2803"/>
    <w:rsid w:val="005C3CC7"/>
    <w:rsid w:val="005C40EF"/>
    <w:rsid w:val="005C63C0"/>
    <w:rsid w:val="005C7650"/>
    <w:rsid w:val="005C7E0E"/>
    <w:rsid w:val="005D04E8"/>
    <w:rsid w:val="005D1E56"/>
    <w:rsid w:val="005D6E98"/>
    <w:rsid w:val="005E16FD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C1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1094"/>
    <w:rsid w:val="00644D31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6693"/>
    <w:rsid w:val="006B3339"/>
    <w:rsid w:val="006B4E03"/>
    <w:rsid w:val="006C0114"/>
    <w:rsid w:val="006C2B29"/>
    <w:rsid w:val="006C6F87"/>
    <w:rsid w:val="006C7853"/>
    <w:rsid w:val="006D00FC"/>
    <w:rsid w:val="006D1918"/>
    <w:rsid w:val="006D21A1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154B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477FD"/>
    <w:rsid w:val="0075178D"/>
    <w:rsid w:val="00751D00"/>
    <w:rsid w:val="00757056"/>
    <w:rsid w:val="00760729"/>
    <w:rsid w:val="007627C2"/>
    <w:rsid w:val="007646B6"/>
    <w:rsid w:val="00766D2C"/>
    <w:rsid w:val="00771460"/>
    <w:rsid w:val="00776965"/>
    <w:rsid w:val="00777AAF"/>
    <w:rsid w:val="00780AEE"/>
    <w:rsid w:val="00780D0D"/>
    <w:rsid w:val="00784232"/>
    <w:rsid w:val="00785706"/>
    <w:rsid w:val="007861CB"/>
    <w:rsid w:val="00786244"/>
    <w:rsid w:val="00786429"/>
    <w:rsid w:val="00787232"/>
    <w:rsid w:val="007974A8"/>
    <w:rsid w:val="007A0BE8"/>
    <w:rsid w:val="007A10F9"/>
    <w:rsid w:val="007A5D26"/>
    <w:rsid w:val="007B4D46"/>
    <w:rsid w:val="007B4DAF"/>
    <w:rsid w:val="007B667F"/>
    <w:rsid w:val="007B68BF"/>
    <w:rsid w:val="007B796F"/>
    <w:rsid w:val="007C13AD"/>
    <w:rsid w:val="007C2287"/>
    <w:rsid w:val="007C42F8"/>
    <w:rsid w:val="007C76C4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7145"/>
    <w:rsid w:val="007F79D1"/>
    <w:rsid w:val="008031BD"/>
    <w:rsid w:val="00806557"/>
    <w:rsid w:val="00810654"/>
    <w:rsid w:val="008158B4"/>
    <w:rsid w:val="00815CF8"/>
    <w:rsid w:val="00816C44"/>
    <w:rsid w:val="0082066A"/>
    <w:rsid w:val="008222A5"/>
    <w:rsid w:val="00826EFD"/>
    <w:rsid w:val="00840077"/>
    <w:rsid w:val="008431D3"/>
    <w:rsid w:val="00843DDE"/>
    <w:rsid w:val="00845606"/>
    <w:rsid w:val="00845C19"/>
    <w:rsid w:val="00852E96"/>
    <w:rsid w:val="00855C1F"/>
    <w:rsid w:val="00856B9B"/>
    <w:rsid w:val="00856FA2"/>
    <w:rsid w:val="00860A41"/>
    <w:rsid w:val="008634EA"/>
    <w:rsid w:val="00863AD1"/>
    <w:rsid w:val="008643E7"/>
    <w:rsid w:val="00865D21"/>
    <w:rsid w:val="00871EDB"/>
    <w:rsid w:val="00872402"/>
    <w:rsid w:val="0087429B"/>
    <w:rsid w:val="00875A03"/>
    <w:rsid w:val="00875D13"/>
    <w:rsid w:val="008804BF"/>
    <w:rsid w:val="008811AC"/>
    <w:rsid w:val="00886B86"/>
    <w:rsid w:val="0089236E"/>
    <w:rsid w:val="008A0C03"/>
    <w:rsid w:val="008A132E"/>
    <w:rsid w:val="008B104F"/>
    <w:rsid w:val="008B31E3"/>
    <w:rsid w:val="008B6EA8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2F0C"/>
    <w:rsid w:val="00913728"/>
    <w:rsid w:val="00914671"/>
    <w:rsid w:val="009202F7"/>
    <w:rsid w:val="00926CB9"/>
    <w:rsid w:val="0094203E"/>
    <w:rsid w:val="00943755"/>
    <w:rsid w:val="0094424D"/>
    <w:rsid w:val="00945942"/>
    <w:rsid w:val="00946E5D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224B"/>
    <w:rsid w:val="00972818"/>
    <w:rsid w:val="009729E7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24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F0F3A"/>
    <w:rsid w:val="009F14C6"/>
    <w:rsid w:val="009F4E77"/>
    <w:rsid w:val="009F502F"/>
    <w:rsid w:val="009F7184"/>
    <w:rsid w:val="009F7C69"/>
    <w:rsid w:val="00A019BE"/>
    <w:rsid w:val="00A03CAD"/>
    <w:rsid w:val="00A05ADA"/>
    <w:rsid w:val="00A0624F"/>
    <w:rsid w:val="00A10377"/>
    <w:rsid w:val="00A1110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32488"/>
    <w:rsid w:val="00A3550B"/>
    <w:rsid w:val="00A420D3"/>
    <w:rsid w:val="00A45054"/>
    <w:rsid w:val="00A50863"/>
    <w:rsid w:val="00A5555B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4A33"/>
    <w:rsid w:val="00A75998"/>
    <w:rsid w:val="00A763D6"/>
    <w:rsid w:val="00A800C3"/>
    <w:rsid w:val="00A814FA"/>
    <w:rsid w:val="00A81E87"/>
    <w:rsid w:val="00A95995"/>
    <w:rsid w:val="00AA0427"/>
    <w:rsid w:val="00AA24F8"/>
    <w:rsid w:val="00AA4139"/>
    <w:rsid w:val="00AA449F"/>
    <w:rsid w:val="00AA6E7D"/>
    <w:rsid w:val="00AB0479"/>
    <w:rsid w:val="00AB0D0A"/>
    <w:rsid w:val="00AB3EFA"/>
    <w:rsid w:val="00AB45AD"/>
    <w:rsid w:val="00AC05A1"/>
    <w:rsid w:val="00AC2B4E"/>
    <w:rsid w:val="00AD14AD"/>
    <w:rsid w:val="00AD1658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7F36"/>
    <w:rsid w:val="00B009C7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13D5"/>
    <w:rsid w:val="00B217C7"/>
    <w:rsid w:val="00B21DA9"/>
    <w:rsid w:val="00B26A79"/>
    <w:rsid w:val="00B271D7"/>
    <w:rsid w:val="00B2737E"/>
    <w:rsid w:val="00B34E56"/>
    <w:rsid w:val="00B355AE"/>
    <w:rsid w:val="00B36BE5"/>
    <w:rsid w:val="00B405B6"/>
    <w:rsid w:val="00B45CB0"/>
    <w:rsid w:val="00B45E1E"/>
    <w:rsid w:val="00B50883"/>
    <w:rsid w:val="00B51AA8"/>
    <w:rsid w:val="00B54484"/>
    <w:rsid w:val="00B618BC"/>
    <w:rsid w:val="00B618F6"/>
    <w:rsid w:val="00B63644"/>
    <w:rsid w:val="00B64E22"/>
    <w:rsid w:val="00B679BD"/>
    <w:rsid w:val="00B72D3F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060B"/>
    <w:rsid w:val="00BA3E2C"/>
    <w:rsid w:val="00BA7B77"/>
    <w:rsid w:val="00BB125B"/>
    <w:rsid w:val="00BB352B"/>
    <w:rsid w:val="00BB3946"/>
    <w:rsid w:val="00BB60B7"/>
    <w:rsid w:val="00BB7EA8"/>
    <w:rsid w:val="00BC0B26"/>
    <w:rsid w:val="00BC362A"/>
    <w:rsid w:val="00BC36B9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C03320"/>
    <w:rsid w:val="00C03682"/>
    <w:rsid w:val="00C04D99"/>
    <w:rsid w:val="00C10EC7"/>
    <w:rsid w:val="00C13C34"/>
    <w:rsid w:val="00C178F4"/>
    <w:rsid w:val="00C218E0"/>
    <w:rsid w:val="00C23347"/>
    <w:rsid w:val="00C23EDB"/>
    <w:rsid w:val="00C310D8"/>
    <w:rsid w:val="00C3302A"/>
    <w:rsid w:val="00C34C4A"/>
    <w:rsid w:val="00C35973"/>
    <w:rsid w:val="00C37495"/>
    <w:rsid w:val="00C40F66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39A9"/>
    <w:rsid w:val="00CD4C3C"/>
    <w:rsid w:val="00CD68FA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400B6"/>
    <w:rsid w:val="00D42A6F"/>
    <w:rsid w:val="00D43D54"/>
    <w:rsid w:val="00D44598"/>
    <w:rsid w:val="00D50066"/>
    <w:rsid w:val="00D51E19"/>
    <w:rsid w:val="00D5268C"/>
    <w:rsid w:val="00D53DF3"/>
    <w:rsid w:val="00D55C46"/>
    <w:rsid w:val="00D60DA4"/>
    <w:rsid w:val="00D6195B"/>
    <w:rsid w:val="00D64C80"/>
    <w:rsid w:val="00D66260"/>
    <w:rsid w:val="00D7127E"/>
    <w:rsid w:val="00D71509"/>
    <w:rsid w:val="00D7278C"/>
    <w:rsid w:val="00D74EC8"/>
    <w:rsid w:val="00D805BA"/>
    <w:rsid w:val="00D85BC1"/>
    <w:rsid w:val="00D85F29"/>
    <w:rsid w:val="00D866C1"/>
    <w:rsid w:val="00D870DF"/>
    <w:rsid w:val="00D87D0C"/>
    <w:rsid w:val="00D92E90"/>
    <w:rsid w:val="00D941D7"/>
    <w:rsid w:val="00D9746A"/>
    <w:rsid w:val="00DA0505"/>
    <w:rsid w:val="00DA0BF1"/>
    <w:rsid w:val="00DA3F35"/>
    <w:rsid w:val="00DA589C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4551"/>
    <w:rsid w:val="00DF5285"/>
    <w:rsid w:val="00DF52EB"/>
    <w:rsid w:val="00DF5625"/>
    <w:rsid w:val="00E0078D"/>
    <w:rsid w:val="00E014DD"/>
    <w:rsid w:val="00E01A58"/>
    <w:rsid w:val="00E0446E"/>
    <w:rsid w:val="00E04D56"/>
    <w:rsid w:val="00E10AAD"/>
    <w:rsid w:val="00E13485"/>
    <w:rsid w:val="00E14514"/>
    <w:rsid w:val="00E177FE"/>
    <w:rsid w:val="00E24FBC"/>
    <w:rsid w:val="00E26565"/>
    <w:rsid w:val="00E272FF"/>
    <w:rsid w:val="00E27ACA"/>
    <w:rsid w:val="00E27E5A"/>
    <w:rsid w:val="00E304E4"/>
    <w:rsid w:val="00E34EAD"/>
    <w:rsid w:val="00E351E1"/>
    <w:rsid w:val="00E37A13"/>
    <w:rsid w:val="00E43663"/>
    <w:rsid w:val="00E4372D"/>
    <w:rsid w:val="00E50006"/>
    <w:rsid w:val="00E5115D"/>
    <w:rsid w:val="00E54E43"/>
    <w:rsid w:val="00E60175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3AF5"/>
    <w:rsid w:val="00E76BF9"/>
    <w:rsid w:val="00E865BD"/>
    <w:rsid w:val="00E90637"/>
    <w:rsid w:val="00E91F0B"/>
    <w:rsid w:val="00E937B6"/>
    <w:rsid w:val="00E9563E"/>
    <w:rsid w:val="00EA08F0"/>
    <w:rsid w:val="00EA1C0A"/>
    <w:rsid w:val="00EA278C"/>
    <w:rsid w:val="00EB55C0"/>
    <w:rsid w:val="00EB6F4A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F70"/>
    <w:rsid w:val="00EE3FF6"/>
    <w:rsid w:val="00EE5A14"/>
    <w:rsid w:val="00EE61D4"/>
    <w:rsid w:val="00EE7020"/>
    <w:rsid w:val="00EF3EF5"/>
    <w:rsid w:val="00EF52CA"/>
    <w:rsid w:val="00EF6F44"/>
    <w:rsid w:val="00F0085B"/>
    <w:rsid w:val="00F00BEA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1D94"/>
    <w:rsid w:val="00F223F8"/>
    <w:rsid w:val="00F23417"/>
    <w:rsid w:val="00F23EE0"/>
    <w:rsid w:val="00F25BAD"/>
    <w:rsid w:val="00F2705A"/>
    <w:rsid w:val="00F322EC"/>
    <w:rsid w:val="00F329A8"/>
    <w:rsid w:val="00F336AF"/>
    <w:rsid w:val="00F419E9"/>
    <w:rsid w:val="00F43BAA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5280"/>
    <w:rsid w:val="00F7536F"/>
    <w:rsid w:val="00F77C30"/>
    <w:rsid w:val="00F80551"/>
    <w:rsid w:val="00F819EF"/>
    <w:rsid w:val="00F81C4B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71E1"/>
    <w:rsid w:val="00FA78E5"/>
    <w:rsid w:val="00FB248E"/>
    <w:rsid w:val="00FB33D1"/>
    <w:rsid w:val="00FB5E29"/>
    <w:rsid w:val="00FB5FA3"/>
    <w:rsid w:val="00FB7A61"/>
    <w:rsid w:val="00FC4AE7"/>
    <w:rsid w:val="00FC5779"/>
    <w:rsid w:val="00FC6FE2"/>
    <w:rsid w:val="00FC74DE"/>
    <w:rsid w:val="00FD094A"/>
    <w:rsid w:val="00FD479F"/>
    <w:rsid w:val="00FD70CF"/>
    <w:rsid w:val="00FD79CC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569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70E1680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2/01/Regional-Media-pluralism_MKD_25.10.2021.pdf" TargetMode="External"/><Relationship Id="rId13" Type="http://schemas.openxmlformats.org/officeDocument/2006/relationships/hyperlink" Target="https://avmu.mk/wp-content/uploads/2022/01/%D0%93%D0%BE%D0%B4%D0%B8%D1%88%D0%B5%D0%BD-%D0%B8%D0%B7%D0%B2%D0%B5%D1%88%D1%82%D0%B0%D1%98-%D0%B7%D0%B0-%D0%B4%D0%BE%D1%81%D0%B5%D0%B3%D0%BE%D1%82-%D0%BD%D0%B0-%D1%80%D0%B0%D0%B4%D0%B8%D0%BE%D1%81%D1%82%D0%B0%D0%BD%D0%B8%D1%86%D0%B8%D1%82%D0%B5-%D0%B8-%D0%B7%D0%B0-%D1%83%D0%B4%D0%B5%D0%BB%D0%BE%D1%82-%D0%B2%D0%BE-%D0%B2%D0%BA%D1%83%D0%BF%D0%BD%D0%B0%D1%82%D0%B0-%D0%B3%D0%BB%D0%B5%D0%B4%D0%B0%D0%BD%D0%BE%D1%81%D1%82-%D0%BD%D0%B0-%D1%82%D0%B5%D0%BB%D0%B5%D0%B2%D0%B8%D0%B7%D0%B8%D1%81%D0%BA%D0%B8%D1%82%D0%B5-%D1%81%D1%82%D0%B0%D0%BD%D0%B8%D1%86%D0%B8-%D0%B2%D0%BE-2021-%D0%B3%D0%BE%D0%B4%D0%B8%D0%BD%D0%B0.pdf" TargetMode="External"/><Relationship Id="rId18" Type="http://schemas.openxmlformats.org/officeDocument/2006/relationships/hyperlink" Target="mailto:contact@avmu.m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avmu.mk/wp-content/uploads/2022/01/%D0%9F%D0%BE%D0%B4%D0%B0%D1%82%D0%BE%D1%86%D0%B8-%D0%B7%D0%B0-%D0%B4%D0%BE%D1%81%D0%B5%D0%B3%D0%BE%D1%82-%D0%BD%D0%B0-%D1%80%D0%B0%D0%B4%D0%B8%D0%BE%D1%81%D1%82%D0%B0%D0%BD%D0%B8%D1%86%D0%B8%D1%82%D0%B5-%D0%B8-%D0%B7%D0%B0-%D1%83%D0%B4%D0%B5%D0%BB%D0%BE%D1%82-%D0%B2%D0%BE-%D0%B2%D0%BA%D1%83%D0%BF%D0%BD%D0%B0%D1%82%D0%B0-%D0%B3%D0%BB%D0%B5%D0%B4%D0%B0%D0%BD%D0%BE%D1%81%D1%82-%D0%BD%D0%B0-%D0%A2%D0%92-%D1%81%D1%82%D0%B0%D0%BD%D0%B8%D1%86%D0%B8%D1%82%D0%B5-%D0%B7%D0%B0-%D1%87%D0%B5%D1%82%D0%B2%D1%80%D1%82%D0%B8%D0%BE%D1%82-%D0%BA%D0%B2%D0%B0%D1%80%D1%82%D0%B0%D0%BB-%D0%BE%D0%B4-2021-%D0%B3%D0%BE%D0%B4%D0%B8%D0%BD%D0%B0.pdf" TargetMode="External"/><Relationship Id="rId17" Type="http://schemas.openxmlformats.org/officeDocument/2006/relationships/hyperlink" Target="http://www.avmu.m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contact@avmu.mk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mu.mk/wp-content/uploads/2022/01/MEDIA-REGULATORY-AUTHORITIES-AND-MEDIA-PLURALISM_FINAL-for-online-15062021_Final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vmu.mk/wp-content/uploads/2022/01/%D0%93%D0%BE%D0%B4%D0%B8%D1%88%D0%B5%D0%BD-%D0%B8%D0%B7%D0%B2%D0%B5%D1%88%D1%82%D0%B0%D1%98-%D0%B7%D0%B0-%D0%B4%D0%BE%D1%81%D0%B5%D0%B3%D0%BE%D1%82-%D0%BD%D0%B0-%D1%80%D0%B0%D0%B4%D0%B8%D0%BE%D1%81%D1%82%D0%B0%D0%BD%D0%B8%D1%86%D0%B8%D1%82%D0%B5-%D0%B8-%D0%B7%D0%B0-%D1%83%D0%B4%D0%B5%D0%BB%D0%BE%D1%82-%D0%B2%D0%BE-%D0%B2%D0%BA%D1%83%D0%BF%D0%BD%D0%B0%D1%82%D0%B0-%D0%B3%D0%BB%D0%B5%D0%B4%D0%B0%D0%BD%D0%BE%D1%81%D1%82-%D0%BD%D0%B0-%D1%82%D0%B5%D0%BB%D0%B5%D0%B2%D0%B8%D0%B7%D0%B8%D1%81%D0%BA%D0%B8%D1%82%D0%B5-%D1%81%D1%82%D0%B0%D0%BD%D0%B8%D1%86%D0%B8-%D0%B2%D0%BE-2021-%D0%B3%D0%BE%D0%B4%D0%B8%D0%BD%D0%B0.pdf" TargetMode="External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hyperlink" Target="https://avmu.mk/wp-content/uploads/2022/01/Regional-Media-pluralism_MKD_25.10.2021.pdf" TargetMode="External"/><Relationship Id="rId19" Type="http://schemas.openxmlformats.org/officeDocument/2006/relationships/hyperlink" Target="http://www.avmu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mu.mk/wp-content/uploads/2022/01/MEDIA-REGULATORY-AUTHORITIES-AND-MEDIA-PLURALISM_FINAL-for-online-15062021_Final.pdf" TargetMode="External"/><Relationship Id="rId14" Type="http://schemas.openxmlformats.org/officeDocument/2006/relationships/hyperlink" Target="https://avmu.mk/wp-content/uploads/2022/01/%D0%9F%D0%BE%D0%B4%D0%B0%D1%82%D0%BE%D1%86%D0%B8-%D0%B7%D0%B0-%D0%B4%D0%BE%D1%81%D0%B5%D0%B3%D0%BE%D1%82-%D0%BD%D0%B0-%D1%80%D0%B0%D0%B4%D0%B8%D0%BE%D1%81%D1%82%D0%B0%D0%BD%D0%B8%D1%86%D0%B8%D1%82%D0%B5-%D0%B8-%D0%B7%D0%B0-%D1%83%D0%B4%D0%B5%D0%BB%D0%BE%D1%82-%D0%B2%D0%BE-%D0%B2%D0%BA%D1%83%D0%BF%D0%BD%D0%B0%D1%82%D0%B0-%D0%B3%D0%BB%D0%B5%D0%B4%D0%B0%D0%BD%D0%BE%D1%81%D1%82-%D0%BD%D0%B0-%D0%A2%D0%92-%D1%81%D1%82%D0%B0%D0%BD%D0%B8%D1%86%D0%B8%D1%82%D0%B5-%D0%B7%D0%B0-%D1%87%D0%B5%D1%82%D0%B2%D1%80%D1%82%D0%B8%D0%BE%D1%82-%D0%BA%D0%B2%D0%B0%D1%80%D1%82%D0%B0%D0%BB-%D0%BE%D0%B4-2021-%D0%B3%D0%BE%D0%B4%D0%B8%D0%BD%D0%B0.pdf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62C2-D89B-4223-A683-BDEEB513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Ivana</cp:lastModifiedBy>
  <cp:revision>2</cp:revision>
  <cp:lastPrinted>2021-12-07T12:13:00Z</cp:lastPrinted>
  <dcterms:created xsi:type="dcterms:W3CDTF">2022-02-08T09:06:00Z</dcterms:created>
  <dcterms:modified xsi:type="dcterms:W3CDTF">2022-02-08T09:06:00Z</dcterms:modified>
</cp:coreProperties>
</file>