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374C" w14:textId="526DEB2E" w:rsidR="009C36E1" w:rsidRPr="003C2CC9" w:rsidRDefault="00D9392E" w:rsidP="00185679">
      <w:pPr>
        <w:rPr>
          <w:lang w:val="en-US"/>
        </w:rPr>
      </w:pPr>
      <w:r w:rsidRPr="008F5DB4">
        <w:rPr>
          <w:noProof/>
          <w:lang w:val="en-US"/>
        </w:rPr>
        <mc:AlternateContent>
          <mc:Choice Requires="wps">
            <w:drawing>
              <wp:anchor distT="0" distB="0" distL="114300" distR="114300" simplePos="0" relativeHeight="251800576" behindDoc="0" locked="0" layoutInCell="1" allowOverlap="1" wp14:anchorId="77269E8F" wp14:editId="7A476770">
                <wp:simplePos x="0" y="0"/>
                <wp:positionH relativeFrom="page">
                  <wp:posOffset>203835</wp:posOffset>
                </wp:positionH>
                <wp:positionV relativeFrom="paragraph">
                  <wp:posOffset>3871414</wp:posOffset>
                </wp:positionV>
                <wp:extent cx="7428865" cy="3727491"/>
                <wp:effectExtent l="0" t="0" r="19685" b="2540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3727491"/>
                        </a:xfrm>
                        <a:prstGeom prst="bevel">
                          <a:avLst>
                            <a:gd name="adj" fmla="val 225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4423C" w14:textId="77777777" w:rsidR="006A0849" w:rsidRPr="008B7A78" w:rsidRDefault="006A0849" w:rsidP="006A0849">
                            <w:pPr>
                              <w:spacing w:after="0" w:line="240" w:lineRule="auto"/>
                              <w:jc w:val="both"/>
                              <w:rPr>
                                <w:rFonts w:ascii="Arial Narrow" w:hAnsi="Arial Narrow" w:cs="Open Sans"/>
                                <w:b/>
                                <w:bCs/>
                                <w:color w:val="C00000"/>
                                <w:sz w:val="20"/>
                              </w:rPr>
                            </w:pPr>
                            <w:r>
                              <w:rPr>
                                <w:rFonts w:ascii="Arial Narrow" w:hAnsi="Arial Narrow" w:cs="Open Sans"/>
                                <w:b/>
                                <w:bCs/>
                                <w:color w:val="C00000"/>
                                <w:sz w:val="20"/>
                                <w:lang w:val="en-US"/>
                              </w:rPr>
                              <w:t>Supervisions over Broadcasters and Operators of Public Electronic Communication Networks</w:t>
                            </w:r>
                          </w:p>
                          <w:p w14:paraId="5E7DE591" w14:textId="77777777" w:rsidR="006A0849" w:rsidRDefault="006A0849" w:rsidP="006A0849">
                            <w:pPr>
                              <w:spacing w:after="0" w:line="240" w:lineRule="auto"/>
                              <w:jc w:val="both"/>
                              <w:rPr>
                                <w:rFonts w:ascii="Arial Narrow" w:hAnsi="Arial Narrow" w:cs="Arial"/>
                                <w:sz w:val="20"/>
                              </w:rPr>
                            </w:pPr>
                          </w:p>
                          <w:p w14:paraId="1EDCC990" w14:textId="77777777" w:rsidR="006A0849" w:rsidRPr="00B0217D" w:rsidRDefault="006A0849" w:rsidP="006A0849">
                            <w:pPr>
                              <w:spacing w:after="0" w:line="240" w:lineRule="auto"/>
                              <w:jc w:val="both"/>
                              <w:rPr>
                                <w:rFonts w:ascii="Arial Narrow" w:hAnsi="Arial Narrow" w:cs="Arial"/>
                                <w:sz w:val="20"/>
                              </w:rPr>
                            </w:pPr>
                            <w:r>
                              <w:rPr>
                                <w:rFonts w:ascii="Arial Narrow" w:hAnsi="Arial Narrow" w:cs="Open Sans"/>
                                <w:b/>
                                <w:bCs/>
                                <w:color w:val="C00000"/>
                                <w:sz w:val="20"/>
                                <w:lang w:val="en-US"/>
                              </w:rPr>
                              <w:t>Broadcasters</w:t>
                            </w:r>
                          </w:p>
                          <w:p w14:paraId="703600BA" w14:textId="77777777" w:rsidR="008B7A78" w:rsidRPr="003228A2" w:rsidRDefault="008B7A78" w:rsidP="003228A2">
                            <w:pPr>
                              <w:spacing w:after="0" w:line="276" w:lineRule="auto"/>
                              <w:jc w:val="both"/>
                              <w:rPr>
                                <w:rFonts w:ascii="Arial Narrow" w:hAnsi="Arial Narrow" w:cs="Arial"/>
                                <w:sz w:val="22"/>
                              </w:rPr>
                            </w:pPr>
                          </w:p>
                          <w:p w14:paraId="7BBC53E6" w14:textId="5FE8ECAF" w:rsidR="003D1A3D" w:rsidRDefault="003D1A3D" w:rsidP="003228A2">
                            <w:pPr>
                              <w:spacing w:line="276" w:lineRule="auto"/>
                              <w:jc w:val="both"/>
                              <w:rPr>
                                <w:rFonts w:ascii="Arial Narrow" w:hAnsi="Arial Narrow"/>
                                <w:sz w:val="22"/>
                              </w:rPr>
                            </w:pPr>
                            <w:r w:rsidRPr="003D1A3D">
                              <w:rPr>
                                <w:rFonts w:ascii="Arial Narrow" w:hAnsi="Arial Narrow"/>
                                <w:sz w:val="22"/>
                              </w:rPr>
                              <w:t xml:space="preserve">Regarding the legal obligations </w:t>
                            </w:r>
                            <w:r>
                              <w:rPr>
                                <w:rFonts w:ascii="Arial Narrow" w:hAnsi="Arial Narrow"/>
                                <w:sz w:val="22"/>
                                <w:lang w:val="en-US"/>
                              </w:rPr>
                              <w:t xml:space="preserve">to publish </w:t>
                            </w:r>
                            <w:proofErr w:type="spellStart"/>
                            <w:r>
                              <w:rPr>
                                <w:rFonts w:ascii="Arial Narrow" w:hAnsi="Arial Narrow"/>
                                <w:sz w:val="22"/>
                                <w:lang w:val="en-US"/>
                              </w:rPr>
                              <w:t>Impressums</w:t>
                            </w:r>
                            <w:proofErr w:type="spellEnd"/>
                            <w:r>
                              <w:rPr>
                                <w:rFonts w:ascii="Arial Narrow" w:hAnsi="Arial Narrow"/>
                                <w:sz w:val="22"/>
                              </w:rPr>
                              <w:t xml:space="preserve"> and</w:t>
                            </w:r>
                            <w:r w:rsidRPr="003D1A3D">
                              <w:rPr>
                                <w:rFonts w:ascii="Arial Narrow" w:hAnsi="Arial Narrow"/>
                                <w:sz w:val="22"/>
                              </w:rPr>
                              <w:t xml:space="preserve"> information that should be made available to</w:t>
                            </w:r>
                            <w:r>
                              <w:rPr>
                                <w:rFonts w:ascii="Arial Narrow" w:hAnsi="Arial Narrow"/>
                                <w:sz w:val="22"/>
                                <w:lang w:val="en-US"/>
                              </w:rPr>
                              <w:t xml:space="preserve"> the</w:t>
                            </w:r>
                            <w:r w:rsidRPr="003D1A3D">
                              <w:rPr>
                                <w:rFonts w:ascii="Arial Narrow" w:hAnsi="Arial Narrow"/>
                                <w:sz w:val="22"/>
                              </w:rPr>
                              <w:t xml:space="preserve"> users</w:t>
                            </w:r>
                            <w:r>
                              <w:rPr>
                                <w:rFonts w:ascii="Arial Narrow" w:hAnsi="Arial Narrow"/>
                                <w:sz w:val="22"/>
                                <w:lang w:val="en-US"/>
                              </w:rPr>
                              <w:t xml:space="preserve">, </w:t>
                            </w:r>
                            <w:r w:rsidRPr="003D1A3D">
                              <w:rPr>
                                <w:rFonts w:ascii="Arial Narrow" w:hAnsi="Arial Narrow"/>
                                <w:sz w:val="22"/>
                              </w:rPr>
                              <w:t xml:space="preserve">and </w:t>
                            </w:r>
                            <w:r>
                              <w:rPr>
                                <w:rFonts w:ascii="Arial Narrow" w:hAnsi="Arial Narrow"/>
                                <w:sz w:val="22"/>
                                <w:lang w:val="en-US"/>
                              </w:rPr>
                              <w:t xml:space="preserve">the </w:t>
                            </w:r>
                            <w:r w:rsidRPr="003D1A3D">
                              <w:rPr>
                                <w:rFonts w:ascii="Arial Narrow" w:hAnsi="Arial Narrow"/>
                                <w:sz w:val="22"/>
                              </w:rPr>
                              <w:t xml:space="preserve">obligations </w:t>
                            </w:r>
                            <w:r>
                              <w:rPr>
                                <w:rFonts w:ascii="Arial Narrow" w:hAnsi="Arial Narrow"/>
                                <w:sz w:val="22"/>
                                <w:lang w:val="en-US"/>
                              </w:rPr>
                              <w:t xml:space="preserve">to display the broadcaster’s </w:t>
                            </w:r>
                            <w:r w:rsidRPr="003D1A3D">
                              <w:rPr>
                                <w:rFonts w:ascii="Arial Narrow" w:hAnsi="Arial Narrow"/>
                                <w:sz w:val="22"/>
                              </w:rPr>
                              <w:t>identification</w:t>
                            </w:r>
                            <w:r>
                              <w:rPr>
                                <w:rFonts w:ascii="Arial Narrow" w:hAnsi="Arial Narrow"/>
                                <w:sz w:val="22"/>
                                <w:lang w:val="en-US"/>
                              </w:rPr>
                              <w:t xml:space="preserve"> signal</w:t>
                            </w:r>
                            <w:r w:rsidRPr="003D1A3D">
                              <w:rPr>
                                <w:rFonts w:ascii="Arial Narrow" w:hAnsi="Arial Narrow"/>
                                <w:sz w:val="22"/>
                              </w:rPr>
                              <w:t>, regu</w:t>
                            </w:r>
                            <w:r>
                              <w:rPr>
                                <w:rFonts w:ascii="Arial Narrow" w:hAnsi="Arial Narrow"/>
                                <w:sz w:val="22"/>
                              </w:rPr>
                              <w:t>lar administrative supervision w</w:t>
                            </w:r>
                            <w:r w:rsidRPr="003D1A3D">
                              <w:rPr>
                                <w:rFonts w:ascii="Arial Narrow" w:hAnsi="Arial Narrow"/>
                                <w:sz w:val="22"/>
                              </w:rPr>
                              <w:t>as c</w:t>
                            </w:r>
                            <w:proofErr w:type="spellStart"/>
                            <w:r>
                              <w:rPr>
                                <w:rFonts w:ascii="Arial Narrow" w:hAnsi="Arial Narrow"/>
                                <w:sz w:val="22"/>
                                <w:lang w:val="en-US"/>
                              </w:rPr>
                              <w:t>onducted</w:t>
                            </w:r>
                            <w:proofErr w:type="spellEnd"/>
                            <w:r>
                              <w:rPr>
                                <w:rFonts w:ascii="Arial Narrow" w:hAnsi="Arial Narrow"/>
                                <w:sz w:val="22"/>
                                <w:lang w:val="en-US"/>
                              </w:rPr>
                              <w:t xml:space="preserve"> over</w:t>
                            </w:r>
                            <w:r w:rsidRPr="003D1A3D">
                              <w:rPr>
                                <w:rFonts w:ascii="Arial Narrow" w:hAnsi="Arial Narrow"/>
                                <w:sz w:val="22"/>
                              </w:rPr>
                              <w:t xml:space="preserve"> G-TV, Gurra, TV Kanal 8, TV Plus and Zdravkin</w:t>
                            </w:r>
                            <w:r>
                              <w:rPr>
                                <w:rFonts w:ascii="Arial Narrow" w:hAnsi="Arial Narrow"/>
                                <w:sz w:val="22"/>
                                <w:lang w:val="en-US"/>
                              </w:rPr>
                              <w:t xml:space="preserve"> TV</w:t>
                            </w:r>
                            <w:r w:rsidRPr="003D1A3D">
                              <w:rPr>
                                <w:rFonts w:ascii="Arial Narrow" w:hAnsi="Arial Narrow"/>
                                <w:sz w:val="22"/>
                              </w:rPr>
                              <w:t>. The su</w:t>
                            </w:r>
                            <w:proofErr w:type="spellStart"/>
                            <w:r>
                              <w:rPr>
                                <w:rFonts w:ascii="Arial Narrow" w:hAnsi="Arial Narrow"/>
                                <w:sz w:val="22"/>
                                <w:lang w:val="en-US"/>
                              </w:rPr>
                              <w:t>pervisions</w:t>
                            </w:r>
                            <w:proofErr w:type="spellEnd"/>
                            <w:r w:rsidRPr="003D1A3D">
                              <w:rPr>
                                <w:rFonts w:ascii="Arial Narrow" w:hAnsi="Arial Narrow"/>
                                <w:sz w:val="22"/>
                              </w:rPr>
                              <w:t xml:space="preserve"> found that TV G-TV, TV Gurra and Zdravkin</w:t>
                            </w:r>
                            <w:r>
                              <w:rPr>
                                <w:rFonts w:ascii="Arial Narrow" w:hAnsi="Arial Narrow"/>
                                <w:sz w:val="22"/>
                                <w:lang w:val="en-US"/>
                              </w:rPr>
                              <w:t xml:space="preserve"> TV</w:t>
                            </w:r>
                            <w:r>
                              <w:rPr>
                                <w:rFonts w:ascii="Arial Narrow" w:hAnsi="Arial Narrow"/>
                                <w:sz w:val="22"/>
                              </w:rPr>
                              <w:t xml:space="preserve"> had failed to </w:t>
                            </w:r>
                            <w:r w:rsidRPr="003D1A3D">
                              <w:rPr>
                                <w:rFonts w:ascii="Arial Narrow" w:hAnsi="Arial Narrow"/>
                                <w:sz w:val="22"/>
                              </w:rPr>
                              <w:t xml:space="preserve">publish </w:t>
                            </w:r>
                            <w:proofErr w:type="spellStart"/>
                            <w:r>
                              <w:rPr>
                                <w:rFonts w:ascii="Arial Narrow" w:hAnsi="Arial Narrow"/>
                                <w:sz w:val="22"/>
                                <w:lang w:val="en-US"/>
                              </w:rPr>
                              <w:t>Impressum</w:t>
                            </w:r>
                            <w:proofErr w:type="spellEnd"/>
                            <w:r>
                              <w:rPr>
                                <w:rFonts w:ascii="Arial Narrow" w:hAnsi="Arial Narrow"/>
                                <w:sz w:val="22"/>
                                <w:lang w:val="en-US"/>
                              </w:rPr>
                              <w:t xml:space="preserve"> </w:t>
                            </w:r>
                            <w:r w:rsidRPr="003D1A3D">
                              <w:rPr>
                                <w:rFonts w:ascii="Arial Narrow" w:hAnsi="Arial Narrow"/>
                                <w:sz w:val="22"/>
                              </w:rPr>
                              <w:t xml:space="preserve">data, while TV Plus and TV Gurra </w:t>
                            </w:r>
                            <w:r>
                              <w:rPr>
                                <w:rFonts w:ascii="Arial Narrow" w:hAnsi="Arial Narrow"/>
                                <w:sz w:val="22"/>
                                <w:lang w:val="en-US"/>
                              </w:rPr>
                              <w:t xml:space="preserve">had failed to </w:t>
                            </w:r>
                            <w:r w:rsidRPr="003D1A3D">
                              <w:rPr>
                                <w:rFonts w:ascii="Arial Narrow" w:hAnsi="Arial Narrow"/>
                                <w:sz w:val="22"/>
                              </w:rPr>
                              <w:t xml:space="preserve">provide the information that should be made available to </w:t>
                            </w:r>
                            <w:r>
                              <w:rPr>
                                <w:rFonts w:ascii="Arial Narrow" w:hAnsi="Arial Narrow"/>
                                <w:sz w:val="22"/>
                                <w:lang w:val="en-US"/>
                              </w:rPr>
                              <w:t xml:space="preserve">the </w:t>
                            </w:r>
                            <w:r w:rsidRPr="003D1A3D">
                              <w:rPr>
                                <w:rFonts w:ascii="Arial Narrow" w:hAnsi="Arial Narrow"/>
                                <w:sz w:val="22"/>
                              </w:rPr>
                              <w:t>users.</w:t>
                            </w:r>
                          </w:p>
                          <w:p w14:paraId="228F1014" w14:textId="197011A0" w:rsidR="000304F9" w:rsidRPr="00615EC3" w:rsidRDefault="00831168" w:rsidP="000304F9">
                            <w:pPr>
                              <w:jc w:val="both"/>
                              <w:rPr>
                                <w:rFonts w:ascii="Arial Narrow" w:hAnsi="Arial Narrow"/>
                                <w:sz w:val="20"/>
                              </w:rPr>
                            </w:pPr>
                            <w:r>
                              <w:rPr>
                                <w:rFonts w:ascii="Arial Narrow" w:hAnsi="Arial Narrow"/>
                                <w:sz w:val="22"/>
                                <w:lang w:val="en-US"/>
                              </w:rPr>
                              <w:t>S</w:t>
                            </w:r>
                            <w:r w:rsidRPr="003D1A3D">
                              <w:rPr>
                                <w:rFonts w:ascii="Arial Narrow" w:hAnsi="Arial Narrow"/>
                                <w:sz w:val="22"/>
                              </w:rPr>
                              <w:t>everal regular program</w:t>
                            </w:r>
                            <w:r>
                              <w:rPr>
                                <w:rFonts w:ascii="Arial Narrow" w:hAnsi="Arial Narrow"/>
                                <w:sz w:val="22"/>
                                <w:lang w:val="en-US"/>
                              </w:rPr>
                              <w:t>me</w:t>
                            </w:r>
                            <w:r w:rsidRPr="003D1A3D">
                              <w:rPr>
                                <w:rFonts w:ascii="Arial Narrow" w:hAnsi="Arial Narrow"/>
                                <w:sz w:val="22"/>
                              </w:rPr>
                              <w:t xml:space="preserve"> supervisions </w:t>
                            </w:r>
                            <w:r>
                              <w:rPr>
                                <w:rFonts w:ascii="Arial Narrow" w:hAnsi="Arial Narrow"/>
                                <w:sz w:val="22"/>
                                <w:lang w:val="en-US"/>
                              </w:rPr>
                              <w:t>were</w:t>
                            </w:r>
                            <w:r>
                              <w:rPr>
                                <w:rFonts w:ascii="Arial Narrow" w:hAnsi="Arial Narrow"/>
                                <w:sz w:val="22"/>
                              </w:rPr>
                              <w:t xml:space="preserve"> conducted over </w:t>
                            </w:r>
                            <w:r w:rsidR="003D1A3D" w:rsidRPr="003D1A3D">
                              <w:rPr>
                                <w:rFonts w:ascii="Arial Narrow" w:hAnsi="Arial Narrow"/>
                                <w:sz w:val="22"/>
                              </w:rPr>
                              <w:t>the same media</w:t>
                            </w:r>
                            <w:r>
                              <w:rPr>
                                <w:rFonts w:ascii="Arial Narrow" w:hAnsi="Arial Narrow"/>
                                <w:sz w:val="22"/>
                                <w:lang w:val="en-US"/>
                              </w:rPr>
                              <w:t xml:space="preserve"> </w:t>
                            </w:r>
                            <w:r w:rsidR="003D1A3D" w:rsidRPr="003D1A3D">
                              <w:rPr>
                                <w:rFonts w:ascii="Arial Narrow" w:hAnsi="Arial Narrow"/>
                                <w:sz w:val="22"/>
                              </w:rPr>
                              <w:t>co</w:t>
                            </w:r>
                            <w:proofErr w:type="spellStart"/>
                            <w:r>
                              <w:rPr>
                                <w:rFonts w:ascii="Arial Narrow" w:hAnsi="Arial Narrow"/>
                                <w:sz w:val="22"/>
                                <w:lang w:val="en-US"/>
                              </w:rPr>
                              <w:t>ncerning</w:t>
                            </w:r>
                            <w:proofErr w:type="spellEnd"/>
                            <w:r>
                              <w:rPr>
                                <w:rFonts w:ascii="Arial Narrow" w:hAnsi="Arial Narrow"/>
                                <w:sz w:val="22"/>
                                <w:lang w:val="en-US"/>
                              </w:rPr>
                              <w:t xml:space="preserve"> </w:t>
                            </w:r>
                            <w:r w:rsidR="003D1A3D" w:rsidRPr="003D1A3D">
                              <w:rPr>
                                <w:rFonts w:ascii="Arial Narrow" w:hAnsi="Arial Narrow"/>
                                <w:sz w:val="22"/>
                              </w:rPr>
                              <w:t xml:space="preserve">obligations </w:t>
                            </w:r>
                            <w:r>
                              <w:rPr>
                                <w:rFonts w:ascii="Arial Narrow" w:hAnsi="Arial Narrow"/>
                                <w:sz w:val="22"/>
                                <w:lang w:val="en-US"/>
                              </w:rPr>
                              <w:t xml:space="preserve">related to </w:t>
                            </w:r>
                            <w:r w:rsidR="003D1A3D" w:rsidRPr="003D1A3D">
                              <w:rPr>
                                <w:rFonts w:ascii="Arial Narrow" w:hAnsi="Arial Narrow"/>
                                <w:sz w:val="22"/>
                              </w:rPr>
                              <w:t xml:space="preserve">broadcasting audiovisual commercial communications, protection of </w:t>
                            </w:r>
                            <w:r>
                              <w:rPr>
                                <w:rFonts w:ascii="Arial Narrow" w:hAnsi="Arial Narrow"/>
                                <w:sz w:val="22"/>
                                <w:lang w:val="en-US"/>
                              </w:rPr>
                              <w:t>juvenile</w:t>
                            </w:r>
                            <w:r w:rsidR="003D1A3D" w:rsidRPr="003D1A3D">
                              <w:rPr>
                                <w:rFonts w:ascii="Arial Narrow" w:hAnsi="Arial Narrow"/>
                                <w:sz w:val="22"/>
                              </w:rPr>
                              <w:t xml:space="preserve"> audiences, use of </w:t>
                            </w:r>
                            <w:r>
                              <w:rPr>
                                <w:rFonts w:ascii="Arial Narrow" w:hAnsi="Arial Narrow"/>
                                <w:sz w:val="22"/>
                                <w:lang w:val="en-US"/>
                              </w:rPr>
                              <w:t xml:space="preserve">value-added </w:t>
                            </w:r>
                            <w:r w:rsidR="003D1A3D" w:rsidRPr="003D1A3D">
                              <w:rPr>
                                <w:rFonts w:ascii="Arial Narrow" w:hAnsi="Arial Narrow"/>
                                <w:sz w:val="22"/>
                              </w:rPr>
                              <w:t xml:space="preserve">telephone services and telephone voting, broadcasting of games of chance, provision of quizzes or other forms of prize </w:t>
                            </w:r>
                            <w:r>
                              <w:rPr>
                                <w:rFonts w:ascii="Arial Narrow" w:hAnsi="Arial Narrow"/>
                                <w:sz w:val="22"/>
                                <w:lang w:val="en-US"/>
                              </w:rPr>
                              <w:t xml:space="preserve">winning </w:t>
                            </w:r>
                            <w:r>
                              <w:rPr>
                                <w:rFonts w:ascii="Arial Narrow" w:hAnsi="Arial Narrow"/>
                                <w:sz w:val="22"/>
                              </w:rPr>
                              <w:t xml:space="preserve">participation, the use of </w:t>
                            </w:r>
                            <w:r w:rsidR="003D1A3D" w:rsidRPr="003D1A3D">
                              <w:rPr>
                                <w:rFonts w:ascii="Arial Narrow" w:hAnsi="Arial Narrow"/>
                                <w:sz w:val="22"/>
                              </w:rPr>
                              <w:t>language in the program</w:t>
                            </w:r>
                            <w:r>
                              <w:rPr>
                                <w:rFonts w:ascii="Arial Narrow" w:hAnsi="Arial Narrow"/>
                                <w:sz w:val="22"/>
                                <w:lang w:val="en-US"/>
                              </w:rPr>
                              <w:t>me</w:t>
                            </w:r>
                            <w:r w:rsidR="003D1A3D" w:rsidRPr="003D1A3D">
                              <w:rPr>
                                <w:rFonts w:ascii="Arial Narrow" w:hAnsi="Arial Narrow"/>
                                <w:sz w:val="22"/>
                              </w:rPr>
                              <w:t>s,broadcasting of at least 6 hours of television program</w:t>
                            </w:r>
                            <w:r>
                              <w:rPr>
                                <w:rFonts w:ascii="Arial Narrow" w:hAnsi="Arial Narrow"/>
                                <w:sz w:val="22"/>
                                <w:lang w:val="en-US"/>
                              </w:rPr>
                              <w:t>me daily a</w:t>
                            </w:r>
                            <w:r w:rsidR="003D1A3D" w:rsidRPr="003D1A3D">
                              <w:rPr>
                                <w:rFonts w:ascii="Arial Narrow" w:hAnsi="Arial Narrow"/>
                                <w:sz w:val="22"/>
                              </w:rPr>
                              <w:t xml:space="preserve">nd </w:t>
                            </w:r>
                            <w:r>
                              <w:rPr>
                                <w:rFonts w:ascii="Arial Narrow" w:hAnsi="Arial Narrow"/>
                                <w:sz w:val="22"/>
                              </w:rPr>
                              <w:t>broadcasting</w:t>
                            </w:r>
                            <w:r w:rsidR="003D1A3D" w:rsidRPr="003D1A3D">
                              <w:rPr>
                                <w:rFonts w:ascii="Arial Narrow" w:hAnsi="Arial Narrow"/>
                                <w:sz w:val="22"/>
                              </w:rPr>
                              <w:t xml:space="preserve"> at least 30% </w:t>
                            </w:r>
                            <w:r>
                              <w:rPr>
                                <w:rFonts w:ascii="Arial Narrow" w:hAnsi="Arial Narrow"/>
                                <w:sz w:val="22"/>
                                <w:lang w:val="en-US"/>
                              </w:rPr>
                              <w:t xml:space="preserve">of </w:t>
                            </w:r>
                            <w:proofErr w:type="spellStart"/>
                            <w:r>
                              <w:rPr>
                                <w:rFonts w:ascii="Arial Narrow" w:hAnsi="Arial Narrow"/>
                                <w:sz w:val="22"/>
                                <w:lang w:val="en-US"/>
                              </w:rPr>
                              <w:t>programme</w:t>
                            </w:r>
                            <w:proofErr w:type="spellEnd"/>
                            <w:r>
                              <w:rPr>
                                <w:rFonts w:ascii="Arial Narrow" w:hAnsi="Arial Narrow"/>
                                <w:sz w:val="22"/>
                                <w:lang w:val="en-US"/>
                              </w:rPr>
                              <w:t xml:space="preserve"> </w:t>
                            </w:r>
                            <w:r w:rsidR="003D1A3D" w:rsidRPr="003D1A3D">
                              <w:rPr>
                                <w:rFonts w:ascii="Arial Narrow" w:hAnsi="Arial Narrow"/>
                                <w:sz w:val="22"/>
                              </w:rPr>
                              <w:t>originally created as Macedonian audio or audiovisual works</w:t>
                            </w:r>
                            <w:r>
                              <w:rPr>
                                <w:rFonts w:ascii="Arial Narrow" w:hAnsi="Arial Narrow"/>
                                <w:sz w:val="22"/>
                                <w:lang w:val="en-US"/>
                              </w:rPr>
                              <w:t xml:space="preserve"> daily</w:t>
                            </w:r>
                            <w:r w:rsidR="003D1A3D" w:rsidRPr="003D1A3D">
                              <w:rPr>
                                <w:rFonts w:ascii="Arial Narrow" w:hAnsi="Arial Narrow"/>
                                <w:sz w:val="22"/>
                              </w:rPr>
                              <w:t xml:space="preserve">. The </w:t>
                            </w:r>
                            <w:r>
                              <w:rPr>
                                <w:rFonts w:ascii="Arial Narrow" w:hAnsi="Arial Narrow"/>
                                <w:sz w:val="22"/>
                                <w:lang w:val="en-US"/>
                              </w:rPr>
                              <w:t xml:space="preserve">supervisions </w:t>
                            </w:r>
                            <w:r w:rsidR="003D1A3D" w:rsidRPr="003D1A3D">
                              <w:rPr>
                                <w:rFonts w:ascii="Arial Narrow" w:hAnsi="Arial Narrow"/>
                                <w:sz w:val="22"/>
                              </w:rPr>
                              <w:t xml:space="preserve">showed that TV G-TV and TV Gurra </w:t>
                            </w:r>
                            <w:r>
                              <w:rPr>
                                <w:rFonts w:ascii="Arial Narrow" w:hAnsi="Arial Narrow"/>
                                <w:sz w:val="22"/>
                                <w:lang w:val="en-US"/>
                              </w:rPr>
                              <w:t xml:space="preserve">had </w:t>
                            </w:r>
                            <w:r w:rsidR="003D1A3D" w:rsidRPr="003D1A3D">
                              <w:rPr>
                                <w:rFonts w:ascii="Arial Narrow" w:hAnsi="Arial Narrow"/>
                                <w:sz w:val="22"/>
                              </w:rPr>
                              <w:t>broadcast</w:t>
                            </w:r>
                            <w:proofErr w:type="spellStart"/>
                            <w:r>
                              <w:rPr>
                                <w:rFonts w:ascii="Arial Narrow" w:hAnsi="Arial Narrow"/>
                                <w:sz w:val="22"/>
                                <w:lang w:val="en-US"/>
                              </w:rPr>
                              <w:t>ed</w:t>
                            </w:r>
                            <w:proofErr w:type="spellEnd"/>
                            <w:r w:rsidR="003D1A3D" w:rsidRPr="003D1A3D">
                              <w:rPr>
                                <w:rFonts w:ascii="Arial Narrow" w:hAnsi="Arial Narrow"/>
                                <w:sz w:val="22"/>
                              </w:rPr>
                              <w:t xml:space="preserve"> several feature program</w:t>
                            </w:r>
                            <w:r>
                              <w:rPr>
                                <w:rFonts w:ascii="Arial Narrow" w:hAnsi="Arial Narrow"/>
                                <w:sz w:val="22"/>
                                <w:lang w:val="en-US"/>
                              </w:rPr>
                              <w:t>me</w:t>
                            </w:r>
                            <w:r w:rsidR="003D1A3D" w:rsidRPr="003D1A3D">
                              <w:rPr>
                                <w:rFonts w:ascii="Arial Narrow" w:hAnsi="Arial Narrow"/>
                                <w:sz w:val="22"/>
                              </w:rPr>
                              <w:t xml:space="preserve">s </w:t>
                            </w:r>
                            <w:r>
                              <w:rPr>
                                <w:rFonts w:ascii="Arial Narrow" w:hAnsi="Arial Narrow"/>
                                <w:sz w:val="22"/>
                                <w:lang w:val="en-US"/>
                              </w:rPr>
                              <w:t>as part of their</w:t>
                            </w:r>
                            <w:r w:rsidR="003D1A3D" w:rsidRPr="003D1A3D">
                              <w:rPr>
                                <w:rFonts w:ascii="Arial Narrow" w:hAnsi="Arial Narrow"/>
                                <w:sz w:val="22"/>
                              </w:rPr>
                              <w:t xml:space="preserve"> their program</w:t>
                            </w:r>
                            <w:r>
                              <w:rPr>
                                <w:rFonts w:ascii="Arial Narrow" w:hAnsi="Arial Narrow"/>
                                <w:sz w:val="22"/>
                                <w:lang w:val="en-US"/>
                              </w:rPr>
                              <w:t>me</w:t>
                            </w:r>
                            <w:r w:rsidR="003D1A3D" w:rsidRPr="003D1A3D">
                              <w:rPr>
                                <w:rFonts w:ascii="Arial Narrow" w:hAnsi="Arial Narrow"/>
                                <w:sz w:val="22"/>
                              </w:rPr>
                              <w:t xml:space="preserve">s without </w:t>
                            </w:r>
                            <w:r>
                              <w:rPr>
                                <w:rFonts w:ascii="Arial Narrow" w:hAnsi="Arial Narrow"/>
                                <w:sz w:val="22"/>
                                <w:lang w:val="en-US"/>
                              </w:rPr>
                              <w:t>having displayed the</w:t>
                            </w:r>
                            <w:r w:rsidR="003D1A3D" w:rsidRPr="003D1A3D">
                              <w:rPr>
                                <w:rFonts w:ascii="Arial Narrow" w:hAnsi="Arial Narrow"/>
                                <w:sz w:val="22"/>
                              </w:rPr>
                              <w:t xml:space="preserve"> signaling for </w:t>
                            </w:r>
                            <w:r>
                              <w:rPr>
                                <w:rFonts w:ascii="Arial Narrow" w:hAnsi="Arial Narrow"/>
                                <w:sz w:val="22"/>
                                <w:lang w:val="en-US"/>
                              </w:rPr>
                              <w:t xml:space="preserve">minors’ </w:t>
                            </w:r>
                            <w:r w:rsidR="003D1A3D" w:rsidRPr="003D1A3D">
                              <w:rPr>
                                <w:rFonts w:ascii="Arial Narrow" w:hAnsi="Arial Narrow"/>
                                <w:sz w:val="22"/>
                              </w:rPr>
                              <w:t xml:space="preserve">protection </w:t>
                            </w:r>
                            <w:r>
                              <w:rPr>
                                <w:rFonts w:ascii="Arial Narrow" w:hAnsi="Arial Narrow"/>
                                <w:sz w:val="22"/>
                                <w:lang w:val="en-US"/>
                              </w:rPr>
                              <w:t>b</w:t>
                            </w:r>
                            <w:r w:rsidR="003D1A3D" w:rsidRPr="003D1A3D">
                              <w:rPr>
                                <w:rFonts w:ascii="Arial Narrow" w:hAnsi="Arial Narrow"/>
                                <w:sz w:val="22"/>
                              </w:rPr>
                              <w:t>efore the start and during the broadcast</w:t>
                            </w:r>
                            <w:r>
                              <w:rPr>
                                <w:rFonts w:ascii="Arial Narrow" w:hAnsi="Arial Narrow"/>
                                <w:sz w:val="22"/>
                                <w:lang w:val="en-US"/>
                              </w:rPr>
                              <w:t>. B</w:t>
                            </w:r>
                            <w:r w:rsidR="003D1A3D" w:rsidRPr="003D1A3D">
                              <w:rPr>
                                <w:rFonts w:ascii="Arial Narrow" w:hAnsi="Arial Narrow"/>
                                <w:sz w:val="22"/>
                              </w:rPr>
                              <w:t>roadcasting of ad</w:t>
                            </w:r>
                            <w:r>
                              <w:rPr>
                                <w:rFonts w:ascii="Arial Narrow" w:hAnsi="Arial Narrow"/>
                                <w:sz w:val="22"/>
                                <w:lang w:val="en-US"/>
                              </w:rPr>
                              <w:t>s</w:t>
                            </w:r>
                            <w:r w:rsidR="003D1A3D" w:rsidRPr="003D1A3D">
                              <w:rPr>
                                <w:rFonts w:ascii="Arial Narrow" w:hAnsi="Arial Narrow"/>
                                <w:sz w:val="22"/>
                              </w:rPr>
                              <w:t xml:space="preserve"> that are not clear</w:t>
                            </w:r>
                            <w:proofErr w:type="spellStart"/>
                            <w:r>
                              <w:rPr>
                                <w:rFonts w:ascii="Arial Narrow" w:hAnsi="Arial Narrow"/>
                                <w:sz w:val="22"/>
                                <w:lang w:val="en-US"/>
                              </w:rPr>
                              <w:t>ly</w:t>
                            </w:r>
                            <w:proofErr w:type="spellEnd"/>
                            <w:r>
                              <w:rPr>
                                <w:rFonts w:ascii="Arial Narrow" w:hAnsi="Arial Narrow"/>
                                <w:sz w:val="22"/>
                                <w:lang w:val="en-US"/>
                              </w:rPr>
                              <w:t xml:space="preserve"> separated from the other parts of the </w:t>
                            </w:r>
                            <w:proofErr w:type="spellStart"/>
                            <w:r>
                              <w:rPr>
                                <w:rFonts w:ascii="Arial Narrow" w:hAnsi="Arial Narrow"/>
                                <w:sz w:val="22"/>
                                <w:lang w:val="en-US"/>
                              </w:rPr>
                              <w:t>programme</w:t>
                            </w:r>
                            <w:proofErr w:type="spellEnd"/>
                            <w:r>
                              <w:rPr>
                                <w:rFonts w:ascii="Arial Narrow" w:hAnsi="Arial Narrow"/>
                                <w:sz w:val="22"/>
                                <w:lang w:val="en-US"/>
                              </w:rPr>
                              <w:t xml:space="preserve"> was spotted in </w:t>
                            </w:r>
                            <w:r w:rsidR="003D1A3D" w:rsidRPr="003D1A3D">
                              <w:rPr>
                                <w:rFonts w:ascii="Arial Narrow" w:hAnsi="Arial Narrow"/>
                                <w:sz w:val="22"/>
                              </w:rPr>
                              <w:t>Gurra</w:t>
                            </w:r>
                            <w:r>
                              <w:rPr>
                                <w:rFonts w:ascii="Arial Narrow" w:hAnsi="Arial Narrow"/>
                                <w:sz w:val="22"/>
                                <w:lang w:val="en-US"/>
                              </w:rPr>
                              <w:t xml:space="preserve"> TV’s </w:t>
                            </w:r>
                            <w:proofErr w:type="spellStart"/>
                            <w:r>
                              <w:rPr>
                                <w:rFonts w:ascii="Arial Narrow" w:hAnsi="Arial Narrow"/>
                                <w:sz w:val="22"/>
                                <w:lang w:val="en-US"/>
                              </w:rPr>
                              <w:t>programme</w:t>
                            </w:r>
                            <w:proofErr w:type="spellEnd"/>
                            <w:r w:rsidR="003D1A3D" w:rsidRPr="003D1A3D">
                              <w:rPr>
                                <w:rFonts w:ascii="Arial Narrow" w:hAnsi="Arial Narrow"/>
                                <w:sz w:val="22"/>
                              </w:rPr>
                              <w:t>, while G-TV, Gurra</w:t>
                            </w:r>
                            <w:r>
                              <w:rPr>
                                <w:rFonts w:ascii="Arial Narrow" w:hAnsi="Arial Narrow"/>
                                <w:sz w:val="22"/>
                                <w:lang w:val="en-US"/>
                              </w:rPr>
                              <w:t xml:space="preserve"> TV</w:t>
                            </w:r>
                            <w:r w:rsidR="003D1A3D" w:rsidRPr="003D1A3D">
                              <w:rPr>
                                <w:rFonts w:ascii="Arial Narrow" w:hAnsi="Arial Narrow"/>
                                <w:sz w:val="22"/>
                              </w:rPr>
                              <w:t xml:space="preserve"> and Zdravkin</w:t>
                            </w:r>
                            <w:r>
                              <w:rPr>
                                <w:rFonts w:ascii="Arial Narrow" w:hAnsi="Arial Narrow"/>
                                <w:sz w:val="22"/>
                                <w:lang w:val="en-US"/>
                              </w:rPr>
                              <w:t xml:space="preserve"> TV</w:t>
                            </w:r>
                            <w:r w:rsidR="003D1A3D" w:rsidRPr="003D1A3D">
                              <w:rPr>
                                <w:rFonts w:ascii="Arial Narrow" w:hAnsi="Arial Narrow"/>
                                <w:sz w:val="22"/>
                              </w:rPr>
                              <w:t xml:space="preserve"> ha</w:t>
                            </w:r>
                            <w:r>
                              <w:rPr>
                                <w:rFonts w:ascii="Arial Narrow" w:hAnsi="Arial Narrow"/>
                                <w:sz w:val="22"/>
                                <w:lang w:val="en-US"/>
                              </w:rPr>
                              <w:t xml:space="preserve">d all failed to </w:t>
                            </w:r>
                            <w:r>
                              <w:rPr>
                                <w:rFonts w:ascii="Arial Narrow" w:hAnsi="Arial Narrow"/>
                                <w:sz w:val="22"/>
                              </w:rPr>
                              <w:t xml:space="preserve">broadcast at least 30% of </w:t>
                            </w:r>
                            <w:r w:rsidR="003D1A3D" w:rsidRPr="003D1A3D">
                              <w:rPr>
                                <w:rFonts w:ascii="Arial Narrow" w:hAnsi="Arial Narrow"/>
                                <w:sz w:val="22"/>
                              </w:rPr>
                              <w:t>program</w:t>
                            </w:r>
                            <w:r>
                              <w:rPr>
                                <w:rFonts w:ascii="Arial Narrow" w:hAnsi="Arial Narrow"/>
                                <w:sz w:val="22"/>
                                <w:lang w:val="en-US"/>
                              </w:rPr>
                              <w:t>me</w:t>
                            </w:r>
                            <w:r w:rsidR="003D1A3D" w:rsidRPr="003D1A3D">
                              <w:rPr>
                                <w:rFonts w:ascii="Arial Narrow" w:hAnsi="Arial Narrow"/>
                                <w:sz w:val="22"/>
                              </w:rPr>
                              <w:t xml:space="preserve"> originally created as Macedonian audio or audiovisual works.</w:t>
                            </w:r>
                          </w:p>
                          <w:p w14:paraId="30ABEECC" w14:textId="77777777" w:rsidR="000304F9" w:rsidRPr="00615EC3" w:rsidRDefault="000304F9" w:rsidP="000304F9">
                            <w:pPr>
                              <w:jc w:val="both"/>
                              <w:rPr>
                                <w:rFonts w:ascii="Arial Narrow" w:hAnsi="Arial Narrow"/>
                                <w:sz w:val="20"/>
                              </w:rPr>
                            </w:pPr>
                          </w:p>
                          <w:p w14:paraId="7A379A36" w14:textId="77777777" w:rsidR="008B7A78" w:rsidRDefault="008B7A78" w:rsidP="008B7A78">
                            <w:pPr>
                              <w:spacing w:after="0" w:line="240" w:lineRule="auto"/>
                              <w:jc w:val="both"/>
                              <w:rPr>
                                <w:rFonts w:ascii="Arial Narrow" w:hAnsi="Arial Narrow" w:cs="Arial"/>
                                <w:b/>
                                <w:color w:val="C00000"/>
                                <w:sz w:val="20"/>
                              </w:rPr>
                            </w:pPr>
                          </w:p>
                          <w:p w14:paraId="42240387" w14:textId="77777777" w:rsidR="008B7A78" w:rsidRDefault="008B7A78" w:rsidP="008B7A78">
                            <w:pPr>
                              <w:spacing w:after="0" w:line="240" w:lineRule="auto"/>
                              <w:jc w:val="both"/>
                              <w:rPr>
                                <w:rFonts w:ascii="Arial Narrow" w:hAnsi="Arial Narrow" w:cs="Arial"/>
                                <w:b/>
                                <w:color w:val="C00000"/>
                                <w:sz w:val="20"/>
                              </w:rPr>
                            </w:pPr>
                          </w:p>
                          <w:p w14:paraId="7AA819E5" w14:textId="77777777" w:rsidR="008B7A78" w:rsidRDefault="008B7A78" w:rsidP="008B7A78">
                            <w:pPr>
                              <w:spacing w:after="0" w:line="240" w:lineRule="auto"/>
                              <w:jc w:val="both"/>
                              <w:rPr>
                                <w:rFonts w:ascii="Arial Narrow" w:hAnsi="Arial Narrow" w:cs="Arial"/>
                                <w:b/>
                                <w:color w:val="C00000"/>
                                <w:sz w:val="20"/>
                              </w:rPr>
                            </w:pPr>
                          </w:p>
                          <w:p w14:paraId="1DF66DD0" w14:textId="77777777" w:rsidR="008B7A78" w:rsidRPr="004E2864" w:rsidRDefault="008B7A78" w:rsidP="008B7A78">
                            <w:pPr>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69E8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16.05pt;margin-top:304.85pt;width:584.95pt;height:293.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" adj="487" filled="f">
                <v:textbox>
                  <w:txbxContent>
                    <w:p w14:paraId="7F54423C" w14:textId="77777777" w:rsidR="006A0849" w:rsidRPr="008B7A78" w:rsidRDefault="006A0849" w:rsidP="006A0849">
                      <w:pPr>
                        <w:spacing w:after="0" w:line="240" w:lineRule="auto"/>
                        <w:jc w:val="both"/>
                        <w:rPr>
                          <w:rFonts w:ascii="Arial Narrow" w:hAnsi="Arial Narrow" w:cs="Open Sans"/>
                          <w:b/>
                          <w:bCs/>
                          <w:color w:val="C00000"/>
                          <w:sz w:val="20"/>
                        </w:rPr>
                      </w:pPr>
                      <w:r>
                        <w:rPr>
                          <w:rFonts w:ascii="Arial Narrow" w:hAnsi="Arial Narrow" w:cs="Open Sans"/>
                          <w:b/>
                          <w:bCs/>
                          <w:color w:val="C00000"/>
                          <w:sz w:val="20"/>
                          <w:lang w:val="en-US"/>
                        </w:rPr>
                        <w:t>Supervisions over Broadcasters and Operators of Public Electronic Communication Networks</w:t>
                      </w:r>
                    </w:p>
                    <w:p w14:paraId="5E7DE591" w14:textId="77777777" w:rsidR="006A0849" w:rsidRDefault="006A0849" w:rsidP="006A0849">
                      <w:pPr>
                        <w:spacing w:after="0" w:line="240" w:lineRule="auto"/>
                        <w:jc w:val="both"/>
                        <w:rPr>
                          <w:rFonts w:ascii="Arial Narrow" w:hAnsi="Arial Narrow" w:cs="Arial"/>
                          <w:sz w:val="20"/>
                        </w:rPr>
                      </w:pPr>
                    </w:p>
                    <w:p w14:paraId="1EDCC990" w14:textId="77777777" w:rsidR="006A0849" w:rsidRPr="00B0217D" w:rsidRDefault="006A0849" w:rsidP="006A0849">
                      <w:pPr>
                        <w:spacing w:after="0" w:line="240" w:lineRule="auto"/>
                        <w:jc w:val="both"/>
                        <w:rPr>
                          <w:rFonts w:ascii="Arial Narrow" w:hAnsi="Arial Narrow" w:cs="Arial"/>
                          <w:sz w:val="20"/>
                        </w:rPr>
                      </w:pPr>
                      <w:r>
                        <w:rPr>
                          <w:rFonts w:ascii="Arial Narrow" w:hAnsi="Arial Narrow" w:cs="Open Sans"/>
                          <w:b/>
                          <w:bCs/>
                          <w:color w:val="C00000"/>
                          <w:sz w:val="20"/>
                          <w:lang w:val="en-US"/>
                        </w:rPr>
                        <w:t>Broadcasters</w:t>
                      </w:r>
                    </w:p>
                    <w:p w14:paraId="703600BA" w14:textId="77777777" w:rsidR="008B7A78" w:rsidRPr="003228A2" w:rsidRDefault="008B7A78" w:rsidP="003228A2">
                      <w:pPr>
                        <w:spacing w:after="0" w:line="276" w:lineRule="auto"/>
                        <w:jc w:val="both"/>
                        <w:rPr>
                          <w:rFonts w:ascii="Arial Narrow" w:hAnsi="Arial Narrow" w:cs="Arial"/>
                          <w:sz w:val="22"/>
                        </w:rPr>
                      </w:pPr>
                    </w:p>
                    <w:p w14:paraId="7BBC53E6" w14:textId="5FE8ECAF" w:rsidR="003D1A3D" w:rsidRDefault="003D1A3D" w:rsidP="003228A2">
                      <w:pPr>
                        <w:spacing w:line="276" w:lineRule="auto"/>
                        <w:jc w:val="both"/>
                        <w:rPr>
                          <w:rFonts w:ascii="Arial Narrow" w:hAnsi="Arial Narrow"/>
                          <w:sz w:val="22"/>
                        </w:rPr>
                      </w:pPr>
                      <w:r w:rsidRPr="003D1A3D">
                        <w:rPr>
                          <w:rFonts w:ascii="Arial Narrow" w:hAnsi="Arial Narrow"/>
                          <w:sz w:val="22"/>
                        </w:rPr>
                        <w:t xml:space="preserve">Regarding the legal obligations </w:t>
                      </w:r>
                      <w:r>
                        <w:rPr>
                          <w:rFonts w:ascii="Arial Narrow" w:hAnsi="Arial Narrow"/>
                          <w:sz w:val="22"/>
                          <w:lang w:val="en-US"/>
                        </w:rPr>
                        <w:t xml:space="preserve">to publish </w:t>
                      </w:r>
                      <w:proofErr w:type="spellStart"/>
                      <w:r>
                        <w:rPr>
                          <w:rFonts w:ascii="Arial Narrow" w:hAnsi="Arial Narrow"/>
                          <w:sz w:val="22"/>
                          <w:lang w:val="en-US"/>
                        </w:rPr>
                        <w:t>Impressums</w:t>
                      </w:r>
                      <w:proofErr w:type="spellEnd"/>
                      <w:r>
                        <w:rPr>
                          <w:rFonts w:ascii="Arial Narrow" w:hAnsi="Arial Narrow"/>
                          <w:sz w:val="22"/>
                        </w:rPr>
                        <w:t xml:space="preserve"> and</w:t>
                      </w:r>
                      <w:r w:rsidRPr="003D1A3D">
                        <w:rPr>
                          <w:rFonts w:ascii="Arial Narrow" w:hAnsi="Arial Narrow"/>
                          <w:sz w:val="22"/>
                        </w:rPr>
                        <w:t xml:space="preserve"> information that should be made available to</w:t>
                      </w:r>
                      <w:r>
                        <w:rPr>
                          <w:rFonts w:ascii="Arial Narrow" w:hAnsi="Arial Narrow"/>
                          <w:sz w:val="22"/>
                          <w:lang w:val="en-US"/>
                        </w:rPr>
                        <w:t xml:space="preserve"> the</w:t>
                      </w:r>
                      <w:r w:rsidRPr="003D1A3D">
                        <w:rPr>
                          <w:rFonts w:ascii="Arial Narrow" w:hAnsi="Arial Narrow"/>
                          <w:sz w:val="22"/>
                        </w:rPr>
                        <w:t xml:space="preserve"> users</w:t>
                      </w:r>
                      <w:r>
                        <w:rPr>
                          <w:rFonts w:ascii="Arial Narrow" w:hAnsi="Arial Narrow"/>
                          <w:sz w:val="22"/>
                          <w:lang w:val="en-US"/>
                        </w:rPr>
                        <w:t xml:space="preserve">, </w:t>
                      </w:r>
                      <w:r w:rsidRPr="003D1A3D">
                        <w:rPr>
                          <w:rFonts w:ascii="Arial Narrow" w:hAnsi="Arial Narrow"/>
                          <w:sz w:val="22"/>
                        </w:rPr>
                        <w:t xml:space="preserve">and </w:t>
                      </w:r>
                      <w:r>
                        <w:rPr>
                          <w:rFonts w:ascii="Arial Narrow" w:hAnsi="Arial Narrow"/>
                          <w:sz w:val="22"/>
                          <w:lang w:val="en-US"/>
                        </w:rPr>
                        <w:t xml:space="preserve">the </w:t>
                      </w:r>
                      <w:r w:rsidRPr="003D1A3D">
                        <w:rPr>
                          <w:rFonts w:ascii="Arial Narrow" w:hAnsi="Arial Narrow"/>
                          <w:sz w:val="22"/>
                        </w:rPr>
                        <w:t xml:space="preserve">obligations </w:t>
                      </w:r>
                      <w:r>
                        <w:rPr>
                          <w:rFonts w:ascii="Arial Narrow" w:hAnsi="Arial Narrow"/>
                          <w:sz w:val="22"/>
                          <w:lang w:val="en-US"/>
                        </w:rPr>
                        <w:t xml:space="preserve">to display the broadcaster’s </w:t>
                      </w:r>
                      <w:r w:rsidRPr="003D1A3D">
                        <w:rPr>
                          <w:rFonts w:ascii="Arial Narrow" w:hAnsi="Arial Narrow"/>
                          <w:sz w:val="22"/>
                        </w:rPr>
                        <w:t>identification</w:t>
                      </w:r>
                      <w:r>
                        <w:rPr>
                          <w:rFonts w:ascii="Arial Narrow" w:hAnsi="Arial Narrow"/>
                          <w:sz w:val="22"/>
                          <w:lang w:val="en-US"/>
                        </w:rPr>
                        <w:t xml:space="preserve"> signal</w:t>
                      </w:r>
                      <w:r w:rsidRPr="003D1A3D">
                        <w:rPr>
                          <w:rFonts w:ascii="Arial Narrow" w:hAnsi="Arial Narrow"/>
                          <w:sz w:val="22"/>
                        </w:rPr>
                        <w:t>, regu</w:t>
                      </w:r>
                      <w:r>
                        <w:rPr>
                          <w:rFonts w:ascii="Arial Narrow" w:hAnsi="Arial Narrow"/>
                          <w:sz w:val="22"/>
                        </w:rPr>
                        <w:t>lar administrative supervision w</w:t>
                      </w:r>
                      <w:r w:rsidRPr="003D1A3D">
                        <w:rPr>
                          <w:rFonts w:ascii="Arial Narrow" w:hAnsi="Arial Narrow"/>
                          <w:sz w:val="22"/>
                        </w:rPr>
                        <w:t>as c</w:t>
                      </w:r>
                      <w:proofErr w:type="spellStart"/>
                      <w:r>
                        <w:rPr>
                          <w:rFonts w:ascii="Arial Narrow" w:hAnsi="Arial Narrow"/>
                          <w:sz w:val="22"/>
                          <w:lang w:val="en-US"/>
                        </w:rPr>
                        <w:t>onducted</w:t>
                      </w:r>
                      <w:proofErr w:type="spellEnd"/>
                      <w:r>
                        <w:rPr>
                          <w:rFonts w:ascii="Arial Narrow" w:hAnsi="Arial Narrow"/>
                          <w:sz w:val="22"/>
                          <w:lang w:val="en-US"/>
                        </w:rPr>
                        <w:t xml:space="preserve"> over</w:t>
                      </w:r>
                      <w:r w:rsidRPr="003D1A3D">
                        <w:rPr>
                          <w:rFonts w:ascii="Arial Narrow" w:hAnsi="Arial Narrow"/>
                          <w:sz w:val="22"/>
                        </w:rPr>
                        <w:t xml:space="preserve"> G-TV, Gurra, TV Kanal 8, TV Plus and Zdravkin</w:t>
                      </w:r>
                      <w:r>
                        <w:rPr>
                          <w:rFonts w:ascii="Arial Narrow" w:hAnsi="Arial Narrow"/>
                          <w:sz w:val="22"/>
                          <w:lang w:val="en-US"/>
                        </w:rPr>
                        <w:t xml:space="preserve"> TV</w:t>
                      </w:r>
                      <w:r w:rsidRPr="003D1A3D">
                        <w:rPr>
                          <w:rFonts w:ascii="Arial Narrow" w:hAnsi="Arial Narrow"/>
                          <w:sz w:val="22"/>
                        </w:rPr>
                        <w:t>. The su</w:t>
                      </w:r>
                      <w:proofErr w:type="spellStart"/>
                      <w:r>
                        <w:rPr>
                          <w:rFonts w:ascii="Arial Narrow" w:hAnsi="Arial Narrow"/>
                          <w:sz w:val="22"/>
                          <w:lang w:val="en-US"/>
                        </w:rPr>
                        <w:t>pervisions</w:t>
                      </w:r>
                      <w:proofErr w:type="spellEnd"/>
                      <w:r w:rsidRPr="003D1A3D">
                        <w:rPr>
                          <w:rFonts w:ascii="Arial Narrow" w:hAnsi="Arial Narrow"/>
                          <w:sz w:val="22"/>
                        </w:rPr>
                        <w:t xml:space="preserve"> found that TV G-TV, TV Gurra and Zdravkin</w:t>
                      </w:r>
                      <w:r>
                        <w:rPr>
                          <w:rFonts w:ascii="Arial Narrow" w:hAnsi="Arial Narrow"/>
                          <w:sz w:val="22"/>
                          <w:lang w:val="en-US"/>
                        </w:rPr>
                        <w:t xml:space="preserve"> TV</w:t>
                      </w:r>
                      <w:r>
                        <w:rPr>
                          <w:rFonts w:ascii="Arial Narrow" w:hAnsi="Arial Narrow"/>
                          <w:sz w:val="22"/>
                        </w:rPr>
                        <w:t xml:space="preserve"> had failed to </w:t>
                      </w:r>
                      <w:r w:rsidRPr="003D1A3D">
                        <w:rPr>
                          <w:rFonts w:ascii="Arial Narrow" w:hAnsi="Arial Narrow"/>
                          <w:sz w:val="22"/>
                        </w:rPr>
                        <w:t xml:space="preserve">publish </w:t>
                      </w:r>
                      <w:proofErr w:type="spellStart"/>
                      <w:r>
                        <w:rPr>
                          <w:rFonts w:ascii="Arial Narrow" w:hAnsi="Arial Narrow"/>
                          <w:sz w:val="22"/>
                          <w:lang w:val="en-US"/>
                        </w:rPr>
                        <w:t>Impressum</w:t>
                      </w:r>
                      <w:proofErr w:type="spellEnd"/>
                      <w:r>
                        <w:rPr>
                          <w:rFonts w:ascii="Arial Narrow" w:hAnsi="Arial Narrow"/>
                          <w:sz w:val="22"/>
                          <w:lang w:val="en-US"/>
                        </w:rPr>
                        <w:t xml:space="preserve"> </w:t>
                      </w:r>
                      <w:r w:rsidRPr="003D1A3D">
                        <w:rPr>
                          <w:rFonts w:ascii="Arial Narrow" w:hAnsi="Arial Narrow"/>
                          <w:sz w:val="22"/>
                        </w:rPr>
                        <w:t xml:space="preserve">data, while TV Plus and TV Gurra </w:t>
                      </w:r>
                      <w:r>
                        <w:rPr>
                          <w:rFonts w:ascii="Arial Narrow" w:hAnsi="Arial Narrow"/>
                          <w:sz w:val="22"/>
                          <w:lang w:val="en-US"/>
                        </w:rPr>
                        <w:t xml:space="preserve">had failed to </w:t>
                      </w:r>
                      <w:r w:rsidRPr="003D1A3D">
                        <w:rPr>
                          <w:rFonts w:ascii="Arial Narrow" w:hAnsi="Arial Narrow"/>
                          <w:sz w:val="22"/>
                        </w:rPr>
                        <w:t xml:space="preserve">provide the information that should be made available to </w:t>
                      </w:r>
                      <w:r>
                        <w:rPr>
                          <w:rFonts w:ascii="Arial Narrow" w:hAnsi="Arial Narrow"/>
                          <w:sz w:val="22"/>
                          <w:lang w:val="en-US"/>
                        </w:rPr>
                        <w:t xml:space="preserve">the </w:t>
                      </w:r>
                      <w:r w:rsidRPr="003D1A3D">
                        <w:rPr>
                          <w:rFonts w:ascii="Arial Narrow" w:hAnsi="Arial Narrow"/>
                          <w:sz w:val="22"/>
                        </w:rPr>
                        <w:t>users.</w:t>
                      </w:r>
                    </w:p>
                    <w:p w14:paraId="228F1014" w14:textId="197011A0" w:rsidR="000304F9" w:rsidRPr="00615EC3" w:rsidRDefault="00831168" w:rsidP="000304F9">
                      <w:pPr>
                        <w:jc w:val="both"/>
                        <w:rPr>
                          <w:rFonts w:ascii="Arial Narrow" w:hAnsi="Arial Narrow"/>
                          <w:sz w:val="20"/>
                        </w:rPr>
                      </w:pPr>
                      <w:r>
                        <w:rPr>
                          <w:rFonts w:ascii="Arial Narrow" w:hAnsi="Arial Narrow"/>
                          <w:sz w:val="22"/>
                          <w:lang w:val="en-US"/>
                        </w:rPr>
                        <w:t>S</w:t>
                      </w:r>
                      <w:r w:rsidRPr="003D1A3D">
                        <w:rPr>
                          <w:rFonts w:ascii="Arial Narrow" w:hAnsi="Arial Narrow"/>
                          <w:sz w:val="22"/>
                        </w:rPr>
                        <w:t>everal regular program</w:t>
                      </w:r>
                      <w:r>
                        <w:rPr>
                          <w:rFonts w:ascii="Arial Narrow" w:hAnsi="Arial Narrow"/>
                          <w:sz w:val="22"/>
                          <w:lang w:val="en-US"/>
                        </w:rPr>
                        <w:t>me</w:t>
                      </w:r>
                      <w:r w:rsidRPr="003D1A3D">
                        <w:rPr>
                          <w:rFonts w:ascii="Arial Narrow" w:hAnsi="Arial Narrow"/>
                          <w:sz w:val="22"/>
                        </w:rPr>
                        <w:t xml:space="preserve"> supervisions </w:t>
                      </w:r>
                      <w:r>
                        <w:rPr>
                          <w:rFonts w:ascii="Arial Narrow" w:hAnsi="Arial Narrow"/>
                          <w:sz w:val="22"/>
                          <w:lang w:val="en-US"/>
                        </w:rPr>
                        <w:t>were</w:t>
                      </w:r>
                      <w:r>
                        <w:rPr>
                          <w:rFonts w:ascii="Arial Narrow" w:hAnsi="Arial Narrow"/>
                          <w:sz w:val="22"/>
                        </w:rPr>
                        <w:t xml:space="preserve"> conducted over </w:t>
                      </w:r>
                      <w:r w:rsidR="003D1A3D" w:rsidRPr="003D1A3D">
                        <w:rPr>
                          <w:rFonts w:ascii="Arial Narrow" w:hAnsi="Arial Narrow"/>
                          <w:sz w:val="22"/>
                        </w:rPr>
                        <w:t>the same media</w:t>
                      </w:r>
                      <w:r>
                        <w:rPr>
                          <w:rFonts w:ascii="Arial Narrow" w:hAnsi="Arial Narrow"/>
                          <w:sz w:val="22"/>
                          <w:lang w:val="en-US"/>
                        </w:rPr>
                        <w:t xml:space="preserve"> </w:t>
                      </w:r>
                      <w:r w:rsidR="003D1A3D" w:rsidRPr="003D1A3D">
                        <w:rPr>
                          <w:rFonts w:ascii="Arial Narrow" w:hAnsi="Arial Narrow"/>
                          <w:sz w:val="22"/>
                        </w:rPr>
                        <w:t>co</w:t>
                      </w:r>
                      <w:proofErr w:type="spellStart"/>
                      <w:r>
                        <w:rPr>
                          <w:rFonts w:ascii="Arial Narrow" w:hAnsi="Arial Narrow"/>
                          <w:sz w:val="22"/>
                          <w:lang w:val="en-US"/>
                        </w:rPr>
                        <w:t>ncerning</w:t>
                      </w:r>
                      <w:proofErr w:type="spellEnd"/>
                      <w:r>
                        <w:rPr>
                          <w:rFonts w:ascii="Arial Narrow" w:hAnsi="Arial Narrow"/>
                          <w:sz w:val="22"/>
                          <w:lang w:val="en-US"/>
                        </w:rPr>
                        <w:t xml:space="preserve"> </w:t>
                      </w:r>
                      <w:r w:rsidR="003D1A3D" w:rsidRPr="003D1A3D">
                        <w:rPr>
                          <w:rFonts w:ascii="Arial Narrow" w:hAnsi="Arial Narrow"/>
                          <w:sz w:val="22"/>
                        </w:rPr>
                        <w:t xml:space="preserve">obligations </w:t>
                      </w:r>
                      <w:r>
                        <w:rPr>
                          <w:rFonts w:ascii="Arial Narrow" w:hAnsi="Arial Narrow"/>
                          <w:sz w:val="22"/>
                          <w:lang w:val="en-US"/>
                        </w:rPr>
                        <w:t xml:space="preserve">related to </w:t>
                      </w:r>
                      <w:r w:rsidR="003D1A3D" w:rsidRPr="003D1A3D">
                        <w:rPr>
                          <w:rFonts w:ascii="Arial Narrow" w:hAnsi="Arial Narrow"/>
                          <w:sz w:val="22"/>
                        </w:rPr>
                        <w:t xml:space="preserve">broadcasting audiovisual commercial communications, protection of </w:t>
                      </w:r>
                      <w:r>
                        <w:rPr>
                          <w:rFonts w:ascii="Arial Narrow" w:hAnsi="Arial Narrow"/>
                          <w:sz w:val="22"/>
                          <w:lang w:val="en-US"/>
                        </w:rPr>
                        <w:t>juvenile</w:t>
                      </w:r>
                      <w:r w:rsidR="003D1A3D" w:rsidRPr="003D1A3D">
                        <w:rPr>
                          <w:rFonts w:ascii="Arial Narrow" w:hAnsi="Arial Narrow"/>
                          <w:sz w:val="22"/>
                        </w:rPr>
                        <w:t xml:space="preserve"> audiences, use of </w:t>
                      </w:r>
                      <w:r>
                        <w:rPr>
                          <w:rFonts w:ascii="Arial Narrow" w:hAnsi="Arial Narrow"/>
                          <w:sz w:val="22"/>
                          <w:lang w:val="en-US"/>
                        </w:rPr>
                        <w:t xml:space="preserve">value-added </w:t>
                      </w:r>
                      <w:r w:rsidR="003D1A3D" w:rsidRPr="003D1A3D">
                        <w:rPr>
                          <w:rFonts w:ascii="Arial Narrow" w:hAnsi="Arial Narrow"/>
                          <w:sz w:val="22"/>
                        </w:rPr>
                        <w:t xml:space="preserve">telephone services and telephone voting, broadcasting of games of chance, provision of quizzes or other forms of prize </w:t>
                      </w:r>
                      <w:r>
                        <w:rPr>
                          <w:rFonts w:ascii="Arial Narrow" w:hAnsi="Arial Narrow"/>
                          <w:sz w:val="22"/>
                          <w:lang w:val="en-US"/>
                        </w:rPr>
                        <w:t xml:space="preserve">winning </w:t>
                      </w:r>
                      <w:r>
                        <w:rPr>
                          <w:rFonts w:ascii="Arial Narrow" w:hAnsi="Arial Narrow"/>
                          <w:sz w:val="22"/>
                        </w:rPr>
                        <w:t xml:space="preserve">participation, the use of </w:t>
                      </w:r>
                      <w:r w:rsidR="003D1A3D" w:rsidRPr="003D1A3D">
                        <w:rPr>
                          <w:rFonts w:ascii="Arial Narrow" w:hAnsi="Arial Narrow"/>
                          <w:sz w:val="22"/>
                        </w:rPr>
                        <w:t>language in the program</w:t>
                      </w:r>
                      <w:r>
                        <w:rPr>
                          <w:rFonts w:ascii="Arial Narrow" w:hAnsi="Arial Narrow"/>
                          <w:sz w:val="22"/>
                          <w:lang w:val="en-US"/>
                        </w:rPr>
                        <w:t>me</w:t>
                      </w:r>
                      <w:r w:rsidR="003D1A3D" w:rsidRPr="003D1A3D">
                        <w:rPr>
                          <w:rFonts w:ascii="Arial Narrow" w:hAnsi="Arial Narrow"/>
                          <w:sz w:val="22"/>
                        </w:rPr>
                        <w:t>s,broadcasting of at least 6 hours of television program</w:t>
                      </w:r>
                      <w:r>
                        <w:rPr>
                          <w:rFonts w:ascii="Arial Narrow" w:hAnsi="Arial Narrow"/>
                          <w:sz w:val="22"/>
                          <w:lang w:val="en-US"/>
                        </w:rPr>
                        <w:t>me daily a</w:t>
                      </w:r>
                      <w:r w:rsidR="003D1A3D" w:rsidRPr="003D1A3D">
                        <w:rPr>
                          <w:rFonts w:ascii="Arial Narrow" w:hAnsi="Arial Narrow"/>
                          <w:sz w:val="22"/>
                        </w:rPr>
                        <w:t xml:space="preserve">nd </w:t>
                      </w:r>
                      <w:r>
                        <w:rPr>
                          <w:rFonts w:ascii="Arial Narrow" w:hAnsi="Arial Narrow"/>
                          <w:sz w:val="22"/>
                        </w:rPr>
                        <w:t>broadcasting</w:t>
                      </w:r>
                      <w:r w:rsidR="003D1A3D" w:rsidRPr="003D1A3D">
                        <w:rPr>
                          <w:rFonts w:ascii="Arial Narrow" w:hAnsi="Arial Narrow"/>
                          <w:sz w:val="22"/>
                        </w:rPr>
                        <w:t xml:space="preserve"> at least 30% </w:t>
                      </w:r>
                      <w:r>
                        <w:rPr>
                          <w:rFonts w:ascii="Arial Narrow" w:hAnsi="Arial Narrow"/>
                          <w:sz w:val="22"/>
                          <w:lang w:val="en-US"/>
                        </w:rPr>
                        <w:t xml:space="preserve">of </w:t>
                      </w:r>
                      <w:proofErr w:type="spellStart"/>
                      <w:r>
                        <w:rPr>
                          <w:rFonts w:ascii="Arial Narrow" w:hAnsi="Arial Narrow"/>
                          <w:sz w:val="22"/>
                          <w:lang w:val="en-US"/>
                        </w:rPr>
                        <w:t>programme</w:t>
                      </w:r>
                      <w:proofErr w:type="spellEnd"/>
                      <w:r>
                        <w:rPr>
                          <w:rFonts w:ascii="Arial Narrow" w:hAnsi="Arial Narrow"/>
                          <w:sz w:val="22"/>
                          <w:lang w:val="en-US"/>
                        </w:rPr>
                        <w:t xml:space="preserve"> </w:t>
                      </w:r>
                      <w:r w:rsidR="003D1A3D" w:rsidRPr="003D1A3D">
                        <w:rPr>
                          <w:rFonts w:ascii="Arial Narrow" w:hAnsi="Arial Narrow"/>
                          <w:sz w:val="22"/>
                        </w:rPr>
                        <w:t>originally created as Macedonian audio or audiovisual works</w:t>
                      </w:r>
                      <w:r>
                        <w:rPr>
                          <w:rFonts w:ascii="Arial Narrow" w:hAnsi="Arial Narrow"/>
                          <w:sz w:val="22"/>
                          <w:lang w:val="en-US"/>
                        </w:rPr>
                        <w:t xml:space="preserve"> daily</w:t>
                      </w:r>
                      <w:r w:rsidR="003D1A3D" w:rsidRPr="003D1A3D">
                        <w:rPr>
                          <w:rFonts w:ascii="Arial Narrow" w:hAnsi="Arial Narrow"/>
                          <w:sz w:val="22"/>
                        </w:rPr>
                        <w:t xml:space="preserve">. The </w:t>
                      </w:r>
                      <w:r>
                        <w:rPr>
                          <w:rFonts w:ascii="Arial Narrow" w:hAnsi="Arial Narrow"/>
                          <w:sz w:val="22"/>
                          <w:lang w:val="en-US"/>
                        </w:rPr>
                        <w:t xml:space="preserve">supervisions </w:t>
                      </w:r>
                      <w:r w:rsidR="003D1A3D" w:rsidRPr="003D1A3D">
                        <w:rPr>
                          <w:rFonts w:ascii="Arial Narrow" w:hAnsi="Arial Narrow"/>
                          <w:sz w:val="22"/>
                        </w:rPr>
                        <w:t xml:space="preserve">showed that TV G-TV and TV Gurra </w:t>
                      </w:r>
                      <w:r>
                        <w:rPr>
                          <w:rFonts w:ascii="Arial Narrow" w:hAnsi="Arial Narrow"/>
                          <w:sz w:val="22"/>
                          <w:lang w:val="en-US"/>
                        </w:rPr>
                        <w:t xml:space="preserve">had </w:t>
                      </w:r>
                      <w:r w:rsidR="003D1A3D" w:rsidRPr="003D1A3D">
                        <w:rPr>
                          <w:rFonts w:ascii="Arial Narrow" w:hAnsi="Arial Narrow"/>
                          <w:sz w:val="22"/>
                        </w:rPr>
                        <w:t>broadcast</w:t>
                      </w:r>
                      <w:proofErr w:type="spellStart"/>
                      <w:r>
                        <w:rPr>
                          <w:rFonts w:ascii="Arial Narrow" w:hAnsi="Arial Narrow"/>
                          <w:sz w:val="22"/>
                          <w:lang w:val="en-US"/>
                        </w:rPr>
                        <w:t>ed</w:t>
                      </w:r>
                      <w:proofErr w:type="spellEnd"/>
                      <w:r w:rsidR="003D1A3D" w:rsidRPr="003D1A3D">
                        <w:rPr>
                          <w:rFonts w:ascii="Arial Narrow" w:hAnsi="Arial Narrow"/>
                          <w:sz w:val="22"/>
                        </w:rPr>
                        <w:t xml:space="preserve"> several feature program</w:t>
                      </w:r>
                      <w:r>
                        <w:rPr>
                          <w:rFonts w:ascii="Arial Narrow" w:hAnsi="Arial Narrow"/>
                          <w:sz w:val="22"/>
                          <w:lang w:val="en-US"/>
                        </w:rPr>
                        <w:t>me</w:t>
                      </w:r>
                      <w:r w:rsidR="003D1A3D" w:rsidRPr="003D1A3D">
                        <w:rPr>
                          <w:rFonts w:ascii="Arial Narrow" w:hAnsi="Arial Narrow"/>
                          <w:sz w:val="22"/>
                        </w:rPr>
                        <w:t xml:space="preserve">s </w:t>
                      </w:r>
                      <w:r>
                        <w:rPr>
                          <w:rFonts w:ascii="Arial Narrow" w:hAnsi="Arial Narrow"/>
                          <w:sz w:val="22"/>
                          <w:lang w:val="en-US"/>
                        </w:rPr>
                        <w:t>as part of their</w:t>
                      </w:r>
                      <w:r w:rsidR="003D1A3D" w:rsidRPr="003D1A3D">
                        <w:rPr>
                          <w:rFonts w:ascii="Arial Narrow" w:hAnsi="Arial Narrow"/>
                          <w:sz w:val="22"/>
                        </w:rPr>
                        <w:t xml:space="preserve"> their program</w:t>
                      </w:r>
                      <w:r>
                        <w:rPr>
                          <w:rFonts w:ascii="Arial Narrow" w:hAnsi="Arial Narrow"/>
                          <w:sz w:val="22"/>
                          <w:lang w:val="en-US"/>
                        </w:rPr>
                        <w:t>me</w:t>
                      </w:r>
                      <w:r w:rsidR="003D1A3D" w:rsidRPr="003D1A3D">
                        <w:rPr>
                          <w:rFonts w:ascii="Arial Narrow" w:hAnsi="Arial Narrow"/>
                          <w:sz w:val="22"/>
                        </w:rPr>
                        <w:t xml:space="preserve">s without </w:t>
                      </w:r>
                      <w:r>
                        <w:rPr>
                          <w:rFonts w:ascii="Arial Narrow" w:hAnsi="Arial Narrow"/>
                          <w:sz w:val="22"/>
                          <w:lang w:val="en-US"/>
                        </w:rPr>
                        <w:t>having displayed the</w:t>
                      </w:r>
                      <w:r w:rsidR="003D1A3D" w:rsidRPr="003D1A3D">
                        <w:rPr>
                          <w:rFonts w:ascii="Arial Narrow" w:hAnsi="Arial Narrow"/>
                          <w:sz w:val="22"/>
                        </w:rPr>
                        <w:t xml:space="preserve"> signaling for </w:t>
                      </w:r>
                      <w:r>
                        <w:rPr>
                          <w:rFonts w:ascii="Arial Narrow" w:hAnsi="Arial Narrow"/>
                          <w:sz w:val="22"/>
                          <w:lang w:val="en-US"/>
                        </w:rPr>
                        <w:t xml:space="preserve">minors’ </w:t>
                      </w:r>
                      <w:r w:rsidR="003D1A3D" w:rsidRPr="003D1A3D">
                        <w:rPr>
                          <w:rFonts w:ascii="Arial Narrow" w:hAnsi="Arial Narrow"/>
                          <w:sz w:val="22"/>
                        </w:rPr>
                        <w:t xml:space="preserve">protection </w:t>
                      </w:r>
                      <w:r>
                        <w:rPr>
                          <w:rFonts w:ascii="Arial Narrow" w:hAnsi="Arial Narrow"/>
                          <w:sz w:val="22"/>
                          <w:lang w:val="en-US"/>
                        </w:rPr>
                        <w:t>b</w:t>
                      </w:r>
                      <w:r w:rsidR="003D1A3D" w:rsidRPr="003D1A3D">
                        <w:rPr>
                          <w:rFonts w:ascii="Arial Narrow" w:hAnsi="Arial Narrow"/>
                          <w:sz w:val="22"/>
                        </w:rPr>
                        <w:t>efore the start and during the broadcast</w:t>
                      </w:r>
                      <w:r>
                        <w:rPr>
                          <w:rFonts w:ascii="Arial Narrow" w:hAnsi="Arial Narrow"/>
                          <w:sz w:val="22"/>
                          <w:lang w:val="en-US"/>
                        </w:rPr>
                        <w:t>. B</w:t>
                      </w:r>
                      <w:r w:rsidR="003D1A3D" w:rsidRPr="003D1A3D">
                        <w:rPr>
                          <w:rFonts w:ascii="Arial Narrow" w:hAnsi="Arial Narrow"/>
                          <w:sz w:val="22"/>
                        </w:rPr>
                        <w:t>roadcasting of ad</w:t>
                      </w:r>
                      <w:r>
                        <w:rPr>
                          <w:rFonts w:ascii="Arial Narrow" w:hAnsi="Arial Narrow"/>
                          <w:sz w:val="22"/>
                          <w:lang w:val="en-US"/>
                        </w:rPr>
                        <w:t>s</w:t>
                      </w:r>
                      <w:r w:rsidR="003D1A3D" w:rsidRPr="003D1A3D">
                        <w:rPr>
                          <w:rFonts w:ascii="Arial Narrow" w:hAnsi="Arial Narrow"/>
                          <w:sz w:val="22"/>
                        </w:rPr>
                        <w:t xml:space="preserve"> that are not clear</w:t>
                      </w:r>
                      <w:proofErr w:type="spellStart"/>
                      <w:r>
                        <w:rPr>
                          <w:rFonts w:ascii="Arial Narrow" w:hAnsi="Arial Narrow"/>
                          <w:sz w:val="22"/>
                          <w:lang w:val="en-US"/>
                        </w:rPr>
                        <w:t>ly</w:t>
                      </w:r>
                      <w:proofErr w:type="spellEnd"/>
                      <w:r>
                        <w:rPr>
                          <w:rFonts w:ascii="Arial Narrow" w:hAnsi="Arial Narrow"/>
                          <w:sz w:val="22"/>
                          <w:lang w:val="en-US"/>
                        </w:rPr>
                        <w:t xml:space="preserve"> separated from the other parts of the </w:t>
                      </w:r>
                      <w:proofErr w:type="spellStart"/>
                      <w:r>
                        <w:rPr>
                          <w:rFonts w:ascii="Arial Narrow" w:hAnsi="Arial Narrow"/>
                          <w:sz w:val="22"/>
                          <w:lang w:val="en-US"/>
                        </w:rPr>
                        <w:t>programme</w:t>
                      </w:r>
                      <w:proofErr w:type="spellEnd"/>
                      <w:r>
                        <w:rPr>
                          <w:rFonts w:ascii="Arial Narrow" w:hAnsi="Arial Narrow"/>
                          <w:sz w:val="22"/>
                          <w:lang w:val="en-US"/>
                        </w:rPr>
                        <w:t xml:space="preserve"> was spotted in </w:t>
                      </w:r>
                      <w:r w:rsidR="003D1A3D" w:rsidRPr="003D1A3D">
                        <w:rPr>
                          <w:rFonts w:ascii="Arial Narrow" w:hAnsi="Arial Narrow"/>
                          <w:sz w:val="22"/>
                        </w:rPr>
                        <w:t>Gurra</w:t>
                      </w:r>
                      <w:r>
                        <w:rPr>
                          <w:rFonts w:ascii="Arial Narrow" w:hAnsi="Arial Narrow"/>
                          <w:sz w:val="22"/>
                          <w:lang w:val="en-US"/>
                        </w:rPr>
                        <w:t xml:space="preserve"> TV’s </w:t>
                      </w:r>
                      <w:proofErr w:type="spellStart"/>
                      <w:r>
                        <w:rPr>
                          <w:rFonts w:ascii="Arial Narrow" w:hAnsi="Arial Narrow"/>
                          <w:sz w:val="22"/>
                          <w:lang w:val="en-US"/>
                        </w:rPr>
                        <w:t>programme</w:t>
                      </w:r>
                      <w:proofErr w:type="spellEnd"/>
                      <w:r w:rsidR="003D1A3D" w:rsidRPr="003D1A3D">
                        <w:rPr>
                          <w:rFonts w:ascii="Arial Narrow" w:hAnsi="Arial Narrow"/>
                          <w:sz w:val="22"/>
                        </w:rPr>
                        <w:t>, while G-TV, Gurra</w:t>
                      </w:r>
                      <w:r>
                        <w:rPr>
                          <w:rFonts w:ascii="Arial Narrow" w:hAnsi="Arial Narrow"/>
                          <w:sz w:val="22"/>
                          <w:lang w:val="en-US"/>
                        </w:rPr>
                        <w:t xml:space="preserve"> TV</w:t>
                      </w:r>
                      <w:r w:rsidR="003D1A3D" w:rsidRPr="003D1A3D">
                        <w:rPr>
                          <w:rFonts w:ascii="Arial Narrow" w:hAnsi="Arial Narrow"/>
                          <w:sz w:val="22"/>
                        </w:rPr>
                        <w:t xml:space="preserve"> and Zdravkin</w:t>
                      </w:r>
                      <w:r>
                        <w:rPr>
                          <w:rFonts w:ascii="Arial Narrow" w:hAnsi="Arial Narrow"/>
                          <w:sz w:val="22"/>
                          <w:lang w:val="en-US"/>
                        </w:rPr>
                        <w:t xml:space="preserve"> TV</w:t>
                      </w:r>
                      <w:r w:rsidR="003D1A3D" w:rsidRPr="003D1A3D">
                        <w:rPr>
                          <w:rFonts w:ascii="Arial Narrow" w:hAnsi="Arial Narrow"/>
                          <w:sz w:val="22"/>
                        </w:rPr>
                        <w:t xml:space="preserve"> ha</w:t>
                      </w:r>
                      <w:r>
                        <w:rPr>
                          <w:rFonts w:ascii="Arial Narrow" w:hAnsi="Arial Narrow"/>
                          <w:sz w:val="22"/>
                          <w:lang w:val="en-US"/>
                        </w:rPr>
                        <w:t xml:space="preserve">d all failed to </w:t>
                      </w:r>
                      <w:r>
                        <w:rPr>
                          <w:rFonts w:ascii="Arial Narrow" w:hAnsi="Arial Narrow"/>
                          <w:sz w:val="22"/>
                        </w:rPr>
                        <w:t xml:space="preserve">broadcast at least 30% of </w:t>
                      </w:r>
                      <w:r w:rsidR="003D1A3D" w:rsidRPr="003D1A3D">
                        <w:rPr>
                          <w:rFonts w:ascii="Arial Narrow" w:hAnsi="Arial Narrow"/>
                          <w:sz w:val="22"/>
                        </w:rPr>
                        <w:t>program</w:t>
                      </w:r>
                      <w:r>
                        <w:rPr>
                          <w:rFonts w:ascii="Arial Narrow" w:hAnsi="Arial Narrow"/>
                          <w:sz w:val="22"/>
                          <w:lang w:val="en-US"/>
                        </w:rPr>
                        <w:t>me</w:t>
                      </w:r>
                      <w:r w:rsidR="003D1A3D" w:rsidRPr="003D1A3D">
                        <w:rPr>
                          <w:rFonts w:ascii="Arial Narrow" w:hAnsi="Arial Narrow"/>
                          <w:sz w:val="22"/>
                        </w:rPr>
                        <w:t xml:space="preserve"> originally created as Macedonian audio or audiovisual works.</w:t>
                      </w:r>
                    </w:p>
                    <w:p w14:paraId="30ABEECC" w14:textId="77777777" w:rsidR="000304F9" w:rsidRPr="00615EC3" w:rsidRDefault="000304F9" w:rsidP="000304F9">
                      <w:pPr>
                        <w:jc w:val="both"/>
                        <w:rPr>
                          <w:rFonts w:ascii="Arial Narrow" w:hAnsi="Arial Narrow"/>
                          <w:sz w:val="20"/>
                        </w:rPr>
                      </w:pPr>
                    </w:p>
                    <w:p w14:paraId="7A379A36" w14:textId="77777777" w:rsidR="008B7A78" w:rsidRDefault="008B7A78" w:rsidP="008B7A78">
                      <w:pPr>
                        <w:spacing w:after="0" w:line="240" w:lineRule="auto"/>
                        <w:jc w:val="both"/>
                        <w:rPr>
                          <w:rFonts w:ascii="Arial Narrow" w:hAnsi="Arial Narrow" w:cs="Arial"/>
                          <w:b/>
                          <w:color w:val="C00000"/>
                          <w:sz w:val="20"/>
                        </w:rPr>
                      </w:pPr>
                    </w:p>
                    <w:p w14:paraId="42240387" w14:textId="77777777" w:rsidR="008B7A78" w:rsidRDefault="008B7A78" w:rsidP="008B7A78">
                      <w:pPr>
                        <w:spacing w:after="0" w:line="240" w:lineRule="auto"/>
                        <w:jc w:val="both"/>
                        <w:rPr>
                          <w:rFonts w:ascii="Arial Narrow" w:hAnsi="Arial Narrow" w:cs="Arial"/>
                          <w:b/>
                          <w:color w:val="C00000"/>
                          <w:sz w:val="20"/>
                        </w:rPr>
                      </w:pPr>
                    </w:p>
                    <w:p w14:paraId="7AA819E5" w14:textId="77777777" w:rsidR="008B7A78" w:rsidRDefault="008B7A78" w:rsidP="008B7A78">
                      <w:pPr>
                        <w:spacing w:after="0" w:line="240" w:lineRule="auto"/>
                        <w:jc w:val="both"/>
                        <w:rPr>
                          <w:rFonts w:ascii="Arial Narrow" w:hAnsi="Arial Narrow" w:cs="Arial"/>
                          <w:b/>
                          <w:color w:val="C00000"/>
                          <w:sz w:val="20"/>
                        </w:rPr>
                      </w:pPr>
                    </w:p>
                    <w:p w14:paraId="1DF66DD0" w14:textId="77777777" w:rsidR="008B7A78" w:rsidRPr="004E2864" w:rsidRDefault="008B7A78" w:rsidP="008B7A78">
                      <w:pPr>
                        <w:spacing w:after="0" w:line="240" w:lineRule="auto"/>
                        <w:jc w:val="both"/>
                        <w:rPr>
                          <w:rFonts w:ascii="Arial Narrow" w:hAnsi="Arial Narrow" w:cs="Arial"/>
                          <w:sz w:val="20"/>
                          <w:bdr w:val="none" w:sz="0" w:space="0" w:color="auto" w:frame="1"/>
                          <w:lang w:val="en-US"/>
                        </w:rPr>
                      </w:pPr>
                    </w:p>
                  </w:txbxContent>
                </v:textbox>
                <w10:wrap anchorx="page"/>
              </v:shape>
            </w:pict>
          </mc:Fallback>
        </mc:AlternateContent>
      </w:r>
      <w:r w:rsidR="003228A2">
        <w:rPr>
          <w:noProof/>
          <w:lang w:val="en-US"/>
        </w:rPr>
        <mc:AlternateContent>
          <mc:Choice Requires="wps">
            <w:drawing>
              <wp:anchor distT="0" distB="0" distL="114300" distR="114300" simplePos="0" relativeHeight="251782144" behindDoc="0" locked="0" layoutInCell="1" allowOverlap="1" wp14:anchorId="085773C9" wp14:editId="0F68C4E1">
                <wp:simplePos x="0" y="0"/>
                <wp:positionH relativeFrom="column">
                  <wp:posOffset>1256044</wp:posOffset>
                </wp:positionH>
                <wp:positionV relativeFrom="paragraph">
                  <wp:posOffset>198698</wp:posOffset>
                </wp:positionV>
                <wp:extent cx="5394960" cy="1637881"/>
                <wp:effectExtent l="0" t="0" r="0" b="635"/>
                <wp:wrapNone/>
                <wp:docPr id="7" name="Text Box 7"/>
                <wp:cNvGraphicFramePr/>
                <a:graphic xmlns:a="http://schemas.openxmlformats.org/drawingml/2006/main">
                  <a:graphicData uri="http://schemas.microsoft.com/office/word/2010/wordprocessingShape">
                    <wps:wsp>
                      <wps:cNvSpPr txBox="1"/>
                      <wps:spPr>
                        <a:xfrm>
                          <a:off x="0" y="0"/>
                          <a:ext cx="5394960" cy="1637881"/>
                        </a:xfrm>
                        <a:prstGeom prst="rect">
                          <a:avLst/>
                        </a:prstGeom>
                        <a:noFill/>
                        <a:ln w="6350">
                          <a:noFill/>
                        </a:ln>
                      </wps:spPr>
                      <wps:txbx>
                        <w:txbxContent>
                          <w:p w14:paraId="09FD9AB8" w14:textId="21D5200E" w:rsidR="003228A2" w:rsidRDefault="006A0849" w:rsidP="003228A2">
                            <w:pPr>
                              <w:spacing w:after="0" w:line="276" w:lineRule="auto"/>
                              <w:jc w:val="both"/>
                              <w:rPr>
                                <w:rFonts w:ascii="Arial Narrow" w:hAnsi="Arial Narrow" w:cs="Arial"/>
                                <w:sz w:val="22"/>
                                <w:szCs w:val="22"/>
                                <w:bdr w:val="none" w:sz="0" w:space="0" w:color="auto" w:frame="1"/>
                                <w:lang w:val="en-US"/>
                              </w:rPr>
                            </w:pPr>
                            <w:r>
                              <w:rPr>
                                <w:rFonts w:ascii="Arial Narrow" w:hAnsi="Arial Narrow" w:cs="Arial"/>
                                <w:sz w:val="22"/>
                                <w:bdr w:val="none" w:sz="0" w:space="0" w:color="auto" w:frame="1"/>
                                <w:lang w:val="en-US"/>
                              </w:rPr>
                              <w:t>On 28 September 2</w:t>
                            </w:r>
                            <w:r w:rsidRPr="006A0849">
                              <w:rPr>
                                <w:rFonts w:ascii="Arial Narrow" w:hAnsi="Arial Narrow" w:cs="Arial"/>
                                <w:sz w:val="22"/>
                                <w:szCs w:val="22"/>
                                <w:bdr w:val="none" w:sz="0" w:space="0" w:color="auto" w:frame="1"/>
                                <w:lang w:val="en-US"/>
                              </w:rPr>
                              <w:t>023, the</w:t>
                            </w:r>
                            <w:r w:rsidRPr="006A0849">
                              <w:rPr>
                                <w:rFonts w:ascii="Arial Narrow" w:hAnsi="Arial Narrow" w:cs="Open Sans"/>
                                <w:sz w:val="22"/>
                                <w:szCs w:val="22"/>
                                <w:shd w:val="clear" w:color="auto" w:fill="FFFFFF"/>
                              </w:rPr>
                              <w:t xml:space="preserve"> </w:t>
                            </w:r>
                            <w:r w:rsidRPr="006A0849">
                              <w:rPr>
                                <w:rFonts w:ascii="Arial Narrow" w:hAnsi="Arial Narrow" w:cs="Open Sans"/>
                                <w:sz w:val="22"/>
                                <w:szCs w:val="22"/>
                                <w:shd w:val="clear" w:color="auto" w:fill="FFFFFF"/>
                              </w:rPr>
                              <w:t>Agency for Audio and Audiovisual Media Services held its third public meeting, at which Agency Director Zoran Trajchevski presented an overview of the activities carried out in accordance with the Annual Work Programme for the past three months.</w:t>
                            </w:r>
                            <w:r w:rsidR="00465BF0" w:rsidRPr="006A0849">
                              <w:rPr>
                                <w:rFonts w:ascii="Arial Narrow" w:hAnsi="Arial Narrow" w:cs="Arial"/>
                                <w:sz w:val="22"/>
                                <w:szCs w:val="22"/>
                                <w:bdr w:val="none" w:sz="0" w:space="0" w:color="auto" w:frame="1"/>
                                <w:lang w:val="en-US"/>
                              </w:rPr>
                              <w:t xml:space="preserve"> </w:t>
                            </w:r>
                          </w:p>
                          <w:p w14:paraId="083B6DFD" w14:textId="77777777" w:rsidR="006A0849" w:rsidRDefault="006A0849" w:rsidP="003228A2">
                            <w:pPr>
                              <w:spacing w:after="0" w:line="276" w:lineRule="auto"/>
                              <w:jc w:val="both"/>
                              <w:rPr>
                                <w:rFonts w:ascii="Arial Narrow" w:hAnsi="Arial Narrow" w:cs="Arial"/>
                                <w:sz w:val="22"/>
                                <w:bdr w:val="none" w:sz="0" w:space="0" w:color="auto" w:frame="1"/>
                                <w:lang w:val="en-US"/>
                              </w:rPr>
                            </w:pPr>
                          </w:p>
                          <w:p w14:paraId="236D955A" w14:textId="2215388F" w:rsidR="00465BF0" w:rsidRPr="006A0849" w:rsidRDefault="006A0849" w:rsidP="00465BF0">
                            <w:pPr>
                              <w:spacing w:after="0" w:line="240" w:lineRule="auto"/>
                              <w:jc w:val="both"/>
                              <w:rPr>
                                <w:rFonts w:ascii="Arial Narrow" w:hAnsi="Arial Narrow"/>
                                <w:sz w:val="22"/>
                                <w:szCs w:val="22"/>
                              </w:rPr>
                            </w:pPr>
                            <w:r w:rsidRPr="006A0849">
                              <w:rPr>
                                <w:rFonts w:ascii="Arial Narrow" w:hAnsi="Arial Narrow" w:cs="Open Sans"/>
                                <w:sz w:val="22"/>
                                <w:szCs w:val="22"/>
                                <w:shd w:val="clear" w:color="auto" w:fill="FFFFFF"/>
                              </w:rPr>
                              <w:t>Those present had an opportunity to hear about the activities related to the supervisions conducted over the broadcasters, the operators of public electronic communication networks, the providers of on-demand AVM services, and the print media publishers; the imposed public warning measures; the conducted researches, as well as the activities in the field of international cooperation.</w:t>
                            </w:r>
                          </w:p>
                          <w:p w14:paraId="0F14EB3E" w14:textId="77777777" w:rsidR="009D7E80" w:rsidRPr="006A0849" w:rsidRDefault="009D7E80" w:rsidP="009D7E80">
                            <w:pPr>
                              <w:spacing w:after="0" w:line="240" w:lineRule="auto"/>
                              <w:jc w:val="both"/>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773C9" id="_x0000_t202" coordsize="21600,21600" o:spt="202" path="m,l,21600r21600,l21600,xe">
                <v:stroke joinstyle="miter"/>
                <v:path gradientshapeok="t" o:connecttype="rect"/>
              </v:shapetype>
              <v:shape id="Text Box 7" o:spid="_x0000_s1027" type="#_x0000_t202" style="position:absolute;margin-left:98.9pt;margin-top:15.65pt;width:424.8pt;height:12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" filled="f" stroked="f" strokeweight=".5pt">
                <v:textbox>
                  <w:txbxContent>
                    <w:p w14:paraId="09FD9AB8" w14:textId="21D5200E" w:rsidR="003228A2" w:rsidRDefault="006A0849" w:rsidP="003228A2">
                      <w:pPr>
                        <w:spacing w:after="0" w:line="276" w:lineRule="auto"/>
                        <w:jc w:val="both"/>
                        <w:rPr>
                          <w:rFonts w:ascii="Arial Narrow" w:hAnsi="Arial Narrow" w:cs="Arial"/>
                          <w:sz w:val="22"/>
                          <w:szCs w:val="22"/>
                          <w:bdr w:val="none" w:sz="0" w:space="0" w:color="auto" w:frame="1"/>
                          <w:lang w:val="en-US"/>
                        </w:rPr>
                      </w:pPr>
                      <w:r>
                        <w:rPr>
                          <w:rFonts w:ascii="Arial Narrow" w:hAnsi="Arial Narrow" w:cs="Arial"/>
                          <w:sz w:val="22"/>
                          <w:bdr w:val="none" w:sz="0" w:space="0" w:color="auto" w:frame="1"/>
                          <w:lang w:val="en-US"/>
                        </w:rPr>
                        <w:t>On 28 September 2</w:t>
                      </w:r>
                      <w:r w:rsidRPr="006A0849">
                        <w:rPr>
                          <w:rFonts w:ascii="Arial Narrow" w:hAnsi="Arial Narrow" w:cs="Arial"/>
                          <w:sz w:val="22"/>
                          <w:szCs w:val="22"/>
                          <w:bdr w:val="none" w:sz="0" w:space="0" w:color="auto" w:frame="1"/>
                          <w:lang w:val="en-US"/>
                        </w:rPr>
                        <w:t>023, the</w:t>
                      </w:r>
                      <w:r w:rsidRPr="006A0849">
                        <w:rPr>
                          <w:rFonts w:ascii="Arial Narrow" w:hAnsi="Arial Narrow" w:cs="Open Sans"/>
                          <w:sz w:val="22"/>
                          <w:szCs w:val="22"/>
                          <w:shd w:val="clear" w:color="auto" w:fill="FFFFFF"/>
                        </w:rPr>
                        <w:t xml:space="preserve"> </w:t>
                      </w:r>
                      <w:r w:rsidRPr="006A0849">
                        <w:rPr>
                          <w:rFonts w:ascii="Arial Narrow" w:hAnsi="Arial Narrow" w:cs="Open Sans"/>
                          <w:sz w:val="22"/>
                          <w:szCs w:val="22"/>
                          <w:shd w:val="clear" w:color="auto" w:fill="FFFFFF"/>
                        </w:rPr>
                        <w:t>Agency for Audio and Audiovisual Media Services held its third public meeting, at which Agency Director Zoran Trajchevski presented an overview of the activities carried out in accordance with the Annual Work Programme for the past three months.</w:t>
                      </w:r>
                      <w:r w:rsidR="00465BF0" w:rsidRPr="006A0849">
                        <w:rPr>
                          <w:rFonts w:ascii="Arial Narrow" w:hAnsi="Arial Narrow" w:cs="Arial"/>
                          <w:sz w:val="22"/>
                          <w:szCs w:val="22"/>
                          <w:bdr w:val="none" w:sz="0" w:space="0" w:color="auto" w:frame="1"/>
                          <w:lang w:val="en-US"/>
                        </w:rPr>
                        <w:t xml:space="preserve"> </w:t>
                      </w:r>
                    </w:p>
                    <w:p w14:paraId="083B6DFD" w14:textId="77777777" w:rsidR="006A0849" w:rsidRDefault="006A0849" w:rsidP="003228A2">
                      <w:pPr>
                        <w:spacing w:after="0" w:line="276" w:lineRule="auto"/>
                        <w:jc w:val="both"/>
                        <w:rPr>
                          <w:rFonts w:ascii="Arial Narrow" w:hAnsi="Arial Narrow" w:cs="Arial"/>
                          <w:sz w:val="22"/>
                          <w:bdr w:val="none" w:sz="0" w:space="0" w:color="auto" w:frame="1"/>
                          <w:lang w:val="en-US"/>
                        </w:rPr>
                      </w:pPr>
                    </w:p>
                    <w:p w14:paraId="236D955A" w14:textId="2215388F" w:rsidR="00465BF0" w:rsidRPr="006A0849" w:rsidRDefault="006A0849" w:rsidP="00465BF0">
                      <w:pPr>
                        <w:spacing w:after="0" w:line="240" w:lineRule="auto"/>
                        <w:jc w:val="both"/>
                        <w:rPr>
                          <w:rFonts w:ascii="Arial Narrow" w:hAnsi="Arial Narrow"/>
                          <w:sz w:val="22"/>
                          <w:szCs w:val="22"/>
                        </w:rPr>
                      </w:pPr>
                      <w:r w:rsidRPr="006A0849">
                        <w:rPr>
                          <w:rFonts w:ascii="Arial Narrow" w:hAnsi="Arial Narrow" w:cs="Open Sans"/>
                          <w:sz w:val="22"/>
                          <w:szCs w:val="22"/>
                          <w:shd w:val="clear" w:color="auto" w:fill="FFFFFF"/>
                        </w:rPr>
                        <w:t>Those present had an opportunity to hear about the activities related to the supervisions conducted over the broadcasters, the operators of public electronic communication networks, the providers of on-demand AVM services, and the print media publishers; the imposed public warning measures; the conducted researches, as well as the activities in the field of international cooperation.</w:t>
                      </w:r>
                    </w:p>
                    <w:p w14:paraId="0F14EB3E" w14:textId="77777777" w:rsidR="009D7E80" w:rsidRPr="006A0849" w:rsidRDefault="009D7E80" w:rsidP="009D7E80">
                      <w:pPr>
                        <w:spacing w:after="0" w:line="240" w:lineRule="auto"/>
                        <w:jc w:val="both"/>
                        <w:rPr>
                          <w:rFonts w:ascii="Arial Narrow" w:hAnsi="Arial Narrow"/>
                          <w:sz w:val="22"/>
                          <w:szCs w:val="22"/>
                        </w:rPr>
                      </w:pPr>
                    </w:p>
                  </w:txbxContent>
                </v:textbox>
              </v:shape>
            </w:pict>
          </mc:Fallback>
        </mc:AlternateContent>
      </w:r>
      <w:r w:rsidR="003228A2" w:rsidRPr="008F5DB4">
        <w:rPr>
          <w:noProof/>
          <w:lang w:val="en-US"/>
        </w:rPr>
        <mc:AlternateContent>
          <mc:Choice Requires="wps">
            <w:drawing>
              <wp:anchor distT="0" distB="0" distL="114300" distR="114300" simplePos="0" relativeHeight="251778048" behindDoc="0" locked="0" layoutInCell="1" allowOverlap="1" wp14:anchorId="0C3D99DD" wp14:editId="58F474B6">
                <wp:simplePos x="0" y="0"/>
                <wp:positionH relativeFrom="margin">
                  <wp:posOffset>-703385</wp:posOffset>
                </wp:positionH>
                <wp:positionV relativeFrom="paragraph">
                  <wp:posOffset>-233380</wp:posOffset>
                </wp:positionV>
                <wp:extent cx="7428865" cy="4079631"/>
                <wp:effectExtent l="0" t="0" r="19685" b="1651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4079631"/>
                        </a:xfrm>
                        <a:prstGeom prst="bevel">
                          <a:avLst>
                            <a:gd name="adj" fmla="val 23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1EAC2" w14:textId="1B6FDA7B" w:rsidR="00465BF0" w:rsidRPr="00465BF0" w:rsidRDefault="006A0849" w:rsidP="00465BF0">
                            <w:pPr>
                              <w:jc w:val="both"/>
                              <w:rPr>
                                <w:rFonts w:ascii="Arial Narrow" w:hAnsi="Arial Narrow"/>
                                <w:b/>
                                <w:color w:val="C00000"/>
                                <w:sz w:val="20"/>
                              </w:rPr>
                            </w:pPr>
                            <w:r>
                              <w:rPr>
                                <w:rFonts w:ascii="Arial Narrow" w:hAnsi="Arial Narrow"/>
                                <w:b/>
                                <w:color w:val="C00000"/>
                                <w:sz w:val="20"/>
                                <w:lang w:val="en-US"/>
                              </w:rPr>
                              <w:t>Agency Holds its 3</w:t>
                            </w:r>
                            <w:r w:rsidRPr="006A0849">
                              <w:rPr>
                                <w:rFonts w:ascii="Arial Narrow" w:hAnsi="Arial Narrow"/>
                                <w:b/>
                                <w:color w:val="C00000"/>
                                <w:sz w:val="20"/>
                                <w:vertAlign w:val="superscript"/>
                                <w:lang w:val="en-US"/>
                              </w:rPr>
                              <w:t>rd</w:t>
                            </w:r>
                            <w:r>
                              <w:rPr>
                                <w:rFonts w:ascii="Arial Narrow" w:hAnsi="Arial Narrow"/>
                                <w:b/>
                                <w:color w:val="C00000"/>
                                <w:sz w:val="20"/>
                                <w:lang w:val="en-US"/>
                              </w:rPr>
                              <w:t xml:space="preserve"> Public Meeting in </w:t>
                            </w:r>
                            <w:r w:rsidR="00465BF0" w:rsidRPr="00465BF0">
                              <w:rPr>
                                <w:rFonts w:ascii="Arial Narrow" w:hAnsi="Arial Narrow"/>
                                <w:b/>
                                <w:color w:val="C00000"/>
                                <w:sz w:val="20"/>
                              </w:rPr>
                              <w:t>2023</w:t>
                            </w:r>
                          </w:p>
                          <w:p w14:paraId="5E6C4CFE" w14:textId="77777777" w:rsidR="00B17ADB" w:rsidRPr="008B7A78" w:rsidRDefault="00B17ADB" w:rsidP="00B17ADB">
                            <w:pPr>
                              <w:shd w:val="clear" w:color="auto" w:fill="FFFFFF"/>
                              <w:spacing w:after="0" w:line="240" w:lineRule="auto"/>
                              <w:jc w:val="right"/>
                              <w:rPr>
                                <w:rFonts w:ascii="Arial Narrow" w:hAnsi="Arial Narrow" w:cs="Open Sans"/>
                                <w:kern w:val="0"/>
                                <w:sz w:val="20"/>
                                <w:lang w:val="sq-AL" w:eastAsia="sq-AL"/>
                              </w:rPr>
                            </w:pPr>
                          </w:p>
                          <w:p w14:paraId="7BD2995E" w14:textId="1CD52561" w:rsidR="008B7A78" w:rsidRPr="008B7A78" w:rsidRDefault="00465BF0" w:rsidP="008B7A78">
                            <w:pPr>
                              <w:spacing w:after="0" w:line="240" w:lineRule="auto"/>
                              <w:jc w:val="both"/>
                              <w:rPr>
                                <w:rFonts w:ascii="Arial Narrow" w:hAnsi="Arial Narrow" w:cs="Arial"/>
                                <w:kern w:val="0"/>
                                <w:sz w:val="20"/>
                                <w:lang w:val="en-US"/>
                              </w:rPr>
                            </w:pPr>
                            <w:r w:rsidRPr="00615EC3">
                              <w:rPr>
                                <w:rFonts w:ascii="Arial Narrow" w:hAnsi="Arial Narrow"/>
                                <w:noProof/>
                                <w:sz w:val="20"/>
                                <w:lang w:val="en-US"/>
                              </w:rPr>
                              <w:drawing>
                                <wp:inline distT="0" distB="0" distL="0" distR="0" wp14:anchorId="3807B2F6" wp14:editId="1A69651B">
                                  <wp:extent cx="1695450" cy="1133475"/>
                                  <wp:effectExtent l="0" t="0" r="0" b="9525"/>
                                  <wp:docPr id="1581997122" name="Picture 1"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inline>
                              </w:drawing>
                            </w:r>
                          </w:p>
                          <w:p w14:paraId="5952A26F" w14:textId="77777777" w:rsidR="008B7A78" w:rsidRPr="008B7A78" w:rsidRDefault="008B7A78" w:rsidP="008B7A78">
                            <w:pPr>
                              <w:spacing w:after="0" w:line="240" w:lineRule="auto"/>
                              <w:jc w:val="both"/>
                              <w:rPr>
                                <w:rFonts w:ascii="Arial Narrow" w:hAnsi="Arial Narrow" w:cs="Open Sans"/>
                                <w:kern w:val="0"/>
                                <w:sz w:val="20"/>
                                <w:lang w:val="en-US" w:eastAsia="sq-AL"/>
                              </w:rPr>
                            </w:pPr>
                          </w:p>
                          <w:p w14:paraId="5F00D69A" w14:textId="77777777" w:rsidR="003228A2" w:rsidRDefault="003228A2" w:rsidP="003228A2">
                            <w:pPr>
                              <w:spacing w:line="276" w:lineRule="auto"/>
                              <w:jc w:val="both"/>
                              <w:rPr>
                                <w:rFonts w:ascii="Arial Narrow" w:hAnsi="Arial Narrow"/>
                                <w:sz w:val="22"/>
                                <w:lang w:val="sq-AL" w:eastAsia="sq-AL"/>
                              </w:rPr>
                            </w:pPr>
                          </w:p>
                          <w:p w14:paraId="3979EF26" w14:textId="77777777" w:rsidR="006A0849" w:rsidRPr="00F62A4C" w:rsidRDefault="006A0849" w:rsidP="006A0849">
                            <w:pPr>
                              <w:pStyle w:val="NormalWeb"/>
                              <w:shd w:val="clear" w:color="auto" w:fill="FFFFFF"/>
                              <w:spacing w:before="0" w:beforeAutospacing="0" w:after="360" w:afterAutospacing="0"/>
                              <w:jc w:val="both"/>
                              <w:rPr>
                                <w:rFonts w:ascii="Arial Narrow" w:hAnsi="Arial Narrow" w:cs="Open Sans"/>
                                <w:color w:val="000000"/>
                                <w:sz w:val="22"/>
                                <w:szCs w:val="22"/>
                              </w:rPr>
                            </w:pPr>
                            <w:r w:rsidRPr="00F62A4C">
                              <w:rPr>
                                <w:rFonts w:ascii="Arial Narrow" w:hAnsi="Arial Narrow" w:cs="Open Sans"/>
                                <w:color w:val="000000"/>
                                <w:sz w:val="22"/>
                                <w:szCs w:val="22"/>
                              </w:rPr>
                              <w:t xml:space="preserve">Also presented at the meeting were the measures undertaken by the Agency and the most frequent violations committed by the broadcasters and operators of public electronic communication networks (OPECN) in 2020, 2021 and 2022. As Sanja Filipovska, M.A., of the Department of Legal Affairs and Public Procurement pointed out, the most frequent violations by the broadcasters had been the result of their non-compliance with the rules for minors’ protection and for broadcasting at least 30% of </w:t>
                            </w:r>
                            <w:proofErr w:type="spellStart"/>
                            <w:r w:rsidRPr="00F62A4C">
                              <w:rPr>
                                <w:rFonts w:ascii="Arial Narrow" w:hAnsi="Arial Narrow" w:cs="Open Sans"/>
                                <w:color w:val="000000"/>
                                <w:sz w:val="22"/>
                                <w:szCs w:val="22"/>
                              </w:rPr>
                              <w:t>programme</w:t>
                            </w:r>
                            <w:proofErr w:type="spellEnd"/>
                            <w:r w:rsidRPr="00F62A4C">
                              <w:rPr>
                                <w:rFonts w:ascii="Arial Narrow" w:hAnsi="Arial Narrow" w:cs="Open Sans"/>
                                <w:color w:val="000000"/>
                                <w:sz w:val="22"/>
                                <w:szCs w:val="22"/>
                              </w:rPr>
                              <w:t xml:space="preserve"> that is originally created as Macedonian audiovisual works, while the OPECN’s most frequent violations had been due to retransmitting </w:t>
                            </w:r>
                            <w:proofErr w:type="spellStart"/>
                            <w:r w:rsidRPr="00F62A4C">
                              <w:rPr>
                                <w:rFonts w:ascii="Arial Narrow" w:hAnsi="Arial Narrow" w:cs="Open Sans"/>
                                <w:color w:val="000000"/>
                                <w:sz w:val="22"/>
                                <w:szCs w:val="22"/>
                              </w:rPr>
                              <w:t>programme</w:t>
                            </w:r>
                            <w:proofErr w:type="spellEnd"/>
                            <w:r w:rsidRPr="00F62A4C">
                              <w:rPr>
                                <w:rFonts w:ascii="Arial Narrow" w:hAnsi="Arial Narrow" w:cs="Open Sans"/>
                                <w:color w:val="000000"/>
                                <w:sz w:val="22"/>
                                <w:szCs w:val="22"/>
                              </w:rPr>
                              <w:t xml:space="preserve"> services that had not been covered by the </w:t>
                            </w:r>
                            <w:proofErr w:type="spellStart"/>
                            <w:r w:rsidRPr="00F62A4C">
                              <w:rPr>
                                <w:rFonts w:ascii="Arial Narrow" w:hAnsi="Arial Narrow" w:cs="Open Sans"/>
                                <w:color w:val="000000"/>
                                <w:sz w:val="22"/>
                                <w:szCs w:val="22"/>
                              </w:rPr>
                              <w:t>programme</w:t>
                            </w:r>
                            <w:proofErr w:type="spellEnd"/>
                            <w:r w:rsidRPr="00F62A4C">
                              <w:rPr>
                                <w:rFonts w:ascii="Arial Narrow" w:hAnsi="Arial Narrow" w:cs="Open Sans"/>
                                <w:color w:val="000000"/>
                                <w:sz w:val="22"/>
                                <w:szCs w:val="22"/>
                              </w:rPr>
                              <w:t xml:space="preserve"> service registration certificates issued by the Agency. In the above three years, the Agency had issued a total of 143 public warnings and initiated 17 </w:t>
                            </w:r>
                            <w:proofErr w:type="spellStart"/>
                            <w:r w:rsidRPr="00F62A4C">
                              <w:rPr>
                                <w:rFonts w:ascii="Arial Narrow" w:hAnsi="Arial Narrow" w:cs="Open Sans"/>
                                <w:color w:val="000000"/>
                                <w:sz w:val="22"/>
                                <w:szCs w:val="22"/>
                              </w:rPr>
                              <w:t>misdemeanour</w:t>
                            </w:r>
                            <w:proofErr w:type="spellEnd"/>
                            <w:r w:rsidRPr="00F62A4C">
                              <w:rPr>
                                <w:rFonts w:ascii="Arial Narrow" w:hAnsi="Arial Narrow" w:cs="Open Sans"/>
                                <w:color w:val="000000"/>
                                <w:sz w:val="22"/>
                                <w:szCs w:val="22"/>
                              </w:rPr>
                              <w:t xml:space="preserve"> proceedings against broadcasters, and 35 public warnings and 8 </w:t>
                            </w:r>
                            <w:proofErr w:type="spellStart"/>
                            <w:r w:rsidRPr="00F62A4C">
                              <w:rPr>
                                <w:rFonts w:ascii="Arial Narrow" w:hAnsi="Arial Narrow" w:cs="Open Sans"/>
                                <w:color w:val="000000"/>
                                <w:sz w:val="22"/>
                                <w:szCs w:val="22"/>
                              </w:rPr>
                              <w:t>misdemeanour</w:t>
                            </w:r>
                            <w:proofErr w:type="spellEnd"/>
                            <w:r w:rsidRPr="00F62A4C">
                              <w:rPr>
                                <w:rFonts w:ascii="Arial Narrow" w:hAnsi="Arial Narrow" w:cs="Open Sans"/>
                                <w:color w:val="000000"/>
                                <w:sz w:val="22"/>
                                <w:szCs w:val="22"/>
                              </w:rPr>
                              <w:t xml:space="preserve"> proceedings against OPECN, respectively. A discussion was opened on this topic in order to establish the reasons for the violations and to give recommendations that the radio and television stations should pay more attention in the future to increase the level of compliance with the legal obligations.</w:t>
                            </w:r>
                          </w:p>
                          <w:p w14:paraId="15D85402" w14:textId="77777777" w:rsidR="006A0849" w:rsidRPr="00F62A4C" w:rsidRDefault="006A0849" w:rsidP="006A0849">
                            <w:pPr>
                              <w:rPr>
                                <w:rFonts w:ascii="Arial Narrow" w:hAnsi="Arial Narrow"/>
                                <w:sz w:val="22"/>
                                <w:szCs w:val="22"/>
                              </w:rPr>
                            </w:pPr>
                          </w:p>
                          <w:p w14:paraId="6E5D9575" w14:textId="77777777" w:rsidR="00B17ADB" w:rsidRPr="008B7A78" w:rsidRDefault="00B17ADB" w:rsidP="008B7A78">
                            <w:pPr>
                              <w:spacing w:after="0" w:line="240" w:lineRule="auto"/>
                              <w:jc w:val="both"/>
                              <w:rPr>
                                <w:rFonts w:ascii="Arial Narrow" w:hAnsi="Arial Narrow" w:cs="Open Sans"/>
                                <w:kern w:val="0"/>
                                <w:sz w:val="20"/>
                                <w:lang w:val="sq-AL" w:eastAsia="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D99DD" id="AutoShape 28" o:spid="_x0000_s1028" type="#_x0000_t84" style="position:absolute;margin-left:-55.4pt;margin-top:-18.4pt;width:584.95pt;height:321.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" adj="499" filled="f">
                <v:textbox>
                  <w:txbxContent>
                    <w:p w14:paraId="2FC1EAC2" w14:textId="1B6FDA7B" w:rsidR="00465BF0" w:rsidRPr="00465BF0" w:rsidRDefault="006A0849" w:rsidP="00465BF0">
                      <w:pPr>
                        <w:jc w:val="both"/>
                        <w:rPr>
                          <w:rFonts w:ascii="Arial Narrow" w:hAnsi="Arial Narrow"/>
                          <w:b/>
                          <w:color w:val="C00000"/>
                          <w:sz w:val="20"/>
                        </w:rPr>
                      </w:pPr>
                      <w:r>
                        <w:rPr>
                          <w:rFonts w:ascii="Arial Narrow" w:hAnsi="Arial Narrow"/>
                          <w:b/>
                          <w:color w:val="C00000"/>
                          <w:sz w:val="20"/>
                          <w:lang w:val="en-US"/>
                        </w:rPr>
                        <w:t>Agency Holds its 3</w:t>
                      </w:r>
                      <w:r w:rsidRPr="006A0849">
                        <w:rPr>
                          <w:rFonts w:ascii="Arial Narrow" w:hAnsi="Arial Narrow"/>
                          <w:b/>
                          <w:color w:val="C00000"/>
                          <w:sz w:val="20"/>
                          <w:vertAlign w:val="superscript"/>
                          <w:lang w:val="en-US"/>
                        </w:rPr>
                        <w:t>rd</w:t>
                      </w:r>
                      <w:r>
                        <w:rPr>
                          <w:rFonts w:ascii="Arial Narrow" w:hAnsi="Arial Narrow"/>
                          <w:b/>
                          <w:color w:val="C00000"/>
                          <w:sz w:val="20"/>
                          <w:lang w:val="en-US"/>
                        </w:rPr>
                        <w:t xml:space="preserve"> Public Meeting in </w:t>
                      </w:r>
                      <w:r w:rsidR="00465BF0" w:rsidRPr="00465BF0">
                        <w:rPr>
                          <w:rFonts w:ascii="Arial Narrow" w:hAnsi="Arial Narrow"/>
                          <w:b/>
                          <w:color w:val="C00000"/>
                          <w:sz w:val="20"/>
                        </w:rPr>
                        <w:t>2023</w:t>
                      </w:r>
                    </w:p>
                    <w:p w14:paraId="5E6C4CFE" w14:textId="77777777" w:rsidR="00B17ADB" w:rsidRPr="008B7A78" w:rsidRDefault="00B17ADB" w:rsidP="00B17ADB">
                      <w:pPr>
                        <w:shd w:val="clear" w:color="auto" w:fill="FFFFFF"/>
                        <w:spacing w:after="0" w:line="240" w:lineRule="auto"/>
                        <w:jc w:val="right"/>
                        <w:rPr>
                          <w:rFonts w:ascii="Arial Narrow" w:hAnsi="Arial Narrow" w:cs="Open Sans"/>
                          <w:kern w:val="0"/>
                          <w:sz w:val="20"/>
                          <w:lang w:val="sq-AL" w:eastAsia="sq-AL"/>
                        </w:rPr>
                      </w:pPr>
                    </w:p>
                    <w:p w14:paraId="7BD2995E" w14:textId="1CD52561" w:rsidR="008B7A78" w:rsidRPr="008B7A78" w:rsidRDefault="00465BF0" w:rsidP="008B7A78">
                      <w:pPr>
                        <w:spacing w:after="0" w:line="240" w:lineRule="auto"/>
                        <w:jc w:val="both"/>
                        <w:rPr>
                          <w:rFonts w:ascii="Arial Narrow" w:hAnsi="Arial Narrow" w:cs="Arial"/>
                          <w:kern w:val="0"/>
                          <w:sz w:val="20"/>
                          <w:lang w:val="en-US"/>
                        </w:rPr>
                      </w:pPr>
                      <w:r w:rsidRPr="00615EC3">
                        <w:rPr>
                          <w:rFonts w:ascii="Arial Narrow" w:hAnsi="Arial Narrow"/>
                          <w:noProof/>
                          <w:sz w:val="20"/>
                          <w:lang w:val="en-US"/>
                        </w:rPr>
                        <w:drawing>
                          <wp:inline distT="0" distB="0" distL="0" distR="0" wp14:anchorId="3807B2F6" wp14:editId="1A69651B">
                            <wp:extent cx="1695450" cy="1133475"/>
                            <wp:effectExtent l="0" t="0" r="0" b="9525"/>
                            <wp:docPr id="1581997122" name="Picture 1"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inline>
                        </w:drawing>
                      </w:r>
                    </w:p>
                    <w:p w14:paraId="5952A26F" w14:textId="77777777" w:rsidR="008B7A78" w:rsidRPr="008B7A78" w:rsidRDefault="008B7A78" w:rsidP="008B7A78">
                      <w:pPr>
                        <w:spacing w:after="0" w:line="240" w:lineRule="auto"/>
                        <w:jc w:val="both"/>
                        <w:rPr>
                          <w:rFonts w:ascii="Arial Narrow" w:hAnsi="Arial Narrow" w:cs="Open Sans"/>
                          <w:kern w:val="0"/>
                          <w:sz w:val="20"/>
                          <w:lang w:val="en-US" w:eastAsia="sq-AL"/>
                        </w:rPr>
                      </w:pPr>
                    </w:p>
                    <w:p w14:paraId="5F00D69A" w14:textId="77777777" w:rsidR="003228A2" w:rsidRDefault="003228A2" w:rsidP="003228A2">
                      <w:pPr>
                        <w:spacing w:line="276" w:lineRule="auto"/>
                        <w:jc w:val="both"/>
                        <w:rPr>
                          <w:rFonts w:ascii="Arial Narrow" w:hAnsi="Arial Narrow"/>
                          <w:sz w:val="22"/>
                          <w:lang w:val="sq-AL" w:eastAsia="sq-AL"/>
                        </w:rPr>
                      </w:pPr>
                    </w:p>
                    <w:p w14:paraId="3979EF26" w14:textId="77777777" w:rsidR="006A0849" w:rsidRPr="00F62A4C" w:rsidRDefault="006A0849" w:rsidP="006A0849">
                      <w:pPr>
                        <w:pStyle w:val="NormalWeb"/>
                        <w:shd w:val="clear" w:color="auto" w:fill="FFFFFF"/>
                        <w:spacing w:before="0" w:beforeAutospacing="0" w:after="360" w:afterAutospacing="0"/>
                        <w:jc w:val="both"/>
                        <w:rPr>
                          <w:rFonts w:ascii="Arial Narrow" w:hAnsi="Arial Narrow" w:cs="Open Sans"/>
                          <w:color w:val="000000"/>
                          <w:sz w:val="22"/>
                          <w:szCs w:val="22"/>
                        </w:rPr>
                      </w:pPr>
                      <w:r w:rsidRPr="00F62A4C">
                        <w:rPr>
                          <w:rFonts w:ascii="Arial Narrow" w:hAnsi="Arial Narrow" w:cs="Open Sans"/>
                          <w:color w:val="000000"/>
                          <w:sz w:val="22"/>
                          <w:szCs w:val="22"/>
                        </w:rPr>
                        <w:t xml:space="preserve">Also presented at the meeting were the measures undertaken by the Agency and the most frequent violations committed by the broadcasters and operators of public electronic communication networks (OPECN) in 2020, 2021 and 2022. As Sanja Filipovska, M.A., of the Department of Legal Affairs and Public Procurement pointed out, the most frequent violations by the broadcasters had been the result of their non-compliance with the rules for minors’ protection and for broadcasting at least 30% of </w:t>
                      </w:r>
                      <w:proofErr w:type="spellStart"/>
                      <w:r w:rsidRPr="00F62A4C">
                        <w:rPr>
                          <w:rFonts w:ascii="Arial Narrow" w:hAnsi="Arial Narrow" w:cs="Open Sans"/>
                          <w:color w:val="000000"/>
                          <w:sz w:val="22"/>
                          <w:szCs w:val="22"/>
                        </w:rPr>
                        <w:t>programme</w:t>
                      </w:r>
                      <w:proofErr w:type="spellEnd"/>
                      <w:r w:rsidRPr="00F62A4C">
                        <w:rPr>
                          <w:rFonts w:ascii="Arial Narrow" w:hAnsi="Arial Narrow" w:cs="Open Sans"/>
                          <w:color w:val="000000"/>
                          <w:sz w:val="22"/>
                          <w:szCs w:val="22"/>
                        </w:rPr>
                        <w:t xml:space="preserve"> that is originally created as Macedonian audiovisual works, while the OPECN’s most frequent violations had been due to retransmitting </w:t>
                      </w:r>
                      <w:proofErr w:type="spellStart"/>
                      <w:r w:rsidRPr="00F62A4C">
                        <w:rPr>
                          <w:rFonts w:ascii="Arial Narrow" w:hAnsi="Arial Narrow" w:cs="Open Sans"/>
                          <w:color w:val="000000"/>
                          <w:sz w:val="22"/>
                          <w:szCs w:val="22"/>
                        </w:rPr>
                        <w:t>programme</w:t>
                      </w:r>
                      <w:proofErr w:type="spellEnd"/>
                      <w:r w:rsidRPr="00F62A4C">
                        <w:rPr>
                          <w:rFonts w:ascii="Arial Narrow" w:hAnsi="Arial Narrow" w:cs="Open Sans"/>
                          <w:color w:val="000000"/>
                          <w:sz w:val="22"/>
                          <w:szCs w:val="22"/>
                        </w:rPr>
                        <w:t xml:space="preserve"> services that had not been covered by the </w:t>
                      </w:r>
                      <w:proofErr w:type="spellStart"/>
                      <w:r w:rsidRPr="00F62A4C">
                        <w:rPr>
                          <w:rFonts w:ascii="Arial Narrow" w:hAnsi="Arial Narrow" w:cs="Open Sans"/>
                          <w:color w:val="000000"/>
                          <w:sz w:val="22"/>
                          <w:szCs w:val="22"/>
                        </w:rPr>
                        <w:t>programme</w:t>
                      </w:r>
                      <w:proofErr w:type="spellEnd"/>
                      <w:r w:rsidRPr="00F62A4C">
                        <w:rPr>
                          <w:rFonts w:ascii="Arial Narrow" w:hAnsi="Arial Narrow" w:cs="Open Sans"/>
                          <w:color w:val="000000"/>
                          <w:sz w:val="22"/>
                          <w:szCs w:val="22"/>
                        </w:rPr>
                        <w:t xml:space="preserve"> service registration certificates issued by the Agency. In the above three years, the Agency had issued a total of 143 public warnings and initiated 17 </w:t>
                      </w:r>
                      <w:proofErr w:type="spellStart"/>
                      <w:r w:rsidRPr="00F62A4C">
                        <w:rPr>
                          <w:rFonts w:ascii="Arial Narrow" w:hAnsi="Arial Narrow" w:cs="Open Sans"/>
                          <w:color w:val="000000"/>
                          <w:sz w:val="22"/>
                          <w:szCs w:val="22"/>
                        </w:rPr>
                        <w:t>misdemeanour</w:t>
                      </w:r>
                      <w:proofErr w:type="spellEnd"/>
                      <w:r w:rsidRPr="00F62A4C">
                        <w:rPr>
                          <w:rFonts w:ascii="Arial Narrow" w:hAnsi="Arial Narrow" w:cs="Open Sans"/>
                          <w:color w:val="000000"/>
                          <w:sz w:val="22"/>
                          <w:szCs w:val="22"/>
                        </w:rPr>
                        <w:t xml:space="preserve"> proceedings against broadcasters, and 35 public warnings and 8 </w:t>
                      </w:r>
                      <w:proofErr w:type="spellStart"/>
                      <w:r w:rsidRPr="00F62A4C">
                        <w:rPr>
                          <w:rFonts w:ascii="Arial Narrow" w:hAnsi="Arial Narrow" w:cs="Open Sans"/>
                          <w:color w:val="000000"/>
                          <w:sz w:val="22"/>
                          <w:szCs w:val="22"/>
                        </w:rPr>
                        <w:t>misdemeanour</w:t>
                      </w:r>
                      <w:proofErr w:type="spellEnd"/>
                      <w:r w:rsidRPr="00F62A4C">
                        <w:rPr>
                          <w:rFonts w:ascii="Arial Narrow" w:hAnsi="Arial Narrow" w:cs="Open Sans"/>
                          <w:color w:val="000000"/>
                          <w:sz w:val="22"/>
                          <w:szCs w:val="22"/>
                        </w:rPr>
                        <w:t xml:space="preserve"> proceedings against OPECN, respectively. A discussion was opened on this topic in order to establish the reasons for the violations and to give recommendations that the radio and television stations should pay more attention in the future to increase the level of compliance with the legal obligations.</w:t>
                      </w:r>
                    </w:p>
                    <w:p w14:paraId="15D85402" w14:textId="77777777" w:rsidR="006A0849" w:rsidRPr="00F62A4C" w:rsidRDefault="006A0849" w:rsidP="006A0849">
                      <w:pPr>
                        <w:rPr>
                          <w:rFonts w:ascii="Arial Narrow" w:hAnsi="Arial Narrow"/>
                          <w:sz w:val="22"/>
                          <w:szCs w:val="22"/>
                        </w:rPr>
                      </w:pPr>
                    </w:p>
                    <w:p w14:paraId="6E5D9575" w14:textId="77777777" w:rsidR="00B17ADB" w:rsidRPr="008B7A78" w:rsidRDefault="00B17ADB" w:rsidP="008B7A78">
                      <w:pPr>
                        <w:spacing w:after="0" w:line="240" w:lineRule="auto"/>
                        <w:jc w:val="both"/>
                        <w:rPr>
                          <w:rFonts w:ascii="Arial Narrow" w:hAnsi="Arial Narrow" w:cs="Open Sans"/>
                          <w:kern w:val="0"/>
                          <w:sz w:val="20"/>
                          <w:lang w:val="sq-AL" w:eastAsia="sq-AL"/>
                        </w:rPr>
                      </w:pPr>
                    </w:p>
                  </w:txbxContent>
                </v:textbox>
                <w10:wrap anchorx="margin"/>
              </v:shape>
            </w:pict>
          </mc:Fallback>
        </mc:AlternateContent>
      </w:r>
      <w:r w:rsidR="00632540" w:rsidRPr="008F5DB4">
        <w:rPr>
          <w:noProof/>
          <w:lang w:val="en-US"/>
        </w:rPr>
        <mc:AlternateContent>
          <mc:Choice Requires="wps">
            <w:drawing>
              <wp:anchor distT="0" distB="0" distL="114300" distR="114300" simplePos="0" relativeHeight="251626496" behindDoc="0" locked="0" layoutInCell="1" allowOverlap="1" wp14:anchorId="412D8EFF" wp14:editId="6007BBBB">
                <wp:simplePos x="0" y="0"/>
                <wp:positionH relativeFrom="margin">
                  <wp:posOffset>-709184</wp:posOffset>
                </wp:positionH>
                <wp:positionV relativeFrom="paragraph">
                  <wp:posOffset>-490499</wp:posOffset>
                </wp:positionV>
                <wp:extent cx="7427677" cy="272415"/>
                <wp:effectExtent l="0" t="0" r="2095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77" cy="272415"/>
                        </a:xfrm>
                        <a:prstGeom prst="rect">
                          <a:avLst/>
                        </a:prstGeom>
                        <a:solidFill>
                          <a:srgbClr val="FFFFFF"/>
                        </a:solidFill>
                        <a:ln w="9525">
                          <a:solidFill>
                            <a:srgbClr val="000000"/>
                          </a:solidFill>
                          <a:miter lim="800000"/>
                          <a:headEnd/>
                          <a:tailEnd/>
                        </a:ln>
                      </wps:spPr>
                      <wps:txbx>
                        <w:txbxContent>
                          <w:p w14:paraId="5239AB3A" w14:textId="2272BF54" w:rsidR="00F55535" w:rsidRPr="003B13AC" w:rsidRDefault="006A0849" w:rsidP="00FC6FE2">
                            <w:pPr>
                              <w:rPr>
                                <w:rFonts w:ascii="Arial Narrow" w:hAnsi="Arial Narrow"/>
                                <w:b/>
                                <w:color w:val="C00000"/>
                                <w:sz w:val="22"/>
                              </w:rPr>
                            </w:pPr>
                            <w:r>
                              <w:rPr>
                                <w:rFonts w:ascii="Arial Narrow" w:hAnsi="Arial Narrow"/>
                                <w:b/>
                                <w:color w:val="C00000"/>
                                <w:sz w:val="22"/>
                                <w:lang w:val="en-US"/>
                              </w:rPr>
                              <w:t>September</w:t>
                            </w:r>
                            <w:r w:rsidR="003D6F48">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3D6F48">
                              <w:rPr>
                                <w:rFonts w:ascii="Arial Narrow" w:hAnsi="Arial Narrow"/>
                                <w:b/>
                                <w:color w:val="C00000"/>
                                <w:sz w:val="2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D8EFF" id="Text Box 2" o:spid="_x0000_s1029" type="#_x0000_t202" style="position:absolute;margin-left:-55.85pt;margin-top:-38.6pt;width:584.8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G4JgIAAEwEAAAOAAAAZHJzL2Uyb0RvYy54bWysVNtu2zAMfR+wfxD0vjjxkqY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">
                <v:textbox>
                  <w:txbxContent>
                    <w:p w14:paraId="5239AB3A" w14:textId="2272BF54" w:rsidR="00F55535" w:rsidRPr="003B13AC" w:rsidRDefault="006A0849" w:rsidP="00FC6FE2">
                      <w:pPr>
                        <w:rPr>
                          <w:rFonts w:ascii="Arial Narrow" w:hAnsi="Arial Narrow"/>
                          <w:b/>
                          <w:color w:val="C00000"/>
                          <w:sz w:val="22"/>
                        </w:rPr>
                      </w:pPr>
                      <w:r>
                        <w:rPr>
                          <w:rFonts w:ascii="Arial Narrow" w:hAnsi="Arial Narrow"/>
                          <w:b/>
                          <w:color w:val="C00000"/>
                          <w:sz w:val="22"/>
                          <w:lang w:val="en-US"/>
                        </w:rPr>
                        <w:t>September</w:t>
                      </w:r>
                      <w:r w:rsidR="003D6F48">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3D6F48">
                        <w:rPr>
                          <w:rFonts w:ascii="Arial Narrow" w:hAnsi="Arial Narrow"/>
                          <w:b/>
                          <w:color w:val="C00000"/>
                          <w:sz w:val="22"/>
                        </w:rPr>
                        <w:t>9</w:t>
                      </w:r>
                    </w:p>
                  </w:txbxContent>
                </v:textbox>
                <w10:wrap anchorx="margin"/>
              </v:shape>
            </w:pict>
          </mc:Fallback>
        </mc:AlternateContent>
      </w:r>
      <w:r w:rsidR="00A14426" w:rsidRPr="008F5DB4">
        <w:br w:type="page"/>
      </w:r>
    </w:p>
    <w:p w14:paraId="2E2426FE" w14:textId="53A1CA4D" w:rsidR="007F79D1" w:rsidRPr="008F5DB4" w:rsidRDefault="00F8154E" w:rsidP="00EB6F4A">
      <w:pPr>
        <w:spacing w:after="200" w:line="276" w:lineRule="auto"/>
      </w:pPr>
      <w:r w:rsidRPr="008F5DB4">
        <w:rPr>
          <w:noProof/>
          <w:lang w:val="en-US"/>
        </w:rPr>
        <w:lastRenderedPageBreak/>
        <mc:AlternateContent>
          <mc:Choice Requires="wps">
            <w:drawing>
              <wp:anchor distT="0" distB="0" distL="114300" distR="114300" simplePos="0" relativeHeight="251802624" behindDoc="0" locked="0" layoutInCell="1" allowOverlap="1" wp14:anchorId="7FE9D2B4" wp14:editId="27EADF0A">
                <wp:simplePos x="0" y="0"/>
                <wp:positionH relativeFrom="page">
                  <wp:posOffset>281354</wp:posOffset>
                </wp:positionH>
                <wp:positionV relativeFrom="paragraph">
                  <wp:posOffset>-494637</wp:posOffset>
                </wp:positionV>
                <wp:extent cx="7343775" cy="7311781"/>
                <wp:effectExtent l="0" t="0" r="28575" b="22860"/>
                <wp:wrapNone/>
                <wp:docPr id="16794044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3775" cy="7311781"/>
                        </a:xfrm>
                        <a:prstGeom prst="bevel">
                          <a:avLst>
                            <a:gd name="adj" fmla="val 11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E840C" w14:textId="77777777" w:rsidR="00F8154E" w:rsidRPr="00B0217D" w:rsidRDefault="00F8154E" w:rsidP="00F8154E">
                            <w:pPr>
                              <w:spacing w:after="0" w:line="240" w:lineRule="auto"/>
                              <w:jc w:val="both"/>
                              <w:rPr>
                                <w:rFonts w:ascii="Arial Narrow" w:hAnsi="Arial Narrow" w:cs="Arial"/>
                                <w:sz w:val="20"/>
                              </w:rPr>
                            </w:pPr>
                          </w:p>
                          <w:p w14:paraId="0AE3C352" w14:textId="0D8261C3" w:rsidR="00831168" w:rsidRDefault="00831168" w:rsidP="006A0849">
                            <w:pPr>
                              <w:spacing w:after="0" w:line="240" w:lineRule="auto"/>
                              <w:jc w:val="both"/>
                              <w:rPr>
                                <w:rFonts w:ascii="Arial Narrow" w:hAnsi="Arial Narrow"/>
                                <w:sz w:val="22"/>
                                <w:szCs w:val="22"/>
                              </w:rPr>
                            </w:pPr>
                            <w:r w:rsidRPr="00831168">
                              <w:rPr>
                                <w:rFonts w:ascii="Arial Narrow" w:hAnsi="Arial Narrow"/>
                                <w:sz w:val="22"/>
                                <w:szCs w:val="22"/>
                              </w:rPr>
                              <w:t>Two control administrative supervisions were also carried out</w:t>
                            </w:r>
                            <w:r>
                              <w:rPr>
                                <w:rFonts w:ascii="Arial Narrow" w:hAnsi="Arial Narrow"/>
                                <w:sz w:val="22"/>
                                <w:szCs w:val="22"/>
                                <w:lang w:val="en-US"/>
                              </w:rPr>
                              <w:t>,</w:t>
                            </w:r>
                            <w:r>
                              <w:rPr>
                                <w:rFonts w:ascii="Arial Narrow" w:hAnsi="Arial Narrow"/>
                                <w:sz w:val="22"/>
                                <w:szCs w:val="22"/>
                              </w:rPr>
                              <w:t xml:space="preserve"> over</w:t>
                            </w:r>
                            <w:r>
                              <w:rPr>
                                <w:rFonts w:ascii="Arial Narrow" w:hAnsi="Arial Narrow"/>
                                <w:sz w:val="22"/>
                                <w:szCs w:val="22"/>
                                <w:lang w:val="en-US"/>
                              </w:rPr>
                              <w:t xml:space="preserve"> </w:t>
                            </w:r>
                            <w:r w:rsidRPr="00831168">
                              <w:rPr>
                                <w:rFonts w:ascii="Arial Narrow" w:hAnsi="Arial Narrow"/>
                                <w:sz w:val="22"/>
                                <w:szCs w:val="22"/>
                              </w:rPr>
                              <w:t xml:space="preserve">the Kanal 77 </w:t>
                            </w:r>
                            <w:r>
                              <w:rPr>
                                <w:rFonts w:ascii="Arial Narrow" w:hAnsi="Arial Narrow"/>
                                <w:sz w:val="22"/>
                                <w:szCs w:val="22"/>
                                <w:lang w:val="en-US"/>
                              </w:rPr>
                              <w:t>R</w:t>
                            </w:r>
                            <w:r w:rsidRPr="00831168">
                              <w:rPr>
                                <w:rFonts w:ascii="Arial Narrow" w:hAnsi="Arial Narrow"/>
                                <w:sz w:val="22"/>
                                <w:szCs w:val="22"/>
                              </w:rPr>
                              <w:t xml:space="preserve">adio, to </w:t>
                            </w:r>
                            <w:r>
                              <w:rPr>
                                <w:rFonts w:ascii="Arial Narrow" w:hAnsi="Arial Narrow"/>
                                <w:sz w:val="22"/>
                                <w:szCs w:val="22"/>
                                <w:lang w:val="en-US"/>
                              </w:rPr>
                              <w:t>establish</w:t>
                            </w:r>
                            <w:r w:rsidRPr="00831168">
                              <w:rPr>
                                <w:rFonts w:ascii="Arial Narrow" w:hAnsi="Arial Narrow"/>
                                <w:sz w:val="22"/>
                                <w:szCs w:val="22"/>
                              </w:rPr>
                              <w:t xml:space="preserve"> whether th</w:t>
                            </w:r>
                            <w:r>
                              <w:rPr>
                                <w:rFonts w:ascii="Arial Narrow" w:hAnsi="Arial Narrow"/>
                                <w:sz w:val="22"/>
                                <w:szCs w:val="22"/>
                                <w:lang w:val="en-US"/>
                              </w:rPr>
                              <w:t>is</w:t>
                            </w:r>
                            <w:r w:rsidRPr="00831168">
                              <w:rPr>
                                <w:rFonts w:ascii="Arial Narrow" w:hAnsi="Arial Narrow"/>
                                <w:sz w:val="22"/>
                                <w:szCs w:val="22"/>
                              </w:rPr>
                              <w:t xml:space="preserve"> broadcaster </w:t>
                            </w:r>
                            <w:r>
                              <w:rPr>
                                <w:rFonts w:ascii="Arial Narrow" w:hAnsi="Arial Narrow"/>
                                <w:sz w:val="22"/>
                                <w:szCs w:val="22"/>
                                <w:lang w:val="en-US"/>
                              </w:rPr>
                              <w:t xml:space="preserve">had </w:t>
                            </w:r>
                            <w:r w:rsidRPr="00831168">
                              <w:rPr>
                                <w:rFonts w:ascii="Arial Narrow" w:hAnsi="Arial Narrow"/>
                                <w:sz w:val="22"/>
                                <w:szCs w:val="22"/>
                              </w:rPr>
                              <w:t>acted</w:t>
                            </w:r>
                            <w:r>
                              <w:rPr>
                                <w:rFonts w:ascii="Arial Narrow" w:hAnsi="Arial Narrow"/>
                                <w:sz w:val="22"/>
                                <w:szCs w:val="22"/>
                                <w:lang w:val="en-US"/>
                              </w:rPr>
                              <w:t xml:space="preserve"> upon </w:t>
                            </w:r>
                            <w:r w:rsidRPr="00831168">
                              <w:rPr>
                                <w:rFonts w:ascii="Arial Narrow" w:hAnsi="Arial Narrow"/>
                                <w:sz w:val="22"/>
                                <w:szCs w:val="22"/>
                              </w:rPr>
                              <w:t xml:space="preserve">the imposed public </w:t>
                            </w:r>
                            <w:r>
                              <w:rPr>
                                <w:rFonts w:ascii="Arial Narrow" w:hAnsi="Arial Narrow"/>
                                <w:sz w:val="22"/>
                                <w:szCs w:val="22"/>
                                <w:lang w:val="en-US"/>
                              </w:rPr>
                              <w:t xml:space="preserve">warning </w:t>
                            </w:r>
                            <w:r w:rsidRPr="00831168">
                              <w:rPr>
                                <w:rFonts w:ascii="Arial Narrow" w:hAnsi="Arial Narrow"/>
                                <w:sz w:val="22"/>
                                <w:szCs w:val="22"/>
                              </w:rPr>
                              <w:t xml:space="preserve">measures, </w:t>
                            </w:r>
                            <w:r>
                              <w:rPr>
                                <w:rFonts w:ascii="Arial Narrow" w:hAnsi="Arial Narrow"/>
                                <w:sz w:val="22"/>
                                <w:szCs w:val="22"/>
                                <w:lang w:val="en-US"/>
                              </w:rPr>
                              <w:t>issued due to failure to</w:t>
                            </w:r>
                            <w:r w:rsidRPr="00831168">
                              <w:rPr>
                                <w:rFonts w:ascii="Arial Narrow" w:hAnsi="Arial Narrow"/>
                                <w:sz w:val="22"/>
                                <w:szCs w:val="22"/>
                              </w:rPr>
                              <w:t xml:space="preserve"> publish</w:t>
                            </w:r>
                            <w:r>
                              <w:rPr>
                                <w:rFonts w:ascii="Arial Narrow" w:hAnsi="Arial Narrow"/>
                                <w:sz w:val="22"/>
                                <w:szCs w:val="22"/>
                                <w:lang w:val="en-US"/>
                              </w:rPr>
                              <w:t xml:space="preserve"> an Imprint</w:t>
                            </w:r>
                            <w:r w:rsidRPr="00831168">
                              <w:rPr>
                                <w:rFonts w:ascii="Arial Narrow" w:hAnsi="Arial Narrow"/>
                                <w:sz w:val="22"/>
                                <w:szCs w:val="22"/>
                              </w:rPr>
                              <w:t xml:space="preserve"> and information that should be made available to </w:t>
                            </w:r>
                            <w:r>
                              <w:rPr>
                                <w:rFonts w:ascii="Arial Narrow" w:hAnsi="Arial Narrow"/>
                                <w:sz w:val="22"/>
                                <w:szCs w:val="22"/>
                                <w:lang w:val="en-US"/>
                              </w:rPr>
                              <w:t xml:space="preserve">the </w:t>
                            </w:r>
                            <w:r w:rsidRPr="00831168">
                              <w:rPr>
                                <w:rFonts w:ascii="Arial Narrow" w:hAnsi="Arial Narrow"/>
                                <w:sz w:val="22"/>
                                <w:szCs w:val="22"/>
                              </w:rPr>
                              <w:t>users. The supervision</w:t>
                            </w:r>
                            <w:r>
                              <w:rPr>
                                <w:rFonts w:ascii="Arial Narrow" w:hAnsi="Arial Narrow"/>
                                <w:sz w:val="22"/>
                                <w:szCs w:val="22"/>
                                <w:lang w:val="en-US"/>
                              </w:rPr>
                              <w:t>s</w:t>
                            </w:r>
                            <w:r w:rsidRPr="00831168">
                              <w:rPr>
                                <w:rFonts w:ascii="Arial Narrow" w:hAnsi="Arial Narrow"/>
                                <w:sz w:val="22"/>
                                <w:szCs w:val="22"/>
                              </w:rPr>
                              <w:t xml:space="preserve"> </w:t>
                            </w:r>
                            <w:r>
                              <w:rPr>
                                <w:rFonts w:ascii="Arial Narrow" w:hAnsi="Arial Narrow"/>
                                <w:sz w:val="22"/>
                                <w:szCs w:val="22"/>
                                <w:lang w:val="en-US"/>
                              </w:rPr>
                              <w:t xml:space="preserve">found </w:t>
                            </w:r>
                            <w:r w:rsidRPr="00831168">
                              <w:rPr>
                                <w:rFonts w:ascii="Arial Narrow" w:hAnsi="Arial Narrow"/>
                                <w:sz w:val="22"/>
                                <w:szCs w:val="22"/>
                              </w:rPr>
                              <w:t>that the broadcaster</w:t>
                            </w:r>
                            <w:r>
                              <w:rPr>
                                <w:rFonts w:ascii="Arial Narrow" w:hAnsi="Arial Narrow"/>
                                <w:sz w:val="22"/>
                                <w:szCs w:val="22"/>
                                <w:lang w:val="en-US"/>
                              </w:rPr>
                              <w:t xml:space="preserve"> had met</w:t>
                            </w:r>
                            <w:r w:rsidRPr="00831168">
                              <w:rPr>
                                <w:rFonts w:ascii="Arial Narrow" w:hAnsi="Arial Narrow"/>
                                <w:sz w:val="22"/>
                                <w:szCs w:val="22"/>
                              </w:rPr>
                              <w:t xml:space="preserve"> the legal obligations in full.</w:t>
                            </w:r>
                            <w:bookmarkStart w:id="0" w:name="_GoBack"/>
                            <w:bookmarkEnd w:id="0"/>
                          </w:p>
                          <w:p w14:paraId="20F46691" w14:textId="77777777" w:rsidR="00831168" w:rsidRDefault="00831168" w:rsidP="006A0849">
                            <w:pPr>
                              <w:spacing w:after="0" w:line="240" w:lineRule="auto"/>
                              <w:jc w:val="both"/>
                              <w:rPr>
                                <w:rFonts w:ascii="Arial Narrow" w:hAnsi="Arial Narrow" w:cs="Open Sans"/>
                                <w:b/>
                                <w:bCs/>
                                <w:color w:val="C00000"/>
                                <w:sz w:val="20"/>
                                <w:lang w:val="en-US"/>
                              </w:rPr>
                            </w:pPr>
                          </w:p>
                          <w:p w14:paraId="5C1C0880" w14:textId="77777777" w:rsidR="00831168" w:rsidRDefault="00831168" w:rsidP="006A0849">
                            <w:pPr>
                              <w:spacing w:after="0" w:line="240" w:lineRule="auto"/>
                              <w:jc w:val="both"/>
                              <w:rPr>
                                <w:rFonts w:ascii="Arial Narrow" w:hAnsi="Arial Narrow" w:cs="Open Sans"/>
                                <w:b/>
                                <w:bCs/>
                                <w:color w:val="C00000"/>
                                <w:sz w:val="20"/>
                                <w:lang w:val="en-US"/>
                              </w:rPr>
                            </w:pPr>
                          </w:p>
                          <w:p w14:paraId="18B12221" w14:textId="5EC8E592" w:rsidR="006A0849" w:rsidRPr="008B7A78" w:rsidRDefault="006A0849" w:rsidP="006A0849">
                            <w:pPr>
                              <w:spacing w:after="0" w:line="240" w:lineRule="auto"/>
                              <w:jc w:val="both"/>
                              <w:rPr>
                                <w:rFonts w:ascii="Arial Narrow" w:hAnsi="Arial Narrow" w:cs="Open Sans"/>
                                <w:b/>
                                <w:bCs/>
                                <w:color w:val="C00000"/>
                                <w:sz w:val="20"/>
                              </w:rPr>
                            </w:pPr>
                            <w:r>
                              <w:rPr>
                                <w:rFonts w:ascii="Arial Narrow" w:hAnsi="Arial Narrow" w:cs="Open Sans"/>
                                <w:b/>
                                <w:bCs/>
                                <w:color w:val="C00000"/>
                                <w:sz w:val="20"/>
                                <w:lang w:val="en-US"/>
                              </w:rPr>
                              <w:t>Operators of Public Electronic Communication Networks</w:t>
                            </w:r>
                          </w:p>
                          <w:p w14:paraId="5E771963" w14:textId="77777777" w:rsidR="006A0849" w:rsidRDefault="006A0849" w:rsidP="006A0849">
                            <w:pPr>
                              <w:spacing w:after="0" w:line="240" w:lineRule="auto"/>
                              <w:jc w:val="both"/>
                              <w:rPr>
                                <w:rFonts w:ascii="Arial Narrow" w:hAnsi="Arial Narrow" w:cs="Arial"/>
                                <w:sz w:val="20"/>
                              </w:rPr>
                            </w:pPr>
                          </w:p>
                          <w:p w14:paraId="2E98A254" w14:textId="0981622B" w:rsidR="006A0849" w:rsidRDefault="006A0849" w:rsidP="006A0849">
                            <w:pPr>
                              <w:spacing w:after="0" w:line="276" w:lineRule="auto"/>
                              <w:jc w:val="both"/>
                              <w:rPr>
                                <w:rFonts w:ascii="Arial Narrow" w:hAnsi="Arial Narrow"/>
                                <w:sz w:val="22"/>
                                <w:szCs w:val="22"/>
                              </w:rPr>
                            </w:pPr>
                            <w:r w:rsidRPr="006A0849">
                              <w:rPr>
                                <w:rFonts w:ascii="Arial Narrow" w:hAnsi="Arial Narrow"/>
                                <w:sz w:val="22"/>
                                <w:szCs w:val="22"/>
                              </w:rPr>
                              <w:t xml:space="preserve">The </w:t>
                            </w:r>
                            <w:r>
                              <w:rPr>
                                <w:rFonts w:ascii="Arial Narrow" w:hAnsi="Arial Narrow"/>
                                <w:sz w:val="22"/>
                                <w:szCs w:val="22"/>
                                <w:lang w:val="en-US"/>
                              </w:rPr>
                              <w:t>A</w:t>
                            </w:r>
                            <w:r w:rsidRPr="006A0849">
                              <w:rPr>
                                <w:rFonts w:ascii="Arial Narrow" w:hAnsi="Arial Narrow"/>
                                <w:sz w:val="22"/>
                                <w:szCs w:val="22"/>
                              </w:rPr>
                              <w:t>gency c</w:t>
                            </w:r>
                            <w:proofErr w:type="spellStart"/>
                            <w:r>
                              <w:rPr>
                                <w:rFonts w:ascii="Arial Narrow" w:hAnsi="Arial Narrow"/>
                                <w:sz w:val="22"/>
                                <w:szCs w:val="22"/>
                                <w:lang w:val="en-US"/>
                              </w:rPr>
                              <w:t>onducted</w:t>
                            </w:r>
                            <w:proofErr w:type="spellEnd"/>
                            <w:r w:rsidRPr="006A0849">
                              <w:rPr>
                                <w:rFonts w:ascii="Arial Narrow" w:hAnsi="Arial Narrow"/>
                                <w:sz w:val="22"/>
                                <w:szCs w:val="22"/>
                              </w:rPr>
                              <w:t xml:space="preserve"> regular program</w:t>
                            </w:r>
                            <w:r>
                              <w:rPr>
                                <w:rFonts w:ascii="Arial Narrow" w:hAnsi="Arial Narrow"/>
                                <w:sz w:val="22"/>
                                <w:szCs w:val="22"/>
                                <w:lang w:val="en-US"/>
                              </w:rPr>
                              <w:t>me</w:t>
                            </w:r>
                            <w:r w:rsidRPr="006A0849">
                              <w:rPr>
                                <w:rFonts w:ascii="Arial Narrow" w:hAnsi="Arial Narrow"/>
                                <w:sz w:val="22"/>
                                <w:szCs w:val="22"/>
                              </w:rPr>
                              <w:t xml:space="preserve"> supervision over the</w:t>
                            </w:r>
                            <w:r>
                              <w:rPr>
                                <w:rFonts w:ascii="Arial Narrow" w:hAnsi="Arial Narrow"/>
                                <w:sz w:val="22"/>
                                <w:szCs w:val="22"/>
                                <w:lang w:val="en-US"/>
                              </w:rPr>
                              <w:t xml:space="preserve"> following</w:t>
                            </w:r>
                            <w:r w:rsidRPr="006A0849">
                              <w:rPr>
                                <w:rFonts w:ascii="Arial Narrow" w:hAnsi="Arial Narrow"/>
                                <w:sz w:val="22"/>
                                <w:szCs w:val="22"/>
                              </w:rPr>
                              <w:t xml:space="preserve"> operators</w:t>
                            </w:r>
                            <w:r>
                              <w:rPr>
                                <w:rFonts w:ascii="Arial Narrow" w:hAnsi="Arial Narrow"/>
                                <w:sz w:val="22"/>
                                <w:szCs w:val="22"/>
                                <w:lang w:val="en-US"/>
                              </w:rPr>
                              <w:t>:</w:t>
                            </w:r>
                            <w:r w:rsidRPr="006A0849">
                              <w:rPr>
                                <w:rFonts w:ascii="Arial Narrow" w:hAnsi="Arial Narrow"/>
                                <w:sz w:val="22"/>
                                <w:szCs w:val="22"/>
                              </w:rPr>
                              <w:t xml:space="preserve"> A1 Makedonija, Makedonski Telekom, KDS-Kabel Net, </w:t>
                            </w:r>
                            <w:r w:rsidR="003D1A3D">
                              <w:rPr>
                                <w:rFonts w:ascii="Arial Narrow" w:hAnsi="Arial Narrow"/>
                                <w:sz w:val="22"/>
                                <w:szCs w:val="22"/>
                                <w:lang w:val="en-US"/>
                              </w:rPr>
                              <w:t>K</w:t>
                            </w:r>
                            <w:r w:rsidRPr="006A0849">
                              <w:rPr>
                                <w:rFonts w:ascii="Arial Narrow" w:hAnsi="Arial Narrow"/>
                                <w:sz w:val="22"/>
                                <w:szCs w:val="22"/>
                              </w:rPr>
                              <w:t>ombo 2003, Multimedia-Net and Tran</w:t>
                            </w:r>
                            <w:proofErr w:type="spellStart"/>
                            <w:r w:rsidR="003D1A3D">
                              <w:rPr>
                                <w:rFonts w:ascii="Arial Narrow" w:hAnsi="Arial Narrow"/>
                                <w:sz w:val="22"/>
                                <w:szCs w:val="22"/>
                                <w:lang w:val="en-US"/>
                              </w:rPr>
                              <w:t>sh</w:t>
                            </w:r>
                            <w:proofErr w:type="spellEnd"/>
                            <w:r w:rsidRPr="006A0849">
                              <w:rPr>
                                <w:rFonts w:ascii="Arial Narrow" w:hAnsi="Arial Narrow"/>
                                <w:sz w:val="22"/>
                                <w:szCs w:val="22"/>
                              </w:rPr>
                              <w:t>ped Tr</w:t>
                            </w:r>
                            <w:proofErr w:type="spellStart"/>
                            <w:r w:rsidR="003D1A3D">
                              <w:rPr>
                                <w:rFonts w:ascii="Arial Narrow" w:hAnsi="Arial Narrow"/>
                                <w:sz w:val="22"/>
                                <w:szCs w:val="22"/>
                                <w:lang w:val="en-US"/>
                              </w:rPr>
                              <w:t>ejd</w:t>
                            </w:r>
                            <w:proofErr w:type="spellEnd"/>
                            <w:r w:rsidRPr="006A0849">
                              <w:rPr>
                                <w:rFonts w:ascii="Arial Narrow" w:hAnsi="Arial Narrow"/>
                                <w:sz w:val="22"/>
                                <w:szCs w:val="22"/>
                              </w:rPr>
                              <w:t xml:space="preserve">, </w:t>
                            </w:r>
                            <w:r w:rsidR="003D1A3D">
                              <w:rPr>
                                <w:rFonts w:ascii="Arial Narrow" w:hAnsi="Arial Narrow"/>
                                <w:sz w:val="22"/>
                                <w:szCs w:val="22"/>
                                <w:lang w:val="en-US"/>
                              </w:rPr>
                              <w:t xml:space="preserve">concerning their </w:t>
                            </w:r>
                            <w:r w:rsidRPr="006A0849">
                              <w:rPr>
                                <w:rFonts w:ascii="Arial Narrow" w:hAnsi="Arial Narrow"/>
                                <w:sz w:val="22"/>
                                <w:szCs w:val="22"/>
                              </w:rPr>
                              <w:t xml:space="preserve">obligation </w:t>
                            </w:r>
                            <w:r w:rsidR="003D1A3D">
                              <w:rPr>
                                <w:rFonts w:ascii="Arial Narrow" w:hAnsi="Arial Narrow"/>
                                <w:sz w:val="22"/>
                                <w:szCs w:val="22"/>
                                <w:lang w:val="en-US"/>
                              </w:rPr>
                              <w:t xml:space="preserve">to provide, as a must and free of charge, as part of the </w:t>
                            </w:r>
                            <w:r w:rsidRPr="006A0849">
                              <w:rPr>
                                <w:rFonts w:ascii="Arial Narrow" w:hAnsi="Arial Narrow"/>
                                <w:sz w:val="22"/>
                                <w:szCs w:val="22"/>
                              </w:rPr>
                              <w:t>program</w:t>
                            </w:r>
                            <w:r w:rsidR="003D1A3D">
                              <w:rPr>
                                <w:rFonts w:ascii="Arial Narrow" w:hAnsi="Arial Narrow"/>
                                <w:sz w:val="22"/>
                                <w:szCs w:val="22"/>
                                <w:lang w:val="en-US"/>
                              </w:rPr>
                              <w:t>me</w:t>
                            </w:r>
                            <w:r w:rsidRPr="006A0849">
                              <w:rPr>
                                <w:rFonts w:ascii="Arial Narrow" w:hAnsi="Arial Narrow"/>
                                <w:sz w:val="22"/>
                                <w:szCs w:val="22"/>
                              </w:rPr>
                              <w:t xml:space="preserve"> package</w:t>
                            </w:r>
                            <w:r w:rsidR="003D1A3D">
                              <w:rPr>
                                <w:rFonts w:ascii="Arial Narrow" w:hAnsi="Arial Narrow"/>
                                <w:sz w:val="22"/>
                                <w:szCs w:val="22"/>
                                <w:lang w:val="en-US"/>
                              </w:rPr>
                              <w:t>s</w:t>
                            </w:r>
                            <w:r w:rsidRPr="006A0849">
                              <w:rPr>
                                <w:rFonts w:ascii="Arial Narrow" w:hAnsi="Arial Narrow"/>
                                <w:sz w:val="22"/>
                                <w:szCs w:val="22"/>
                              </w:rPr>
                              <w:t xml:space="preserve"> they re</w:t>
                            </w:r>
                            <w:r w:rsidR="003D1A3D">
                              <w:rPr>
                                <w:rFonts w:ascii="Arial Narrow" w:hAnsi="Arial Narrow"/>
                                <w:sz w:val="22"/>
                                <w:szCs w:val="22"/>
                                <w:lang w:val="en-US"/>
                              </w:rPr>
                              <w:t>transmit,</w:t>
                            </w:r>
                            <w:r w:rsidRPr="006A0849">
                              <w:rPr>
                                <w:rFonts w:ascii="Arial Narrow" w:hAnsi="Arial Narrow"/>
                                <w:sz w:val="22"/>
                                <w:szCs w:val="22"/>
                              </w:rPr>
                              <w:t xml:space="preserve"> the program</w:t>
                            </w:r>
                            <w:r w:rsidR="003D1A3D">
                              <w:rPr>
                                <w:rFonts w:ascii="Arial Narrow" w:hAnsi="Arial Narrow"/>
                                <w:sz w:val="22"/>
                                <w:szCs w:val="22"/>
                                <w:lang w:val="en-US"/>
                              </w:rPr>
                              <w:t>me</w:t>
                            </w:r>
                            <w:r w:rsidRPr="006A0849">
                              <w:rPr>
                                <w:rFonts w:ascii="Arial Narrow" w:hAnsi="Arial Narrow"/>
                                <w:sz w:val="22"/>
                                <w:szCs w:val="22"/>
                              </w:rPr>
                              <w:t xml:space="preserve"> services of the public</w:t>
                            </w:r>
                            <w:r w:rsidR="003D1A3D">
                              <w:rPr>
                                <w:rFonts w:ascii="Arial Narrow" w:hAnsi="Arial Narrow"/>
                                <w:sz w:val="22"/>
                                <w:szCs w:val="22"/>
                                <w:lang w:val="en-US"/>
                              </w:rPr>
                              <w:t xml:space="preserve"> service</w:t>
                            </w:r>
                            <w:r w:rsidR="003D1A3D">
                              <w:rPr>
                                <w:rFonts w:ascii="Arial Narrow" w:hAnsi="Arial Narrow"/>
                                <w:sz w:val="22"/>
                                <w:szCs w:val="22"/>
                              </w:rPr>
                              <w:t xml:space="preserve"> broadcaster, as well as </w:t>
                            </w:r>
                            <w:r w:rsidR="003D1A3D">
                              <w:rPr>
                                <w:rFonts w:ascii="Arial Narrow" w:hAnsi="Arial Narrow"/>
                                <w:sz w:val="22"/>
                                <w:szCs w:val="22"/>
                                <w:lang w:val="en-US"/>
                              </w:rPr>
                              <w:t xml:space="preserve">concerning </w:t>
                            </w:r>
                            <w:r w:rsidR="003D1A3D">
                              <w:rPr>
                                <w:rFonts w:ascii="Arial Narrow" w:hAnsi="Arial Narrow"/>
                                <w:sz w:val="22"/>
                                <w:szCs w:val="22"/>
                              </w:rPr>
                              <w:t xml:space="preserve">the </w:t>
                            </w:r>
                            <w:r w:rsidRPr="006A0849">
                              <w:rPr>
                                <w:rFonts w:ascii="Arial Narrow" w:hAnsi="Arial Narrow"/>
                                <w:sz w:val="22"/>
                                <w:szCs w:val="22"/>
                              </w:rPr>
                              <w:t xml:space="preserve">obligations </w:t>
                            </w:r>
                            <w:r w:rsidR="003D1A3D">
                              <w:rPr>
                                <w:rFonts w:ascii="Arial Narrow" w:hAnsi="Arial Narrow"/>
                                <w:sz w:val="22"/>
                                <w:szCs w:val="22"/>
                                <w:lang w:val="en-US"/>
                              </w:rPr>
                              <w:t>to register their</w:t>
                            </w:r>
                            <w:r w:rsidRPr="006A0849">
                              <w:rPr>
                                <w:rFonts w:ascii="Arial Narrow" w:hAnsi="Arial Narrow"/>
                                <w:sz w:val="22"/>
                                <w:szCs w:val="22"/>
                              </w:rPr>
                              <w:t xml:space="preserve"> program</w:t>
                            </w:r>
                            <w:r w:rsidR="003D1A3D">
                              <w:rPr>
                                <w:rFonts w:ascii="Arial Narrow" w:hAnsi="Arial Narrow"/>
                                <w:sz w:val="22"/>
                                <w:szCs w:val="22"/>
                                <w:lang w:val="en-US"/>
                              </w:rPr>
                              <w:t>me</w:t>
                            </w:r>
                            <w:r w:rsidRPr="006A0849">
                              <w:rPr>
                                <w:rFonts w:ascii="Arial Narrow" w:hAnsi="Arial Narrow"/>
                                <w:sz w:val="22"/>
                                <w:szCs w:val="22"/>
                              </w:rPr>
                              <w:t xml:space="preserve"> services</w:t>
                            </w:r>
                            <w:r w:rsidR="003D1A3D">
                              <w:rPr>
                                <w:rFonts w:ascii="Arial Narrow" w:hAnsi="Arial Narrow"/>
                                <w:sz w:val="22"/>
                                <w:szCs w:val="22"/>
                                <w:lang w:val="en-US"/>
                              </w:rPr>
                              <w:t xml:space="preserve"> with </w:t>
                            </w:r>
                            <w:r w:rsidRPr="006A0849">
                              <w:rPr>
                                <w:rFonts w:ascii="Arial Narrow" w:hAnsi="Arial Narrow"/>
                                <w:sz w:val="22"/>
                                <w:szCs w:val="22"/>
                              </w:rPr>
                              <w:t xml:space="preserve">the Agency and </w:t>
                            </w:r>
                            <w:r w:rsidR="003D1A3D">
                              <w:rPr>
                                <w:rFonts w:ascii="Arial Narrow" w:hAnsi="Arial Narrow"/>
                                <w:sz w:val="22"/>
                                <w:szCs w:val="22"/>
                                <w:lang w:val="en-US"/>
                              </w:rPr>
                              <w:t xml:space="preserve">to provide </w:t>
                            </w:r>
                            <w:r w:rsidRPr="006A0849">
                              <w:rPr>
                                <w:rFonts w:ascii="Arial Narrow" w:hAnsi="Arial Narrow"/>
                                <w:sz w:val="22"/>
                                <w:szCs w:val="22"/>
                              </w:rPr>
                              <w:t xml:space="preserve">subtitling </w:t>
                            </w:r>
                            <w:r w:rsidR="003D1A3D">
                              <w:rPr>
                                <w:rFonts w:ascii="Arial Narrow" w:hAnsi="Arial Narrow"/>
                                <w:sz w:val="22"/>
                                <w:szCs w:val="22"/>
                                <w:lang w:val="en-US"/>
                              </w:rPr>
                              <w:t>for</w:t>
                            </w:r>
                            <w:r w:rsidRPr="006A0849">
                              <w:rPr>
                                <w:rFonts w:ascii="Arial Narrow" w:hAnsi="Arial Narrow"/>
                                <w:sz w:val="22"/>
                                <w:szCs w:val="22"/>
                              </w:rPr>
                              <w:t xml:space="preserve"> the program</w:t>
                            </w:r>
                            <w:r w:rsidR="003D1A3D">
                              <w:rPr>
                                <w:rFonts w:ascii="Arial Narrow" w:hAnsi="Arial Narrow"/>
                                <w:sz w:val="22"/>
                                <w:szCs w:val="22"/>
                                <w:lang w:val="en-US"/>
                              </w:rPr>
                              <w:t>me</w:t>
                            </w:r>
                            <w:r w:rsidRPr="006A0849">
                              <w:rPr>
                                <w:rFonts w:ascii="Arial Narrow" w:hAnsi="Arial Narrow"/>
                                <w:sz w:val="22"/>
                                <w:szCs w:val="22"/>
                              </w:rPr>
                              <w:t>s they re</w:t>
                            </w:r>
                            <w:r w:rsidR="003D1A3D">
                              <w:rPr>
                                <w:rFonts w:ascii="Arial Narrow" w:hAnsi="Arial Narrow"/>
                                <w:sz w:val="22"/>
                                <w:szCs w:val="22"/>
                                <w:lang w:val="en-US"/>
                              </w:rPr>
                              <w:t>transmit</w:t>
                            </w:r>
                            <w:r w:rsidRPr="006A0849">
                              <w:rPr>
                                <w:rFonts w:ascii="Arial Narrow" w:hAnsi="Arial Narrow"/>
                                <w:sz w:val="22"/>
                                <w:szCs w:val="22"/>
                              </w:rPr>
                              <w:t xml:space="preserve">. </w:t>
                            </w:r>
                            <w:r w:rsidR="003D1A3D">
                              <w:rPr>
                                <w:rFonts w:ascii="Arial Narrow" w:hAnsi="Arial Narrow"/>
                                <w:sz w:val="22"/>
                                <w:szCs w:val="22"/>
                                <w:lang w:val="en-US"/>
                              </w:rPr>
                              <w:t xml:space="preserve">The supervisions found no </w:t>
                            </w:r>
                            <w:r w:rsidRPr="006A0849">
                              <w:rPr>
                                <w:rFonts w:ascii="Arial Narrow" w:hAnsi="Arial Narrow"/>
                                <w:sz w:val="22"/>
                                <w:szCs w:val="22"/>
                              </w:rPr>
                              <w:t>violations.</w:t>
                            </w:r>
                          </w:p>
                          <w:p w14:paraId="25766FF6" w14:textId="77777777" w:rsidR="006A0849" w:rsidRPr="006A0849" w:rsidRDefault="006A0849" w:rsidP="006A0849">
                            <w:pPr>
                              <w:spacing w:after="0" w:line="276" w:lineRule="auto"/>
                              <w:jc w:val="both"/>
                              <w:rPr>
                                <w:rFonts w:ascii="Arial Narrow" w:hAnsi="Arial Narrow"/>
                                <w:sz w:val="22"/>
                                <w:szCs w:val="22"/>
                              </w:rPr>
                            </w:pPr>
                          </w:p>
                          <w:p w14:paraId="3DCF5C44" w14:textId="44E322A3" w:rsidR="007511CD" w:rsidRPr="003228A2" w:rsidRDefault="003D1A3D" w:rsidP="006A0849">
                            <w:pPr>
                              <w:spacing w:after="0" w:line="276" w:lineRule="auto"/>
                              <w:jc w:val="both"/>
                              <w:rPr>
                                <w:rFonts w:ascii="Arial Narrow" w:hAnsi="Arial Narrow" w:cs="Arial"/>
                                <w:b/>
                                <w:bCs/>
                                <w:color w:val="C00000"/>
                                <w:sz w:val="22"/>
                                <w:szCs w:val="22"/>
                                <w:bdr w:val="none" w:sz="0" w:space="0" w:color="auto" w:frame="1"/>
                              </w:rPr>
                            </w:pPr>
                            <w:r>
                              <w:rPr>
                                <w:rFonts w:ascii="Arial Narrow" w:hAnsi="Arial Narrow"/>
                                <w:sz w:val="22"/>
                                <w:szCs w:val="22"/>
                                <w:lang w:val="en-US"/>
                              </w:rPr>
                              <w:t>The Agency conducted c</w:t>
                            </w:r>
                            <w:r w:rsidRPr="006A0849">
                              <w:rPr>
                                <w:rFonts w:ascii="Arial Narrow" w:hAnsi="Arial Narrow"/>
                                <w:sz w:val="22"/>
                                <w:szCs w:val="22"/>
                              </w:rPr>
                              <w:t>ontrol program</w:t>
                            </w:r>
                            <w:r>
                              <w:rPr>
                                <w:rFonts w:ascii="Arial Narrow" w:hAnsi="Arial Narrow"/>
                                <w:sz w:val="22"/>
                                <w:szCs w:val="22"/>
                                <w:lang w:val="en-US"/>
                              </w:rPr>
                              <w:t>me</w:t>
                            </w:r>
                            <w:r w:rsidRPr="006A0849">
                              <w:rPr>
                                <w:rFonts w:ascii="Arial Narrow" w:hAnsi="Arial Narrow"/>
                                <w:sz w:val="22"/>
                                <w:szCs w:val="22"/>
                              </w:rPr>
                              <w:t xml:space="preserve"> supervision </w:t>
                            </w:r>
                            <w:r>
                              <w:rPr>
                                <w:rFonts w:ascii="Arial Narrow" w:hAnsi="Arial Narrow"/>
                                <w:sz w:val="22"/>
                                <w:szCs w:val="22"/>
                                <w:lang w:val="en-US"/>
                              </w:rPr>
                              <w:t>over</w:t>
                            </w:r>
                            <w:r w:rsidR="006A0849" w:rsidRPr="006A0849">
                              <w:rPr>
                                <w:rFonts w:ascii="Arial Narrow" w:hAnsi="Arial Narrow"/>
                                <w:sz w:val="22"/>
                                <w:szCs w:val="22"/>
                              </w:rPr>
                              <w:t xml:space="preserve"> the operator Altra-Sat 2000 from Ohrid, </w:t>
                            </w:r>
                            <w:r>
                              <w:rPr>
                                <w:rFonts w:ascii="Arial Narrow" w:hAnsi="Arial Narrow"/>
                                <w:sz w:val="22"/>
                                <w:szCs w:val="22"/>
                                <w:lang w:val="en-US"/>
                              </w:rPr>
                              <w:t>t</w:t>
                            </w:r>
                            <w:r w:rsidR="006A0849" w:rsidRPr="006A0849">
                              <w:rPr>
                                <w:rFonts w:ascii="Arial Narrow" w:hAnsi="Arial Narrow"/>
                                <w:sz w:val="22"/>
                                <w:szCs w:val="22"/>
                              </w:rPr>
                              <w:t xml:space="preserve">o </w:t>
                            </w:r>
                            <w:r>
                              <w:rPr>
                                <w:rFonts w:ascii="Arial Narrow" w:hAnsi="Arial Narrow"/>
                                <w:sz w:val="22"/>
                                <w:szCs w:val="22"/>
                                <w:lang w:val="en-US"/>
                              </w:rPr>
                              <w:t xml:space="preserve">establish </w:t>
                            </w:r>
                            <w:r>
                              <w:rPr>
                                <w:rFonts w:ascii="Arial Narrow" w:hAnsi="Arial Narrow"/>
                                <w:sz w:val="22"/>
                                <w:szCs w:val="22"/>
                              </w:rPr>
                              <w:t xml:space="preserve">whether the previous </w:t>
                            </w:r>
                            <w:r>
                              <w:rPr>
                                <w:rFonts w:ascii="Arial Narrow" w:hAnsi="Arial Narrow"/>
                                <w:sz w:val="22"/>
                                <w:szCs w:val="22"/>
                                <w:lang w:val="en-US"/>
                              </w:rPr>
                              <w:t xml:space="preserve">public warning </w:t>
                            </w:r>
                            <w:r w:rsidR="006A0849" w:rsidRPr="006A0849">
                              <w:rPr>
                                <w:rFonts w:ascii="Arial Narrow" w:hAnsi="Arial Narrow"/>
                                <w:sz w:val="22"/>
                                <w:szCs w:val="22"/>
                              </w:rPr>
                              <w:t xml:space="preserve">measure, </w:t>
                            </w:r>
                            <w:r>
                              <w:rPr>
                                <w:rFonts w:ascii="Arial Narrow" w:hAnsi="Arial Narrow"/>
                                <w:sz w:val="22"/>
                                <w:szCs w:val="22"/>
                                <w:lang w:val="en-US"/>
                              </w:rPr>
                              <w:t xml:space="preserve">imposed due to retransmitting </w:t>
                            </w:r>
                            <w:r w:rsidR="006A0849" w:rsidRPr="006A0849">
                              <w:rPr>
                                <w:rFonts w:ascii="Arial Narrow" w:hAnsi="Arial Narrow"/>
                                <w:sz w:val="22"/>
                                <w:szCs w:val="22"/>
                              </w:rPr>
                              <w:t>program</w:t>
                            </w:r>
                            <w:r>
                              <w:rPr>
                                <w:rFonts w:ascii="Arial Narrow" w:hAnsi="Arial Narrow"/>
                                <w:sz w:val="22"/>
                                <w:szCs w:val="22"/>
                                <w:lang w:val="en-US"/>
                              </w:rPr>
                              <w:t>me</w:t>
                            </w:r>
                            <w:r w:rsidR="006A0849" w:rsidRPr="006A0849">
                              <w:rPr>
                                <w:rFonts w:ascii="Arial Narrow" w:hAnsi="Arial Narrow"/>
                                <w:sz w:val="22"/>
                                <w:szCs w:val="22"/>
                              </w:rPr>
                              <w:t xml:space="preserve"> services that are not registered with the Agency ha</w:t>
                            </w:r>
                            <w:r>
                              <w:rPr>
                                <w:rFonts w:ascii="Arial Narrow" w:hAnsi="Arial Narrow"/>
                                <w:sz w:val="22"/>
                                <w:szCs w:val="22"/>
                                <w:lang w:val="en-US"/>
                              </w:rPr>
                              <w:t>d</w:t>
                            </w:r>
                            <w:r w:rsidR="006A0849" w:rsidRPr="006A0849">
                              <w:rPr>
                                <w:rFonts w:ascii="Arial Narrow" w:hAnsi="Arial Narrow"/>
                                <w:sz w:val="22"/>
                                <w:szCs w:val="22"/>
                              </w:rPr>
                              <w:t xml:space="preserve"> been acted upon. The supervision showed that the operator </w:t>
                            </w:r>
                            <w:r>
                              <w:rPr>
                                <w:rFonts w:ascii="Arial Narrow" w:hAnsi="Arial Narrow"/>
                                <w:sz w:val="22"/>
                                <w:szCs w:val="22"/>
                                <w:lang w:val="en-US"/>
                              </w:rPr>
                              <w:t xml:space="preserve">had fully adjusted its work with the </w:t>
                            </w:r>
                            <w:r w:rsidR="006A0849" w:rsidRPr="006A0849">
                              <w:rPr>
                                <w:rFonts w:ascii="Arial Narrow" w:hAnsi="Arial Narrow"/>
                                <w:sz w:val="22"/>
                                <w:szCs w:val="22"/>
                              </w:rPr>
                              <w:t>previously imposed measure.</w:t>
                            </w:r>
                          </w:p>
                          <w:p w14:paraId="07D129D8" w14:textId="77777777" w:rsidR="006A0849" w:rsidRDefault="006A0849" w:rsidP="006A0849">
                            <w:pPr>
                              <w:spacing w:after="0" w:line="240" w:lineRule="auto"/>
                              <w:jc w:val="both"/>
                              <w:rPr>
                                <w:rFonts w:ascii="Arial Narrow" w:hAnsi="Arial Narrow" w:cs="Arial"/>
                                <w:b/>
                                <w:bCs/>
                                <w:color w:val="C00000"/>
                                <w:sz w:val="20"/>
                                <w:bdr w:val="none" w:sz="0" w:space="0" w:color="auto" w:frame="1"/>
                                <w:lang w:val="en-US"/>
                              </w:rPr>
                            </w:pPr>
                          </w:p>
                          <w:p w14:paraId="50FBEEEE" w14:textId="77777777" w:rsidR="006A0849" w:rsidRDefault="006A0849" w:rsidP="006A0849">
                            <w:pPr>
                              <w:spacing w:after="0" w:line="240" w:lineRule="auto"/>
                              <w:jc w:val="both"/>
                              <w:rPr>
                                <w:rFonts w:ascii="Arial Narrow" w:hAnsi="Arial Narrow" w:cs="Arial"/>
                                <w:b/>
                                <w:bCs/>
                                <w:color w:val="C00000"/>
                                <w:sz w:val="20"/>
                                <w:bdr w:val="none" w:sz="0" w:space="0" w:color="auto" w:frame="1"/>
                                <w:lang w:val="en-US"/>
                              </w:rPr>
                            </w:pPr>
                          </w:p>
                          <w:p w14:paraId="53D21A7A" w14:textId="7E3EF9A3" w:rsidR="006A0849" w:rsidRPr="00B87C52" w:rsidRDefault="006A0849" w:rsidP="006A0849">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Public Warning Measures Imposed</w:t>
                            </w:r>
                          </w:p>
                          <w:p w14:paraId="34F76AAF" w14:textId="77777777" w:rsidR="0012249B" w:rsidRPr="003228A2" w:rsidRDefault="0012249B" w:rsidP="003228A2">
                            <w:pPr>
                              <w:spacing w:after="0" w:line="276" w:lineRule="auto"/>
                              <w:jc w:val="both"/>
                              <w:rPr>
                                <w:rFonts w:ascii="Arial Narrow" w:hAnsi="Arial Narrow" w:cs="Arial"/>
                                <w:b/>
                                <w:bCs/>
                                <w:color w:val="C00000"/>
                                <w:sz w:val="22"/>
                                <w:szCs w:val="22"/>
                                <w:bdr w:val="none" w:sz="0" w:space="0" w:color="auto" w:frame="1"/>
                              </w:rPr>
                            </w:pPr>
                          </w:p>
                          <w:p w14:paraId="6222156F" w14:textId="2F4019A7" w:rsidR="006A0849" w:rsidRPr="006A0849" w:rsidRDefault="006A0849" w:rsidP="006A0849">
                            <w:pPr>
                              <w:jc w:val="both"/>
                              <w:rPr>
                                <w:rFonts w:ascii="Arial Narrow" w:hAnsi="Arial Narrow"/>
                                <w:sz w:val="22"/>
                                <w:szCs w:val="22"/>
                              </w:rPr>
                            </w:pPr>
                            <w:r>
                              <w:rPr>
                                <w:rFonts w:ascii="Arial Narrow" w:hAnsi="Arial Narrow"/>
                                <w:sz w:val="22"/>
                                <w:szCs w:val="22"/>
                                <w:lang w:val="en-US"/>
                              </w:rPr>
                              <w:t>A</w:t>
                            </w:r>
                            <w:r w:rsidRPr="006A0849">
                              <w:rPr>
                                <w:rFonts w:ascii="Arial Narrow" w:hAnsi="Arial Narrow"/>
                                <w:sz w:val="22"/>
                                <w:szCs w:val="22"/>
                              </w:rPr>
                              <w:t xml:space="preserve">t </w:t>
                            </w:r>
                            <w:r>
                              <w:rPr>
                                <w:rFonts w:ascii="Arial Narrow" w:hAnsi="Arial Narrow"/>
                                <w:sz w:val="22"/>
                                <w:szCs w:val="22"/>
                                <w:lang w:val="en-US"/>
                              </w:rPr>
                              <w:t>its 30</w:t>
                            </w:r>
                            <w:r w:rsidRPr="006A0849">
                              <w:rPr>
                                <w:rFonts w:ascii="Arial Narrow" w:hAnsi="Arial Narrow"/>
                                <w:sz w:val="22"/>
                                <w:szCs w:val="22"/>
                                <w:vertAlign w:val="superscript"/>
                                <w:lang w:val="en-US"/>
                              </w:rPr>
                              <w:t>th</w:t>
                            </w:r>
                            <w:r>
                              <w:rPr>
                                <w:rFonts w:ascii="Arial Narrow" w:hAnsi="Arial Narrow"/>
                                <w:sz w:val="22"/>
                                <w:szCs w:val="22"/>
                                <w:lang w:val="en-US"/>
                              </w:rPr>
                              <w:t xml:space="preserve"> </w:t>
                            </w:r>
                            <w:r w:rsidRPr="006A0849">
                              <w:rPr>
                                <w:rFonts w:ascii="Arial Narrow" w:hAnsi="Arial Narrow"/>
                                <w:sz w:val="22"/>
                                <w:szCs w:val="22"/>
                              </w:rPr>
                              <w:t xml:space="preserve">session held on </w:t>
                            </w:r>
                            <w:r>
                              <w:rPr>
                                <w:rFonts w:ascii="Arial Narrow" w:hAnsi="Arial Narrow"/>
                                <w:sz w:val="22"/>
                                <w:szCs w:val="22"/>
                                <w:lang w:val="en-US"/>
                              </w:rPr>
                              <w:t xml:space="preserve">22 </w:t>
                            </w:r>
                            <w:r w:rsidRPr="006A0849">
                              <w:rPr>
                                <w:rFonts w:ascii="Arial Narrow" w:hAnsi="Arial Narrow"/>
                                <w:sz w:val="22"/>
                                <w:szCs w:val="22"/>
                              </w:rPr>
                              <w:t>September 2</w:t>
                            </w:r>
                            <w:r>
                              <w:rPr>
                                <w:rFonts w:ascii="Arial Narrow" w:hAnsi="Arial Narrow"/>
                                <w:sz w:val="22"/>
                                <w:szCs w:val="22"/>
                                <w:lang w:val="en-US"/>
                              </w:rPr>
                              <w:t>0</w:t>
                            </w:r>
                            <w:r w:rsidRPr="006A0849">
                              <w:rPr>
                                <w:rFonts w:ascii="Arial Narrow" w:hAnsi="Arial Narrow"/>
                                <w:sz w:val="22"/>
                                <w:szCs w:val="22"/>
                              </w:rPr>
                              <w:t>2</w:t>
                            </w:r>
                            <w:r>
                              <w:rPr>
                                <w:rFonts w:ascii="Arial Narrow" w:hAnsi="Arial Narrow"/>
                                <w:sz w:val="22"/>
                                <w:szCs w:val="22"/>
                                <w:lang w:val="en-US"/>
                              </w:rPr>
                              <w:t>3</w:t>
                            </w:r>
                            <w:r w:rsidRPr="006A0849">
                              <w:rPr>
                                <w:rFonts w:ascii="Arial Narrow" w:hAnsi="Arial Narrow"/>
                                <w:sz w:val="22"/>
                                <w:szCs w:val="22"/>
                              </w:rPr>
                              <w:t xml:space="preserve">, </w:t>
                            </w:r>
                            <w:r>
                              <w:rPr>
                                <w:rFonts w:ascii="Arial Narrow" w:hAnsi="Arial Narrow"/>
                                <w:sz w:val="22"/>
                                <w:szCs w:val="22"/>
                              </w:rPr>
                              <w:t>t</w:t>
                            </w:r>
                            <w:r w:rsidRPr="006A0849">
                              <w:rPr>
                                <w:rFonts w:ascii="Arial Narrow" w:hAnsi="Arial Narrow"/>
                                <w:sz w:val="22"/>
                                <w:szCs w:val="22"/>
                              </w:rPr>
                              <w:t>he Agency Council adopted</w:t>
                            </w:r>
                            <w:r>
                              <w:rPr>
                                <w:rFonts w:ascii="Arial Narrow" w:hAnsi="Arial Narrow"/>
                                <w:sz w:val="22"/>
                                <w:szCs w:val="22"/>
                                <w:lang w:val="en-US"/>
                              </w:rPr>
                              <w:t>,</w:t>
                            </w:r>
                            <w:r w:rsidRPr="006A0849">
                              <w:rPr>
                                <w:rFonts w:ascii="Arial Narrow" w:hAnsi="Arial Narrow"/>
                                <w:sz w:val="22"/>
                                <w:szCs w:val="22"/>
                              </w:rPr>
                              <w:t xml:space="preserve"> </w:t>
                            </w:r>
                            <w:r>
                              <w:rPr>
                                <w:rFonts w:ascii="Arial Narrow" w:hAnsi="Arial Narrow"/>
                                <w:sz w:val="22"/>
                                <w:szCs w:val="22"/>
                              </w:rPr>
                              <w:t>based on the findings of a conducted</w:t>
                            </w:r>
                            <w:r w:rsidRPr="006A0849">
                              <w:rPr>
                                <w:rFonts w:ascii="Arial Narrow" w:hAnsi="Arial Narrow"/>
                                <w:sz w:val="22"/>
                                <w:szCs w:val="22"/>
                              </w:rPr>
                              <w:t xml:space="preserve"> supervision, two decisions </w:t>
                            </w:r>
                            <w:r>
                              <w:rPr>
                                <w:rFonts w:ascii="Arial Narrow" w:hAnsi="Arial Narrow"/>
                                <w:sz w:val="22"/>
                                <w:szCs w:val="22"/>
                                <w:lang w:val="en-US"/>
                              </w:rPr>
                              <w:t xml:space="preserve">imposing </w:t>
                            </w:r>
                            <w:r w:rsidRPr="006A0849">
                              <w:rPr>
                                <w:rFonts w:ascii="Arial Narrow" w:hAnsi="Arial Narrow"/>
                                <w:sz w:val="22"/>
                                <w:szCs w:val="22"/>
                              </w:rPr>
                              <w:t xml:space="preserve">public </w:t>
                            </w:r>
                            <w:r>
                              <w:rPr>
                                <w:rFonts w:ascii="Arial Narrow" w:hAnsi="Arial Narrow"/>
                                <w:sz w:val="22"/>
                                <w:szCs w:val="22"/>
                                <w:lang w:val="en-US"/>
                              </w:rPr>
                              <w:t xml:space="preserve">warning measures against the </w:t>
                            </w:r>
                            <w:proofErr w:type="spellStart"/>
                            <w:r>
                              <w:rPr>
                                <w:rFonts w:ascii="Arial Narrow" w:hAnsi="Arial Narrow"/>
                                <w:sz w:val="22"/>
                                <w:szCs w:val="22"/>
                                <w:lang w:val="en-US"/>
                              </w:rPr>
                              <w:t>Kanal</w:t>
                            </w:r>
                            <w:proofErr w:type="spellEnd"/>
                            <w:r w:rsidRPr="006A0849">
                              <w:rPr>
                                <w:rFonts w:ascii="Arial Narrow" w:hAnsi="Arial Narrow"/>
                                <w:sz w:val="22"/>
                                <w:szCs w:val="22"/>
                              </w:rPr>
                              <w:t xml:space="preserve"> Vis</w:t>
                            </w:r>
                            <w:r>
                              <w:rPr>
                                <w:rFonts w:ascii="Arial Narrow" w:hAnsi="Arial Narrow"/>
                                <w:sz w:val="22"/>
                                <w:szCs w:val="22"/>
                                <w:lang w:val="en-US"/>
                              </w:rPr>
                              <w:t xml:space="preserve"> TV</w:t>
                            </w:r>
                            <w:r w:rsidRPr="006A0849">
                              <w:rPr>
                                <w:rFonts w:ascii="Arial Narrow" w:hAnsi="Arial Narrow"/>
                                <w:sz w:val="22"/>
                                <w:szCs w:val="22"/>
                              </w:rPr>
                              <w:t xml:space="preserve"> from Strumica and </w:t>
                            </w:r>
                            <w:proofErr w:type="spellStart"/>
                            <w:r>
                              <w:rPr>
                                <w:rFonts w:ascii="Arial Narrow" w:hAnsi="Arial Narrow"/>
                                <w:sz w:val="22"/>
                                <w:szCs w:val="22"/>
                                <w:lang w:val="en-US"/>
                              </w:rPr>
                              <w:t>Kanal</w:t>
                            </w:r>
                            <w:proofErr w:type="spellEnd"/>
                            <w:r w:rsidRPr="006A0849">
                              <w:rPr>
                                <w:rFonts w:ascii="Arial Narrow" w:hAnsi="Arial Narrow"/>
                                <w:sz w:val="22"/>
                                <w:szCs w:val="22"/>
                              </w:rPr>
                              <w:t xml:space="preserve"> Zdravkin</w:t>
                            </w:r>
                            <w:r>
                              <w:rPr>
                                <w:rFonts w:ascii="Arial Narrow" w:hAnsi="Arial Narrow"/>
                                <w:sz w:val="22"/>
                                <w:szCs w:val="22"/>
                                <w:lang w:val="en-US"/>
                              </w:rPr>
                              <w:t xml:space="preserve"> TV</w:t>
                            </w:r>
                            <w:r>
                              <w:rPr>
                                <w:rFonts w:ascii="Arial Narrow" w:hAnsi="Arial Narrow"/>
                                <w:sz w:val="22"/>
                                <w:szCs w:val="22"/>
                              </w:rPr>
                              <w:t xml:space="preserve"> from Veles, respectively.</w:t>
                            </w:r>
                          </w:p>
                          <w:p w14:paraId="1D29F9F7" w14:textId="2DCDB00D" w:rsidR="0012249B" w:rsidRPr="00615EC3" w:rsidRDefault="006A0849" w:rsidP="006A0849">
                            <w:pPr>
                              <w:jc w:val="both"/>
                              <w:rPr>
                                <w:rFonts w:ascii="Arial Narrow" w:hAnsi="Arial Narrow"/>
                                <w:sz w:val="20"/>
                              </w:rPr>
                            </w:pPr>
                            <w:r w:rsidRPr="006A0849">
                              <w:rPr>
                                <w:rFonts w:ascii="Arial Narrow" w:hAnsi="Arial Narrow"/>
                                <w:sz w:val="22"/>
                                <w:szCs w:val="22"/>
                              </w:rPr>
                              <w:t xml:space="preserve">A public </w:t>
                            </w:r>
                            <w:r>
                              <w:rPr>
                                <w:rFonts w:ascii="Arial Narrow" w:hAnsi="Arial Narrow"/>
                                <w:sz w:val="22"/>
                                <w:szCs w:val="22"/>
                                <w:lang w:val="en-US"/>
                              </w:rPr>
                              <w:t xml:space="preserve">warning measure was </w:t>
                            </w:r>
                            <w:r w:rsidRPr="006A0849">
                              <w:rPr>
                                <w:rFonts w:ascii="Arial Narrow" w:hAnsi="Arial Narrow"/>
                                <w:sz w:val="22"/>
                                <w:szCs w:val="22"/>
                              </w:rPr>
                              <w:t xml:space="preserve">issued </w:t>
                            </w:r>
                            <w:r>
                              <w:rPr>
                                <w:rFonts w:ascii="Arial Narrow" w:hAnsi="Arial Narrow"/>
                                <w:sz w:val="22"/>
                                <w:szCs w:val="22"/>
                                <w:lang w:val="en-US"/>
                              </w:rPr>
                              <w:t>against</w:t>
                            </w:r>
                            <w:r w:rsidRPr="006A0849">
                              <w:rPr>
                                <w:rFonts w:ascii="Arial Narrow" w:hAnsi="Arial Narrow"/>
                                <w:sz w:val="22"/>
                                <w:szCs w:val="22"/>
                              </w:rPr>
                              <w:t xml:space="preserve"> Zdravkin TV </w:t>
                            </w:r>
                            <w:r>
                              <w:rPr>
                                <w:rFonts w:ascii="Arial Narrow" w:hAnsi="Arial Narrow"/>
                                <w:sz w:val="22"/>
                                <w:szCs w:val="22"/>
                                <w:lang w:val="en-US"/>
                              </w:rPr>
                              <w:t xml:space="preserve">due to failure to </w:t>
                            </w:r>
                            <w:r w:rsidRPr="006A0849">
                              <w:rPr>
                                <w:rFonts w:ascii="Arial Narrow" w:hAnsi="Arial Narrow"/>
                                <w:sz w:val="22"/>
                                <w:szCs w:val="22"/>
                              </w:rPr>
                              <w:t>broadcast at least 30% of program</w:t>
                            </w:r>
                            <w:r>
                              <w:rPr>
                                <w:rFonts w:ascii="Arial Narrow" w:hAnsi="Arial Narrow"/>
                                <w:sz w:val="22"/>
                                <w:szCs w:val="22"/>
                                <w:lang w:val="en-US"/>
                              </w:rPr>
                              <w:t xml:space="preserve">me that had  been </w:t>
                            </w:r>
                            <w:r w:rsidRPr="006A0849">
                              <w:rPr>
                                <w:rFonts w:ascii="Arial Narrow" w:hAnsi="Arial Narrow"/>
                                <w:sz w:val="22"/>
                                <w:szCs w:val="22"/>
                              </w:rPr>
                              <w:t>originally created as Macedo</w:t>
                            </w:r>
                            <w:r>
                              <w:rPr>
                                <w:rFonts w:ascii="Arial Narrow" w:hAnsi="Arial Narrow"/>
                                <w:sz w:val="22"/>
                                <w:szCs w:val="22"/>
                              </w:rPr>
                              <w:t>nian audiovisual works, while</w:t>
                            </w:r>
                            <w:r w:rsidRPr="006A0849">
                              <w:rPr>
                                <w:rFonts w:ascii="Arial Narrow" w:hAnsi="Arial Narrow"/>
                                <w:sz w:val="22"/>
                                <w:szCs w:val="22"/>
                              </w:rPr>
                              <w:t xml:space="preserve"> Kanal Vis TV </w:t>
                            </w:r>
                            <w:r>
                              <w:rPr>
                                <w:rFonts w:ascii="Arial Narrow" w:hAnsi="Arial Narrow"/>
                                <w:sz w:val="22"/>
                                <w:szCs w:val="22"/>
                                <w:lang w:val="en-US"/>
                              </w:rPr>
                              <w:t xml:space="preserve">was issued a public warning due to failure to </w:t>
                            </w:r>
                            <w:r w:rsidRPr="006A0849">
                              <w:rPr>
                                <w:rFonts w:ascii="Arial Narrow" w:hAnsi="Arial Narrow"/>
                                <w:sz w:val="22"/>
                                <w:szCs w:val="22"/>
                              </w:rPr>
                              <w:t>provid</w:t>
                            </w:r>
                            <w:r>
                              <w:rPr>
                                <w:rFonts w:ascii="Arial Narrow" w:hAnsi="Arial Narrow"/>
                                <w:sz w:val="22"/>
                                <w:szCs w:val="22"/>
                                <w:lang w:val="en-US"/>
                              </w:rPr>
                              <w:t>e</w:t>
                            </w:r>
                            <w:r w:rsidRPr="006A0849">
                              <w:rPr>
                                <w:rFonts w:ascii="Arial Narrow" w:hAnsi="Arial Narrow"/>
                                <w:sz w:val="22"/>
                                <w:szCs w:val="22"/>
                              </w:rPr>
                              <w:t xml:space="preserve"> a</w:t>
                            </w:r>
                            <w:r>
                              <w:rPr>
                                <w:rFonts w:ascii="Arial Narrow" w:hAnsi="Arial Narrow"/>
                                <w:sz w:val="22"/>
                                <w:szCs w:val="22"/>
                                <w:lang w:val="en-US"/>
                              </w:rPr>
                              <w:t xml:space="preserve"> translation into</w:t>
                            </w:r>
                            <w:r w:rsidRPr="006A0849">
                              <w:rPr>
                                <w:rFonts w:ascii="Arial Narrow" w:hAnsi="Arial Narrow"/>
                                <w:sz w:val="22"/>
                                <w:szCs w:val="22"/>
                              </w:rPr>
                              <w:t xml:space="preserve"> Macedonian.</w:t>
                            </w:r>
                          </w:p>
                          <w:p w14:paraId="3D1E8249" w14:textId="77777777" w:rsidR="00F8154E" w:rsidRDefault="00F8154E" w:rsidP="00F8154E">
                            <w:pPr>
                              <w:spacing w:after="0" w:line="240" w:lineRule="auto"/>
                              <w:jc w:val="both"/>
                              <w:rPr>
                                <w:rFonts w:ascii="Arial Narrow" w:hAnsi="Arial Narrow" w:cs="Arial"/>
                                <w:b/>
                                <w:color w:val="C00000"/>
                                <w:sz w:val="20"/>
                              </w:rPr>
                            </w:pPr>
                          </w:p>
                          <w:p w14:paraId="5678F30D" w14:textId="77777777" w:rsidR="00F8154E" w:rsidRDefault="00F8154E" w:rsidP="00F8154E">
                            <w:pPr>
                              <w:spacing w:after="0" w:line="240" w:lineRule="auto"/>
                              <w:jc w:val="both"/>
                              <w:rPr>
                                <w:rFonts w:ascii="Arial Narrow" w:hAnsi="Arial Narrow" w:cs="Arial"/>
                                <w:b/>
                                <w:color w:val="C00000"/>
                                <w:sz w:val="20"/>
                              </w:rPr>
                            </w:pPr>
                          </w:p>
                          <w:p w14:paraId="79110CF7" w14:textId="77777777" w:rsidR="00F8154E" w:rsidRPr="004E2864" w:rsidRDefault="00F8154E" w:rsidP="00F8154E">
                            <w:pPr>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D2B4" id="_x0000_s1030" type="#_x0000_t84" style="position:absolute;margin-left:22.15pt;margin-top:-38.95pt;width:578.25pt;height:575.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" adj="250" filled="f">
                <v:textbox>
                  <w:txbxContent>
                    <w:p w14:paraId="300E840C" w14:textId="77777777" w:rsidR="00F8154E" w:rsidRPr="00B0217D" w:rsidRDefault="00F8154E" w:rsidP="00F8154E">
                      <w:pPr>
                        <w:spacing w:after="0" w:line="240" w:lineRule="auto"/>
                        <w:jc w:val="both"/>
                        <w:rPr>
                          <w:rFonts w:ascii="Arial Narrow" w:hAnsi="Arial Narrow" w:cs="Arial"/>
                          <w:sz w:val="20"/>
                        </w:rPr>
                      </w:pPr>
                    </w:p>
                    <w:p w14:paraId="0AE3C352" w14:textId="0D8261C3" w:rsidR="00831168" w:rsidRDefault="00831168" w:rsidP="006A0849">
                      <w:pPr>
                        <w:spacing w:after="0" w:line="240" w:lineRule="auto"/>
                        <w:jc w:val="both"/>
                        <w:rPr>
                          <w:rFonts w:ascii="Arial Narrow" w:hAnsi="Arial Narrow"/>
                          <w:sz w:val="22"/>
                          <w:szCs w:val="22"/>
                        </w:rPr>
                      </w:pPr>
                      <w:r w:rsidRPr="00831168">
                        <w:rPr>
                          <w:rFonts w:ascii="Arial Narrow" w:hAnsi="Arial Narrow"/>
                          <w:sz w:val="22"/>
                          <w:szCs w:val="22"/>
                        </w:rPr>
                        <w:t>Two control administrative supervisions were also carried out</w:t>
                      </w:r>
                      <w:r>
                        <w:rPr>
                          <w:rFonts w:ascii="Arial Narrow" w:hAnsi="Arial Narrow"/>
                          <w:sz w:val="22"/>
                          <w:szCs w:val="22"/>
                          <w:lang w:val="en-US"/>
                        </w:rPr>
                        <w:t>,</w:t>
                      </w:r>
                      <w:r>
                        <w:rPr>
                          <w:rFonts w:ascii="Arial Narrow" w:hAnsi="Arial Narrow"/>
                          <w:sz w:val="22"/>
                          <w:szCs w:val="22"/>
                        </w:rPr>
                        <w:t xml:space="preserve"> over</w:t>
                      </w:r>
                      <w:r>
                        <w:rPr>
                          <w:rFonts w:ascii="Arial Narrow" w:hAnsi="Arial Narrow"/>
                          <w:sz w:val="22"/>
                          <w:szCs w:val="22"/>
                          <w:lang w:val="en-US"/>
                        </w:rPr>
                        <w:t xml:space="preserve"> </w:t>
                      </w:r>
                      <w:r w:rsidRPr="00831168">
                        <w:rPr>
                          <w:rFonts w:ascii="Arial Narrow" w:hAnsi="Arial Narrow"/>
                          <w:sz w:val="22"/>
                          <w:szCs w:val="22"/>
                        </w:rPr>
                        <w:t xml:space="preserve">the Kanal 77 </w:t>
                      </w:r>
                      <w:r>
                        <w:rPr>
                          <w:rFonts w:ascii="Arial Narrow" w:hAnsi="Arial Narrow"/>
                          <w:sz w:val="22"/>
                          <w:szCs w:val="22"/>
                          <w:lang w:val="en-US"/>
                        </w:rPr>
                        <w:t>R</w:t>
                      </w:r>
                      <w:r w:rsidRPr="00831168">
                        <w:rPr>
                          <w:rFonts w:ascii="Arial Narrow" w:hAnsi="Arial Narrow"/>
                          <w:sz w:val="22"/>
                          <w:szCs w:val="22"/>
                        </w:rPr>
                        <w:t xml:space="preserve">adio, to </w:t>
                      </w:r>
                      <w:r>
                        <w:rPr>
                          <w:rFonts w:ascii="Arial Narrow" w:hAnsi="Arial Narrow"/>
                          <w:sz w:val="22"/>
                          <w:szCs w:val="22"/>
                          <w:lang w:val="en-US"/>
                        </w:rPr>
                        <w:t>establish</w:t>
                      </w:r>
                      <w:r w:rsidRPr="00831168">
                        <w:rPr>
                          <w:rFonts w:ascii="Arial Narrow" w:hAnsi="Arial Narrow"/>
                          <w:sz w:val="22"/>
                          <w:szCs w:val="22"/>
                        </w:rPr>
                        <w:t xml:space="preserve"> whether th</w:t>
                      </w:r>
                      <w:r>
                        <w:rPr>
                          <w:rFonts w:ascii="Arial Narrow" w:hAnsi="Arial Narrow"/>
                          <w:sz w:val="22"/>
                          <w:szCs w:val="22"/>
                          <w:lang w:val="en-US"/>
                        </w:rPr>
                        <w:t>is</w:t>
                      </w:r>
                      <w:r w:rsidRPr="00831168">
                        <w:rPr>
                          <w:rFonts w:ascii="Arial Narrow" w:hAnsi="Arial Narrow"/>
                          <w:sz w:val="22"/>
                          <w:szCs w:val="22"/>
                        </w:rPr>
                        <w:t xml:space="preserve"> broadcaster </w:t>
                      </w:r>
                      <w:r>
                        <w:rPr>
                          <w:rFonts w:ascii="Arial Narrow" w:hAnsi="Arial Narrow"/>
                          <w:sz w:val="22"/>
                          <w:szCs w:val="22"/>
                          <w:lang w:val="en-US"/>
                        </w:rPr>
                        <w:t xml:space="preserve">had </w:t>
                      </w:r>
                      <w:r w:rsidRPr="00831168">
                        <w:rPr>
                          <w:rFonts w:ascii="Arial Narrow" w:hAnsi="Arial Narrow"/>
                          <w:sz w:val="22"/>
                          <w:szCs w:val="22"/>
                        </w:rPr>
                        <w:t>acted</w:t>
                      </w:r>
                      <w:r>
                        <w:rPr>
                          <w:rFonts w:ascii="Arial Narrow" w:hAnsi="Arial Narrow"/>
                          <w:sz w:val="22"/>
                          <w:szCs w:val="22"/>
                          <w:lang w:val="en-US"/>
                        </w:rPr>
                        <w:t xml:space="preserve"> upon </w:t>
                      </w:r>
                      <w:r w:rsidRPr="00831168">
                        <w:rPr>
                          <w:rFonts w:ascii="Arial Narrow" w:hAnsi="Arial Narrow"/>
                          <w:sz w:val="22"/>
                          <w:szCs w:val="22"/>
                        </w:rPr>
                        <w:t xml:space="preserve">the imposed public </w:t>
                      </w:r>
                      <w:r>
                        <w:rPr>
                          <w:rFonts w:ascii="Arial Narrow" w:hAnsi="Arial Narrow"/>
                          <w:sz w:val="22"/>
                          <w:szCs w:val="22"/>
                          <w:lang w:val="en-US"/>
                        </w:rPr>
                        <w:t xml:space="preserve">warning </w:t>
                      </w:r>
                      <w:r w:rsidRPr="00831168">
                        <w:rPr>
                          <w:rFonts w:ascii="Arial Narrow" w:hAnsi="Arial Narrow"/>
                          <w:sz w:val="22"/>
                          <w:szCs w:val="22"/>
                        </w:rPr>
                        <w:t xml:space="preserve">measures, </w:t>
                      </w:r>
                      <w:r>
                        <w:rPr>
                          <w:rFonts w:ascii="Arial Narrow" w:hAnsi="Arial Narrow"/>
                          <w:sz w:val="22"/>
                          <w:szCs w:val="22"/>
                          <w:lang w:val="en-US"/>
                        </w:rPr>
                        <w:t>issued due to failure to</w:t>
                      </w:r>
                      <w:r w:rsidRPr="00831168">
                        <w:rPr>
                          <w:rFonts w:ascii="Arial Narrow" w:hAnsi="Arial Narrow"/>
                          <w:sz w:val="22"/>
                          <w:szCs w:val="22"/>
                        </w:rPr>
                        <w:t xml:space="preserve"> publish</w:t>
                      </w:r>
                      <w:r>
                        <w:rPr>
                          <w:rFonts w:ascii="Arial Narrow" w:hAnsi="Arial Narrow"/>
                          <w:sz w:val="22"/>
                          <w:szCs w:val="22"/>
                          <w:lang w:val="en-US"/>
                        </w:rPr>
                        <w:t xml:space="preserve"> an Imprint</w:t>
                      </w:r>
                      <w:r w:rsidRPr="00831168">
                        <w:rPr>
                          <w:rFonts w:ascii="Arial Narrow" w:hAnsi="Arial Narrow"/>
                          <w:sz w:val="22"/>
                          <w:szCs w:val="22"/>
                        </w:rPr>
                        <w:t xml:space="preserve"> and information that should be made available to </w:t>
                      </w:r>
                      <w:r>
                        <w:rPr>
                          <w:rFonts w:ascii="Arial Narrow" w:hAnsi="Arial Narrow"/>
                          <w:sz w:val="22"/>
                          <w:szCs w:val="22"/>
                          <w:lang w:val="en-US"/>
                        </w:rPr>
                        <w:t xml:space="preserve">the </w:t>
                      </w:r>
                      <w:r w:rsidRPr="00831168">
                        <w:rPr>
                          <w:rFonts w:ascii="Arial Narrow" w:hAnsi="Arial Narrow"/>
                          <w:sz w:val="22"/>
                          <w:szCs w:val="22"/>
                        </w:rPr>
                        <w:t>users. The supervision</w:t>
                      </w:r>
                      <w:r>
                        <w:rPr>
                          <w:rFonts w:ascii="Arial Narrow" w:hAnsi="Arial Narrow"/>
                          <w:sz w:val="22"/>
                          <w:szCs w:val="22"/>
                          <w:lang w:val="en-US"/>
                        </w:rPr>
                        <w:t>s</w:t>
                      </w:r>
                      <w:r w:rsidRPr="00831168">
                        <w:rPr>
                          <w:rFonts w:ascii="Arial Narrow" w:hAnsi="Arial Narrow"/>
                          <w:sz w:val="22"/>
                          <w:szCs w:val="22"/>
                        </w:rPr>
                        <w:t xml:space="preserve"> </w:t>
                      </w:r>
                      <w:r>
                        <w:rPr>
                          <w:rFonts w:ascii="Arial Narrow" w:hAnsi="Arial Narrow"/>
                          <w:sz w:val="22"/>
                          <w:szCs w:val="22"/>
                          <w:lang w:val="en-US"/>
                        </w:rPr>
                        <w:t xml:space="preserve">found </w:t>
                      </w:r>
                      <w:r w:rsidRPr="00831168">
                        <w:rPr>
                          <w:rFonts w:ascii="Arial Narrow" w:hAnsi="Arial Narrow"/>
                          <w:sz w:val="22"/>
                          <w:szCs w:val="22"/>
                        </w:rPr>
                        <w:t>that the broadcaster</w:t>
                      </w:r>
                      <w:r>
                        <w:rPr>
                          <w:rFonts w:ascii="Arial Narrow" w:hAnsi="Arial Narrow"/>
                          <w:sz w:val="22"/>
                          <w:szCs w:val="22"/>
                          <w:lang w:val="en-US"/>
                        </w:rPr>
                        <w:t xml:space="preserve"> had met</w:t>
                      </w:r>
                      <w:r w:rsidRPr="00831168">
                        <w:rPr>
                          <w:rFonts w:ascii="Arial Narrow" w:hAnsi="Arial Narrow"/>
                          <w:sz w:val="22"/>
                          <w:szCs w:val="22"/>
                        </w:rPr>
                        <w:t xml:space="preserve"> the legal obligations in full.</w:t>
                      </w:r>
                      <w:bookmarkStart w:id="1" w:name="_GoBack"/>
                      <w:bookmarkEnd w:id="1"/>
                    </w:p>
                    <w:p w14:paraId="20F46691" w14:textId="77777777" w:rsidR="00831168" w:rsidRDefault="00831168" w:rsidP="006A0849">
                      <w:pPr>
                        <w:spacing w:after="0" w:line="240" w:lineRule="auto"/>
                        <w:jc w:val="both"/>
                        <w:rPr>
                          <w:rFonts w:ascii="Arial Narrow" w:hAnsi="Arial Narrow" w:cs="Open Sans"/>
                          <w:b/>
                          <w:bCs/>
                          <w:color w:val="C00000"/>
                          <w:sz w:val="20"/>
                          <w:lang w:val="en-US"/>
                        </w:rPr>
                      </w:pPr>
                    </w:p>
                    <w:p w14:paraId="5C1C0880" w14:textId="77777777" w:rsidR="00831168" w:rsidRDefault="00831168" w:rsidP="006A0849">
                      <w:pPr>
                        <w:spacing w:after="0" w:line="240" w:lineRule="auto"/>
                        <w:jc w:val="both"/>
                        <w:rPr>
                          <w:rFonts w:ascii="Arial Narrow" w:hAnsi="Arial Narrow" w:cs="Open Sans"/>
                          <w:b/>
                          <w:bCs/>
                          <w:color w:val="C00000"/>
                          <w:sz w:val="20"/>
                          <w:lang w:val="en-US"/>
                        </w:rPr>
                      </w:pPr>
                    </w:p>
                    <w:p w14:paraId="18B12221" w14:textId="5EC8E592" w:rsidR="006A0849" w:rsidRPr="008B7A78" w:rsidRDefault="006A0849" w:rsidP="006A0849">
                      <w:pPr>
                        <w:spacing w:after="0" w:line="240" w:lineRule="auto"/>
                        <w:jc w:val="both"/>
                        <w:rPr>
                          <w:rFonts w:ascii="Arial Narrow" w:hAnsi="Arial Narrow" w:cs="Open Sans"/>
                          <w:b/>
                          <w:bCs/>
                          <w:color w:val="C00000"/>
                          <w:sz w:val="20"/>
                        </w:rPr>
                      </w:pPr>
                      <w:r>
                        <w:rPr>
                          <w:rFonts w:ascii="Arial Narrow" w:hAnsi="Arial Narrow" w:cs="Open Sans"/>
                          <w:b/>
                          <w:bCs/>
                          <w:color w:val="C00000"/>
                          <w:sz w:val="20"/>
                          <w:lang w:val="en-US"/>
                        </w:rPr>
                        <w:t>Operators of Public Electronic Communication Networks</w:t>
                      </w:r>
                    </w:p>
                    <w:p w14:paraId="5E771963" w14:textId="77777777" w:rsidR="006A0849" w:rsidRDefault="006A0849" w:rsidP="006A0849">
                      <w:pPr>
                        <w:spacing w:after="0" w:line="240" w:lineRule="auto"/>
                        <w:jc w:val="both"/>
                        <w:rPr>
                          <w:rFonts w:ascii="Arial Narrow" w:hAnsi="Arial Narrow" w:cs="Arial"/>
                          <w:sz w:val="20"/>
                        </w:rPr>
                      </w:pPr>
                    </w:p>
                    <w:p w14:paraId="2E98A254" w14:textId="0981622B" w:rsidR="006A0849" w:rsidRDefault="006A0849" w:rsidP="006A0849">
                      <w:pPr>
                        <w:spacing w:after="0" w:line="276" w:lineRule="auto"/>
                        <w:jc w:val="both"/>
                        <w:rPr>
                          <w:rFonts w:ascii="Arial Narrow" w:hAnsi="Arial Narrow"/>
                          <w:sz w:val="22"/>
                          <w:szCs w:val="22"/>
                        </w:rPr>
                      </w:pPr>
                      <w:r w:rsidRPr="006A0849">
                        <w:rPr>
                          <w:rFonts w:ascii="Arial Narrow" w:hAnsi="Arial Narrow"/>
                          <w:sz w:val="22"/>
                          <w:szCs w:val="22"/>
                        </w:rPr>
                        <w:t xml:space="preserve">The </w:t>
                      </w:r>
                      <w:r>
                        <w:rPr>
                          <w:rFonts w:ascii="Arial Narrow" w:hAnsi="Arial Narrow"/>
                          <w:sz w:val="22"/>
                          <w:szCs w:val="22"/>
                          <w:lang w:val="en-US"/>
                        </w:rPr>
                        <w:t>A</w:t>
                      </w:r>
                      <w:r w:rsidRPr="006A0849">
                        <w:rPr>
                          <w:rFonts w:ascii="Arial Narrow" w:hAnsi="Arial Narrow"/>
                          <w:sz w:val="22"/>
                          <w:szCs w:val="22"/>
                        </w:rPr>
                        <w:t>gency c</w:t>
                      </w:r>
                      <w:proofErr w:type="spellStart"/>
                      <w:r>
                        <w:rPr>
                          <w:rFonts w:ascii="Arial Narrow" w:hAnsi="Arial Narrow"/>
                          <w:sz w:val="22"/>
                          <w:szCs w:val="22"/>
                          <w:lang w:val="en-US"/>
                        </w:rPr>
                        <w:t>onducted</w:t>
                      </w:r>
                      <w:proofErr w:type="spellEnd"/>
                      <w:r w:rsidRPr="006A0849">
                        <w:rPr>
                          <w:rFonts w:ascii="Arial Narrow" w:hAnsi="Arial Narrow"/>
                          <w:sz w:val="22"/>
                          <w:szCs w:val="22"/>
                        </w:rPr>
                        <w:t xml:space="preserve"> regular program</w:t>
                      </w:r>
                      <w:r>
                        <w:rPr>
                          <w:rFonts w:ascii="Arial Narrow" w:hAnsi="Arial Narrow"/>
                          <w:sz w:val="22"/>
                          <w:szCs w:val="22"/>
                          <w:lang w:val="en-US"/>
                        </w:rPr>
                        <w:t>me</w:t>
                      </w:r>
                      <w:r w:rsidRPr="006A0849">
                        <w:rPr>
                          <w:rFonts w:ascii="Arial Narrow" w:hAnsi="Arial Narrow"/>
                          <w:sz w:val="22"/>
                          <w:szCs w:val="22"/>
                        </w:rPr>
                        <w:t xml:space="preserve"> supervision over the</w:t>
                      </w:r>
                      <w:r>
                        <w:rPr>
                          <w:rFonts w:ascii="Arial Narrow" w:hAnsi="Arial Narrow"/>
                          <w:sz w:val="22"/>
                          <w:szCs w:val="22"/>
                          <w:lang w:val="en-US"/>
                        </w:rPr>
                        <w:t xml:space="preserve"> following</w:t>
                      </w:r>
                      <w:r w:rsidRPr="006A0849">
                        <w:rPr>
                          <w:rFonts w:ascii="Arial Narrow" w:hAnsi="Arial Narrow"/>
                          <w:sz w:val="22"/>
                          <w:szCs w:val="22"/>
                        </w:rPr>
                        <w:t xml:space="preserve"> operators</w:t>
                      </w:r>
                      <w:r>
                        <w:rPr>
                          <w:rFonts w:ascii="Arial Narrow" w:hAnsi="Arial Narrow"/>
                          <w:sz w:val="22"/>
                          <w:szCs w:val="22"/>
                          <w:lang w:val="en-US"/>
                        </w:rPr>
                        <w:t>:</w:t>
                      </w:r>
                      <w:r w:rsidRPr="006A0849">
                        <w:rPr>
                          <w:rFonts w:ascii="Arial Narrow" w:hAnsi="Arial Narrow"/>
                          <w:sz w:val="22"/>
                          <w:szCs w:val="22"/>
                        </w:rPr>
                        <w:t xml:space="preserve"> A1 Makedonija, Makedonski Telekom, KDS-Kabel Net, </w:t>
                      </w:r>
                      <w:r w:rsidR="003D1A3D">
                        <w:rPr>
                          <w:rFonts w:ascii="Arial Narrow" w:hAnsi="Arial Narrow"/>
                          <w:sz w:val="22"/>
                          <w:szCs w:val="22"/>
                          <w:lang w:val="en-US"/>
                        </w:rPr>
                        <w:t>K</w:t>
                      </w:r>
                      <w:r w:rsidRPr="006A0849">
                        <w:rPr>
                          <w:rFonts w:ascii="Arial Narrow" w:hAnsi="Arial Narrow"/>
                          <w:sz w:val="22"/>
                          <w:szCs w:val="22"/>
                        </w:rPr>
                        <w:t>ombo 2003, Multimedia-Net and Tran</w:t>
                      </w:r>
                      <w:proofErr w:type="spellStart"/>
                      <w:r w:rsidR="003D1A3D">
                        <w:rPr>
                          <w:rFonts w:ascii="Arial Narrow" w:hAnsi="Arial Narrow"/>
                          <w:sz w:val="22"/>
                          <w:szCs w:val="22"/>
                          <w:lang w:val="en-US"/>
                        </w:rPr>
                        <w:t>sh</w:t>
                      </w:r>
                      <w:proofErr w:type="spellEnd"/>
                      <w:r w:rsidRPr="006A0849">
                        <w:rPr>
                          <w:rFonts w:ascii="Arial Narrow" w:hAnsi="Arial Narrow"/>
                          <w:sz w:val="22"/>
                          <w:szCs w:val="22"/>
                        </w:rPr>
                        <w:t>ped Tr</w:t>
                      </w:r>
                      <w:proofErr w:type="spellStart"/>
                      <w:r w:rsidR="003D1A3D">
                        <w:rPr>
                          <w:rFonts w:ascii="Arial Narrow" w:hAnsi="Arial Narrow"/>
                          <w:sz w:val="22"/>
                          <w:szCs w:val="22"/>
                          <w:lang w:val="en-US"/>
                        </w:rPr>
                        <w:t>ejd</w:t>
                      </w:r>
                      <w:proofErr w:type="spellEnd"/>
                      <w:r w:rsidRPr="006A0849">
                        <w:rPr>
                          <w:rFonts w:ascii="Arial Narrow" w:hAnsi="Arial Narrow"/>
                          <w:sz w:val="22"/>
                          <w:szCs w:val="22"/>
                        </w:rPr>
                        <w:t xml:space="preserve">, </w:t>
                      </w:r>
                      <w:r w:rsidR="003D1A3D">
                        <w:rPr>
                          <w:rFonts w:ascii="Arial Narrow" w:hAnsi="Arial Narrow"/>
                          <w:sz w:val="22"/>
                          <w:szCs w:val="22"/>
                          <w:lang w:val="en-US"/>
                        </w:rPr>
                        <w:t xml:space="preserve">concerning their </w:t>
                      </w:r>
                      <w:r w:rsidRPr="006A0849">
                        <w:rPr>
                          <w:rFonts w:ascii="Arial Narrow" w:hAnsi="Arial Narrow"/>
                          <w:sz w:val="22"/>
                          <w:szCs w:val="22"/>
                        </w:rPr>
                        <w:t xml:space="preserve">obligation </w:t>
                      </w:r>
                      <w:r w:rsidR="003D1A3D">
                        <w:rPr>
                          <w:rFonts w:ascii="Arial Narrow" w:hAnsi="Arial Narrow"/>
                          <w:sz w:val="22"/>
                          <w:szCs w:val="22"/>
                          <w:lang w:val="en-US"/>
                        </w:rPr>
                        <w:t xml:space="preserve">to provide, as a must and free of charge, as part of the </w:t>
                      </w:r>
                      <w:r w:rsidRPr="006A0849">
                        <w:rPr>
                          <w:rFonts w:ascii="Arial Narrow" w:hAnsi="Arial Narrow"/>
                          <w:sz w:val="22"/>
                          <w:szCs w:val="22"/>
                        </w:rPr>
                        <w:t>program</w:t>
                      </w:r>
                      <w:r w:rsidR="003D1A3D">
                        <w:rPr>
                          <w:rFonts w:ascii="Arial Narrow" w:hAnsi="Arial Narrow"/>
                          <w:sz w:val="22"/>
                          <w:szCs w:val="22"/>
                          <w:lang w:val="en-US"/>
                        </w:rPr>
                        <w:t>me</w:t>
                      </w:r>
                      <w:r w:rsidRPr="006A0849">
                        <w:rPr>
                          <w:rFonts w:ascii="Arial Narrow" w:hAnsi="Arial Narrow"/>
                          <w:sz w:val="22"/>
                          <w:szCs w:val="22"/>
                        </w:rPr>
                        <w:t xml:space="preserve"> package</w:t>
                      </w:r>
                      <w:r w:rsidR="003D1A3D">
                        <w:rPr>
                          <w:rFonts w:ascii="Arial Narrow" w:hAnsi="Arial Narrow"/>
                          <w:sz w:val="22"/>
                          <w:szCs w:val="22"/>
                          <w:lang w:val="en-US"/>
                        </w:rPr>
                        <w:t>s</w:t>
                      </w:r>
                      <w:r w:rsidRPr="006A0849">
                        <w:rPr>
                          <w:rFonts w:ascii="Arial Narrow" w:hAnsi="Arial Narrow"/>
                          <w:sz w:val="22"/>
                          <w:szCs w:val="22"/>
                        </w:rPr>
                        <w:t xml:space="preserve"> they re</w:t>
                      </w:r>
                      <w:r w:rsidR="003D1A3D">
                        <w:rPr>
                          <w:rFonts w:ascii="Arial Narrow" w:hAnsi="Arial Narrow"/>
                          <w:sz w:val="22"/>
                          <w:szCs w:val="22"/>
                          <w:lang w:val="en-US"/>
                        </w:rPr>
                        <w:t>transmit,</w:t>
                      </w:r>
                      <w:r w:rsidRPr="006A0849">
                        <w:rPr>
                          <w:rFonts w:ascii="Arial Narrow" w:hAnsi="Arial Narrow"/>
                          <w:sz w:val="22"/>
                          <w:szCs w:val="22"/>
                        </w:rPr>
                        <w:t xml:space="preserve"> the program</w:t>
                      </w:r>
                      <w:r w:rsidR="003D1A3D">
                        <w:rPr>
                          <w:rFonts w:ascii="Arial Narrow" w:hAnsi="Arial Narrow"/>
                          <w:sz w:val="22"/>
                          <w:szCs w:val="22"/>
                          <w:lang w:val="en-US"/>
                        </w:rPr>
                        <w:t>me</w:t>
                      </w:r>
                      <w:r w:rsidRPr="006A0849">
                        <w:rPr>
                          <w:rFonts w:ascii="Arial Narrow" w:hAnsi="Arial Narrow"/>
                          <w:sz w:val="22"/>
                          <w:szCs w:val="22"/>
                        </w:rPr>
                        <w:t xml:space="preserve"> services of the public</w:t>
                      </w:r>
                      <w:r w:rsidR="003D1A3D">
                        <w:rPr>
                          <w:rFonts w:ascii="Arial Narrow" w:hAnsi="Arial Narrow"/>
                          <w:sz w:val="22"/>
                          <w:szCs w:val="22"/>
                          <w:lang w:val="en-US"/>
                        </w:rPr>
                        <w:t xml:space="preserve"> service</w:t>
                      </w:r>
                      <w:r w:rsidR="003D1A3D">
                        <w:rPr>
                          <w:rFonts w:ascii="Arial Narrow" w:hAnsi="Arial Narrow"/>
                          <w:sz w:val="22"/>
                          <w:szCs w:val="22"/>
                        </w:rPr>
                        <w:t xml:space="preserve"> broadcaster, as well as </w:t>
                      </w:r>
                      <w:r w:rsidR="003D1A3D">
                        <w:rPr>
                          <w:rFonts w:ascii="Arial Narrow" w:hAnsi="Arial Narrow"/>
                          <w:sz w:val="22"/>
                          <w:szCs w:val="22"/>
                          <w:lang w:val="en-US"/>
                        </w:rPr>
                        <w:t xml:space="preserve">concerning </w:t>
                      </w:r>
                      <w:r w:rsidR="003D1A3D">
                        <w:rPr>
                          <w:rFonts w:ascii="Arial Narrow" w:hAnsi="Arial Narrow"/>
                          <w:sz w:val="22"/>
                          <w:szCs w:val="22"/>
                        </w:rPr>
                        <w:t xml:space="preserve">the </w:t>
                      </w:r>
                      <w:r w:rsidRPr="006A0849">
                        <w:rPr>
                          <w:rFonts w:ascii="Arial Narrow" w:hAnsi="Arial Narrow"/>
                          <w:sz w:val="22"/>
                          <w:szCs w:val="22"/>
                        </w:rPr>
                        <w:t xml:space="preserve">obligations </w:t>
                      </w:r>
                      <w:r w:rsidR="003D1A3D">
                        <w:rPr>
                          <w:rFonts w:ascii="Arial Narrow" w:hAnsi="Arial Narrow"/>
                          <w:sz w:val="22"/>
                          <w:szCs w:val="22"/>
                          <w:lang w:val="en-US"/>
                        </w:rPr>
                        <w:t>to register their</w:t>
                      </w:r>
                      <w:r w:rsidRPr="006A0849">
                        <w:rPr>
                          <w:rFonts w:ascii="Arial Narrow" w:hAnsi="Arial Narrow"/>
                          <w:sz w:val="22"/>
                          <w:szCs w:val="22"/>
                        </w:rPr>
                        <w:t xml:space="preserve"> program</w:t>
                      </w:r>
                      <w:r w:rsidR="003D1A3D">
                        <w:rPr>
                          <w:rFonts w:ascii="Arial Narrow" w:hAnsi="Arial Narrow"/>
                          <w:sz w:val="22"/>
                          <w:szCs w:val="22"/>
                          <w:lang w:val="en-US"/>
                        </w:rPr>
                        <w:t>me</w:t>
                      </w:r>
                      <w:r w:rsidRPr="006A0849">
                        <w:rPr>
                          <w:rFonts w:ascii="Arial Narrow" w:hAnsi="Arial Narrow"/>
                          <w:sz w:val="22"/>
                          <w:szCs w:val="22"/>
                        </w:rPr>
                        <w:t xml:space="preserve"> services</w:t>
                      </w:r>
                      <w:r w:rsidR="003D1A3D">
                        <w:rPr>
                          <w:rFonts w:ascii="Arial Narrow" w:hAnsi="Arial Narrow"/>
                          <w:sz w:val="22"/>
                          <w:szCs w:val="22"/>
                          <w:lang w:val="en-US"/>
                        </w:rPr>
                        <w:t xml:space="preserve"> with </w:t>
                      </w:r>
                      <w:r w:rsidRPr="006A0849">
                        <w:rPr>
                          <w:rFonts w:ascii="Arial Narrow" w:hAnsi="Arial Narrow"/>
                          <w:sz w:val="22"/>
                          <w:szCs w:val="22"/>
                        </w:rPr>
                        <w:t xml:space="preserve">the Agency and </w:t>
                      </w:r>
                      <w:r w:rsidR="003D1A3D">
                        <w:rPr>
                          <w:rFonts w:ascii="Arial Narrow" w:hAnsi="Arial Narrow"/>
                          <w:sz w:val="22"/>
                          <w:szCs w:val="22"/>
                          <w:lang w:val="en-US"/>
                        </w:rPr>
                        <w:t xml:space="preserve">to provide </w:t>
                      </w:r>
                      <w:r w:rsidRPr="006A0849">
                        <w:rPr>
                          <w:rFonts w:ascii="Arial Narrow" w:hAnsi="Arial Narrow"/>
                          <w:sz w:val="22"/>
                          <w:szCs w:val="22"/>
                        </w:rPr>
                        <w:t xml:space="preserve">subtitling </w:t>
                      </w:r>
                      <w:r w:rsidR="003D1A3D">
                        <w:rPr>
                          <w:rFonts w:ascii="Arial Narrow" w:hAnsi="Arial Narrow"/>
                          <w:sz w:val="22"/>
                          <w:szCs w:val="22"/>
                          <w:lang w:val="en-US"/>
                        </w:rPr>
                        <w:t>for</w:t>
                      </w:r>
                      <w:r w:rsidRPr="006A0849">
                        <w:rPr>
                          <w:rFonts w:ascii="Arial Narrow" w:hAnsi="Arial Narrow"/>
                          <w:sz w:val="22"/>
                          <w:szCs w:val="22"/>
                        </w:rPr>
                        <w:t xml:space="preserve"> the program</w:t>
                      </w:r>
                      <w:r w:rsidR="003D1A3D">
                        <w:rPr>
                          <w:rFonts w:ascii="Arial Narrow" w:hAnsi="Arial Narrow"/>
                          <w:sz w:val="22"/>
                          <w:szCs w:val="22"/>
                          <w:lang w:val="en-US"/>
                        </w:rPr>
                        <w:t>me</w:t>
                      </w:r>
                      <w:r w:rsidRPr="006A0849">
                        <w:rPr>
                          <w:rFonts w:ascii="Arial Narrow" w:hAnsi="Arial Narrow"/>
                          <w:sz w:val="22"/>
                          <w:szCs w:val="22"/>
                        </w:rPr>
                        <w:t>s they re</w:t>
                      </w:r>
                      <w:r w:rsidR="003D1A3D">
                        <w:rPr>
                          <w:rFonts w:ascii="Arial Narrow" w:hAnsi="Arial Narrow"/>
                          <w:sz w:val="22"/>
                          <w:szCs w:val="22"/>
                          <w:lang w:val="en-US"/>
                        </w:rPr>
                        <w:t>transmit</w:t>
                      </w:r>
                      <w:r w:rsidRPr="006A0849">
                        <w:rPr>
                          <w:rFonts w:ascii="Arial Narrow" w:hAnsi="Arial Narrow"/>
                          <w:sz w:val="22"/>
                          <w:szCs w:val="22"/>
                        </w:rPr>
                        <w:t xml:space="preserve">. </w:t>
                      </w:r>
                      <w:r w:rsidR="003D1A3D">
                        <w:rPr>
                          <w:rFonts w:ascii="Arial Narrow" w:hAnsi="Arial Narrow"/>
                          <w:sz w:val="22"/>
                          <w:szCs w:val="22"/>
                          <w:lang w:val="en-US"/>
                        </w:rPr>
                        <w:t xml:space="preserve">The supervisions found no </w:t>
                      </w:r>
                      <w:r w:rsidRPr="006A0849">
                        <w:rPr>
                          <w:rFonts w:ascii="Arial Narrow" w:hAnsi="Arial Narrow"/>
                          <w:sz w:val="22"/>
                          <w:szCs w:val="22"/>
                        </w:rPr>
                        <w:t>violations.</w:t>
                      </w:r>
                    </w:p>
                    <w:p w14:paraId="25766FF6" w14:textId="77777777" w:rsidR="006A0849" w:rsidRPr="006A0849" w:rsidRDefault="006A0849" w:rsidP="006A0849">
                      <w:pPr>
                        <w:spacing w:after="0" w:line="276" w:lineRule="auto"/>
                        <w:jc w:val="both"/>
                        <w:rPr>
                          <w:rFonts w:ascii="Arial Narrow" w:hAnsi="Arial Narrow"/>
                          <w:sz w:val="22"/>
                          <w:szCs w:val="22"/>
                        </w:rPr>
                      </w:pPr>
                    </w:p>
                    <w:p w14:paraId="3DCF5C44" w14:textId="44E322A3" w:rsidR="007511CD" w:rsidRPr="003228A2" w:rsidRDefault="003D1A3D" w:rsidP="006A0849">
                      <w:pPr>
                        <w:spacing w:after="0" w:line="276" w:lineRule="auto"/>
                        <w:jc w:val="both"/>
                        <w:rPr>
                          <w:rFonts w:ascii="Arial Narrow" w:hAnsi="Arial Narrow" w:cs="Arial"/>
                          <w:b/>
                          <w:bCs/>
                          <w:color w:val="C00000"/>
                          <w:sz w:val="22"/>
                          <w:szCs w:val="22"/>
                          <w:bdr w:val="none" w:sz="0" w:space="0" w:color="auto" w:frame="1"/>
                        </w:rPr>
                      </w:pPr>
                      <w:r>
                        <w:rPr>
                          <w:rFonts w:ascii="Arial Narrow" w:hAnsi="Arial Narrow"/>
                          <w:sz w:val="22"/>
                          <w:szCs w:val="22"/>
                          <w:lang w:val="en-US"/>
                        </w:rPr>
                        <w:t>The Agency conducted c</w:t>
                      </w:r>
                      <w:r w:rsidRPr="006A0849">
                        <w:rPr>
                          <w:rFonts w:ascii="Arial Narrow" w:hAnsi="Arial Narrow"/>
                          <w:sz w:val="22"/>
                          <w:szCs w:val="22"/>
                        </w:rPr>
                        <w:t>ontrol program</w:t>
                      </w:r>
                      <w:r>
                        <w:rPr>
                          <w:rFonts w:ascii="Arial Narrow" w:hAnsi="Arial Narrow"/>
                          <w:sz w:val="22"/>
                          <w:szCs w:val="22"/>
                          <w:lang w:val="en-US"/>
                        </w:rPr>
                        <w:t>me</w:t>
                      </w:r>
                      <w:r w:rsidRPr="006A0849">
                        <w:rPr>
                          <w:rFonts w:ascii="Arial Narrow" w:hAnsi="Arial Narrow"/>
                          <w:sz w:val="22"/>
                          <w:szCs w:val="22"/>
                        </w:rPr>
                        <w:t xml:space="preserve"> supervision </w:t>
                      </w:r>
                      <w:r>
                        <w:rPr>
                          <w:rFonts w:ascii="Arial Narrow" w:hAnsi="Arial Narrow"/>
                          <w:sz w:val="22"/>
                          <w:szCs w:val="22"/>
                          <w:lang w:val="en-US"/>
                        </w:rPr>
                        <w:t>over</w:t>
                      </w:r>
                      <w:r w:rsidR="006A0849" w:rsidRPr="006A0849">
                        <w:rPr>
                          <w:rFonts w:ascii="Arial Narrow" w:hAnsi="Arial Narrow"/>
                          <w:sz w:val="22"/>
                          <w:szCs w:val="22"/>
                        </w:rPr>
                        <w:t xml:space="preserve"> the operator Altra-Sat 2000 from Ohrid, </w:t>
                      </w:r>
                      <w:r>
                        <w:rPr>
                          <w:rFonts w:ascii="Arial Narrow" w:hAnsi="Arial Narrow"/>
                          <w:sz w:val="22"/>
                          <w:szCs w:val="22"/>
                          <w:lang w:val="en-US"/>
                        </w:rPr>
                        <w:t>t</w:t>
                      </w:r>
                      <w:r w:rsidR="006A0849" w:rsidRPr="006A0849">
                        <w:rPr>
                          <w:rFonts w:ascii="Arial Narrow" w:hAnsi="Arial Narrow"/>
                          <w:sz w:val="22"/>
                          <w:szCs w:val="22"/>
                        </w:rPr>
                        <w:t xml:space="preserve">o </w:t>
                      </w:r>
                      <w:r>
                        <w:rPr>
                          <w:rFonts w:ascii="Arial Narrow" w:hAnsi="Arial Narrow"/>
                          <w:sz w:val="22"/>
                          <w:szCs w:val="22"/>
                          <w:lang w:val="en-US"/>
                        </w:rPr>
                        <w:t xml:space="preserve">establish </w:t>
                      </w:r>
                      <w:r>
                        <w:rPr>
                          <w:rFonts w:ascii="Arial Narrow" w:hAnsi="Arial Narrow"/>
                          <w:sz w:val="22"/>
                          <w:szCs w:val="22"/>
                        </w:rPr>
                        <w:t xml:space="preserve">whether the previous </w:t>
                      </w:r>
                      <w:r>
                        <w:rPr>
                          <w:rFonts w:ascii="Arial Narrow" w:hAnsi="Arial Narrow"/>
                          <w:sz w:val="22"/>
                          <w:szCs w:val="22"/>
                          <w:lang w:val="en-US"/>
                        </w:rPr>
                        <w:t xml:space="preserve">public warning </w:t>
                      </w:r>
                      <w:r w:rsidR="006A0849" w:rsidRPr="006A0849">
                        <w:rPr>
                          <w:rFonts w:ascii="Arial Narrow" w:hAnsi="Arial Narrow"/>
                          <w:sz w:val="22"/>
                          <w:szCs w:val="22"/>
                        </w:rPr>
                        <w:t xml:space="preserve">measure, </w:t>
                      </w:r>
                      <w:r>
                        <w:rPr>
                          <w:rFonts w:ascii="Arial Narrow" w:hAnsi="Arial Narrow"/>
                          <w:sz w:val="22"/>
                          <w:szCs w:val="22"/>
                          <w:lang w:val="en-US"/>
                        </w:rPr>
                        <w:t xml:space="preserve">imposed due to retransmitting </w:t>
                      </w:r>
                      <w:r w:rsidR="006A0849" w:rsidRPr="006A0849">
                        <w:rPr>
                          <w:rFonts w:ascii="Arial Narrow" w:hAnsi="Arial Narrow"/>
                          <w:sz w:val="22"/>
                          <w:szCs w:val="22"/>
                        </w:rPr>
                        <w:t>program</w:t>
                      </w:r>
                      <w:r>
                        <w:rPr>
                          <w:rFonts w:ascii="Arial Narrow" w:hAnsi="Arial Narrow"/>
                          <w:sz w:val="22"/>
                          <w:szCs w:val="22"/>
                          <w:lang w:val="en-US"/>
                        </w:rPr>
                        <w:t>me</w:t>
                      </w:r>
                      <w:r w:rsidR="006A0849" w:rsidRPr="006A0849">
                        <w:rPr>
                          <w:rFonts w:ascii="Arial Narrow" w:hAnsi="Arial Narrow"/>
                          <w:sz w:val="22"/>
                          <w:szCs w:val="22"/>
                        </w:rPr>
                        <w:t xml:space="preserve"> services that are not registered with the Agency ha</w:t>
                      </w:r>
                      <w:r>
                        <w:rPr>
                          <w:rFonts w:ascii="Arial Narrow" w:hAnsi="Arial Narrow"/>
                          <w:sz w:val="22"/>
                          <w:szCs w:val="22"/>
                          <w:lang w:val="en-US"/>
                        </w:rPr>
                        <w:t>d</w:t>
                      </w:r>
                      <w:r w:rsidR="006A0849" w:rsidRPr="006A0849">
                        <w:rPr>
                          <w:rFonts w:ascii="Arial Narrow" w:hAnsi="Arial Narrow"/>
                          <w:sz w:val="22"/>
                          <w:szCs w:val="22"/>
                        </w:rPr>
                        <w:t xml:space="preserve"> been acted upon. The supervision showed that the operator </w:t>
                      </w:r>
                      <w:r>
                        <w:rPr>
                          <w:rFonts w:ascii="Arial Narrow" w:hAnsi="Arial Narrow"/>
                          <w:sz w:val="22"/>
                          <w:szCs w:val="22"/>
                          <w:lang w:val="en-US"/>
                        </w:rPr>
                        <w:t xml:space="preserve">had fully adjusted its work with the </w:t>
                      </w:r>
                      <w:r w:rsidR="006A0849" w:rsidRPr="006A0849">
                        <w:rPr>
                          <w:rFonts w:ascii="Arial Narrow" w:hAnsi="Arial Narrow"/>
                          <w:sz w:val="22"/>
                          <w:szCs w:val="22"/>
                        </w:rPr>
                        <w:t>previously imposed measure.</w:t>
                      </w:r>
                    </w:p>
                    <w:p w14:paraId="07D129D8" w14:textId="77777777" w:rsidR="006A0849" w:rsidRDefault="006A0849" w:rsidP="006A0849">
                      <w:pPr>
                        <w:spacing w:after="0" w:line="240" w:lineRule="auto"/>
                        <w:jc w:val="both"/>
                        <w:rPr>
                          <w:rFonts w:ascii="Arial Narrow" w:hAnsi="Arial Narrow" w:cs="Arial"/>
                          <w:b/>
                          <w:bCs/>
                          <w:color w:val="C00000"/>
                          <w:sz w:val="20"/>
                          <w:bdr w:val="none" w:sz="0" w:space="0" w:color="auto" w:frame="1"/>
                          <w:lang w:val="en-US"/>
                        </w:rPr>
                      </w:pPr>
                    </w:p>
                    <w:p w14:paraId="50FBEEEE" w14:textId="77777777" w:rsidR="006A0849" w:rsidRDefault="006A0849" w:rsidP="006A0849">
                      <w:pPr>
                        <w:spacing w:after="0" w:line="240" w:lineRule="auto"/>
                        <w:jc w:val="both"/>
                        <w:rPr>
                          <w:rFonts w:ascii="Arial Narrow" w:hAnsi="Arial Narrow" w:cs="Arial"/>
                          <w:b/>
                          <w:bCs/>
                          <w:color w:val="C00000"/>
                          <w:sz w:val="20"/>
                          <w:bdr w:val="none" w:sz="0" w:space="0" w:color="auto" w:frame="1"/>
                          <w:lang w:val="en-US"/>
                        </w:rPr>
                      </w:pPr>
                    </w:p>
                    <w:p w14:paraId="53D21A7A" w14:textId="7E3EF9A3" w:rsidR="006A0849" w:rsidRPr="00B87C52" w:rsidRDefault="006A0849" w:rsidP="006A0849">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Public Warning Measures Imposed</w:t>
                      </w:r>
                    </w:p>
                    <w:p w14:paraId="34F76AAF" w14:textId="77777777" w:rsidR="0012249B" w:rsidRPr="003228A2" w:rsidRDefault="0012249B" w:rsidP="003228A2">
                      <w:pPr>
                        <w:spacing w:after="0" w:line="276" w:lineRule="auto"/>
                        <w:jc w:val="both"/>
                        <w:rPr>
                          <w:rFonts w:ascii="Arial Narrow" w:hAnsi="Arial Narrow" w:cs="Arial"/>
                          <w:b/>
                          <w:bCs/>
                          <w:color w:val="C00000"/>
                          <w:sz w:val="22"/>
                          <w:szCs w:val="22"/>
                          <w:bdr w:val="none" w:sz="0" w:space="0" w:color="auto" w:frame="1"/>
                        </w:rPr>
                      </w:pPr>
                    </w:p>
                    <w:p w14:paraId="6222156F" w14:textId="2F4019A7" w:rsidR="006A0849" w:rsidRPr="006A0849" w:rsidRDefault="006A0849" w:rsidP="006A0849">
                      <w:pPr>
                        <w:jc w:val="both"/>
                        <w:rPr>
                          <w:rFonts w:ascii="Arial Narrow" w:hAnsi="Arial Narrow"/>
                          <w:sz w:val="22"/>
                          <w:szCs w:val="22"/>
                        </w:rPr>
                      </w:pPr>
                      <w:r>
                        <w:rPr>
                          <w:rFonts w:ascii="Arial Narrow" w:hAnsi="Arial Narrow"/>
                          <w:sz w:val="22"/>
                          <w:szCs w:val="22"/>
                          <w:lang w:val="en-US"/>
                        </w:rPr>
                        <w:t>A</w:t>
                      </w:r>
                      <w:r w:rsidRPr="006A0849">
                        <w:rPr>
                          <w:rFonts w:ascii="Arial Narrow" w:hAnsi="Arial Narrow"/>
                          <w:sz w:val="22"/>
                          <w:szCs w:val="22"/>
                        </w:rPr>
                        <w:t xml:space="preserve">t </w:t>
                      </w:r>
                      <w:r>
                        <w:rPr>
                          <w:rFonts w:ascii="Arial Narrow" w:hAnsi="Arial Narrow"/>
                          <w:sz w:val="22"/>
                          <w:szCs w:val="22"/>
                          <w:lang w:val="en-US"/>
                        </w:rPr>
                        <w:t>its 30</w:t>
                      </w:r>
                      <w:r w:rsidRPr="006A0849">
                        <w:rPr>
                          <w:rFonts w:ascii="Arial Narrow" w:hAnsi="Arial Narrow"/>
                          <w:sz w:val="22"/>
                          <w:szCs w:val="22"/>
                          <w:vertAlign w:val="superscript"/>
                          <w:lang w:val="en-US"/>
                        </w:rPr>
                        <w:t>th</w:t>
                      </w:r>
                      <w:r>
                        <w:rPr>
                          <w:rFonts w:ascii="Arial Narrow" w:hAnsi="Arial Narrow"/>
                          <w:sz w:val="22"/>
                          <w:szCs w:val="22"/>
                          <w:lang w:val="en-US"/>
                        </w:rPr>
                        <w:t xml:space="preserve"> </w:t>
                      </w:r>
                      <w:r w:rsidRPr="006A0849">
                        <w:rPr>
                          <w:rFonts w:ascii="Arial Narrow" w:hAnsi="Arial Narrow"/>
                          <w:sz w:val="22"/>
                          <w:szCs w:val="22"/>
                        </w:rPr>
                        <w:t xml:space="preserve">session held on </w:t>
                      </w:r>
                      <w:r>
                        <w:rPr>
                          <w:rFonts w:ascii="Arial Narrow" w:hAnsi="Arial Narrow"/>
                          <w:sz w:val="22"/>
                          <w:szCs w:val="22"/>
                          <w:lang w:val="en-US"/>
                        </w:rPr>
                        <w:t xml:space="preserve">22 </w:t>
                      </w:r>
                      <w:r w:rsidRPr="006A0849">
                        <w:rPr>
                          <w:rFonts w:ascii="Arial Narrow" w:hAnsi="Arial Narrow"/>
                          <w:sz w:val="22"/>
                          <w:szCs w:val="22"/>
                        </w:rPr>
                        <w:t>September 2</w:t>
                      </w:r>
                      <w:r>
                        <w:rPr>
                          <w:rFonts w:ascii="Arial Narrow" w:hAnsi="Arial Narrow"/>
                          <w:sz w:val="22"/>
                          <w:szCs w:val="22"/>
                          <w:lang w:val="en-US"/>
                        </w:rPr>
                        <w:t>0</w:t>
                      </w:r>
                      <w:r w:rsidRPr="006A0849">
                        <w:rPr>
                          <w:rFonts w:ascii="Arial Narrow" w:hAnsi="Arial Narrow"/>
                          <w:sz w:val="22"/>
                          <w:szCs w:val="22"/>
                        </w:rPr>
                        <w:t>2</w:t>
                      </w:r>
                      <w:r>
                        <w:rPr>
                          <w:rFonts w:ascii="Arial Narrow" w:hAnsi="Arial Narrow"/>
                          <w:sz w:val="22"/>
                          <w:szCs w:val="22"/>
                          <w:lang w:val="en-US"/>
                        </w:rPr>
                        <w:t>3</w:t>
                      </w:r>
                      <w:r w:rsidRPr="006A0849">
                        <w:rPr>
                          <w:rFonts w:ascii="Arial Narrow" w:hAnsi="Arial Narrow"/>
                          <w:sz w:val="22"/>
                          <w:szCs w:val="22"/>
                        </w:rPr>
                        <w:t xml:space="preserve">, </w:t>
                      </w:r>
                      <w:r>
                        <w:rPr>
                          <w:rFonts w:ascii="Arial Narrow" w:hAnsi="Arial Narrow"/>
                          <w:sz w:val="22"/>
                          <w:szCs w:val="22"/>
                        </w:rPr>
                        <w:t>t</w:t>
                      </w:r>
                      <w:r w:rsidRPr="006A0849">
                        <w:rPr>
                          <w:rFonts w:ascii="Arial Narrow" w:hAnsi="Arial Narrow"/>
                          <w:sz w:val="22"/>
                          <w:szCs w:val="22"/>
                        </w:rPr>
                        <w:t>he Agency Council adopted</w:t>
                      </w:r>
                      <w:r>
                        <w:rPr>
                          <w:rFonts w:ascii="Arial Narrow" w:hAnsi="Arial Narrow"/>
                          <w:sz w:val="22"/>
                          <w:szCs w:val="22"/>
                          <w:lang w:val="en-US"/>
                        </w:rPr>
                        <w:t>,</w:t>
                      </w:r>
                      <w:r w:rsidRPr="006A0849">
                        <w:rPr>
                          <w:rFonts w:ascii="Arial Narrow" w:hAnsi="Arial Narrow"/>
                          <w:sz w:val="22"/>
                          <w:szCs w:val="22"/>
                        </w:rPr>
                        <w:t xml:space="preserve"> </w:t>
                      </w:r>
                      <w:r>
                        <w:rPr>
                          <w:rFonts w:ascii="Arial Narrow" w:hAnsi="Arial Narrow"/>
                          <w:sz w:val="22"/>
                          <w:szCs w:val="22"/>
                        </w:rPr>
                        <w:t>based on the findings of a conducted</w:t>
                      </w:r>
                      <w:r w:rsidRPr="006A0849">
                        <w:rPr>
                          <w:rFonts w:ascii="Arial Narrow" w:hAnsi="Arial Narrow"/>
                          <w:sz w:val="22"/>
                          <w:szCs w:val="22"/>
                        </w:rPr>
                        <w:t xml:space="preserve"> supervision, two decisions </w:t>
                      </w:r>
                      <w:r>
                        <w:rPr>
                          <w:rFonts w:ascii="Arial Narrow" w:hAnsi="Arial Narrow"/>
                          <w:sz w:val="22"/>
                          <w:szCs w:val="22"/>
                          <w:lang w:val="en-US"/>
                        </w:rPr>
                        <w:t xml:space="preserve">imposing </w:t>
                      </w:r>
                      <w:r w:rsidRPr="006A0849">
                        <w:rPr>
                          <w:rFonts w:ascii="Arial Narrow" w:hAnsi="Arial Narrow"/>
                          <w:sz w:val="22"/>
                          <w:szCs w:val="22"/>
                        </w:rPr>
                        <w:t xml:space="preserve">public </w:t>
                      </w:r>
                      <w:r>
                        <w:rPr>
                          <w:rFonts w:ascii="Arial Narrow" w:hAnsi="Arial Narrow"/>
                          <w:sz w:val="22"/>
                          <w:szCs w:val="22"/>
                          <w:lang w:val="en-US"/>
                        </w:rPr>
                        <w:t xml:space="preserve">warning measures against the </w:t>
                      </w:r>
                      <w:proofErr w:type="spellStart"/>
                      <w:r>
                        <w:rPr>
                          <w:rFonts w:ascii="Arial Narrow" w:hAnsi="Arial Narrow"/>
                          <w:sz w:val="22"/>
                          <w:szCs w:val="22"/>
                          <w:lang w:val="en-US"/>
                        </w:rPr>
                        <w:t>Kanal</w:t>
                      </w:r>
                      <w:proofErr w:type="spellEnd"/>
                      <w:r w:rsidRPr="006A0849">
                        <w:rPr>
                          <w:rFonts w:ascii="Arial Narrow" w:hAnsi="Arial Narrow"/>
                          <w:sz w:val="22"/>
                          <w:szCs w:val="22"/>
                        </w:rPr>
                        <w:t xml:space="preserve"> Vis</w:t>
                      </w:r>
                      <w:r>
                        <w:rPr>
                          <w:rFonts w:ascii="Arial Narrow" w:hAnsi="Arial Narrow"/>
                          <w:sz w:val="22"/>
                          <w:szCs w:val="22"/>
                          <w:lang w:val="en-US"/>
                        </w:rPr>
                        <w:t xml:space="preserve"> TV</w:t>
                      </w:r>
                      <w:r w:rsidRPr="006A0849">
                        <w:rPr>
                          <w:rFonts w:ascii="Arial Narrow" w:hAnsi="Arial Narrow"/>
                          <w:sz w:val="22"/>
                          <w:szCs w:val="22"/>
                        </w:rPr>
                        <w:t xml:space="preserve"> from Strumica and </w:t>
                      </w:r>
                      <w:proofErr w:type="spellStart"/>
                      <w:r>
                        <w:rPr>
                          <w:rFonts w:ascii="Arial Narrow" w:hAnsi="Arial Narrow"/>
                          <w:sz w:val="22"/>
                          <w:szCs w:val="22"/>
                          <w:lang w:val="en-US"/>
                        </w:rPr>
                        <w:t>Kanal</w:t>
                      </w:r>
                      <w:proofErr w:type="spellEnd"/>
                      <w:r w:rsidRPr="006A0849">
                        <w:rPr>
                          <w:rFonts w:ascii="Arial Narrow" w:hAnsi="Arial Narrow"/>
                          <w:sz w:val="22"/>
                          <w:szCs w:val="22"/>
                        </w:rPr>
                        <w:t xml:space="preserve"> Zdravkin</w:t>
                      </w:r>
                      <w:r>
                        <w:rPr>
                          <w:rFonts w:ascii="Arial Narrow" w:hAnsi="Arial Narrow"/>
                          <w:sz w:val="22"/>
                          <w:szCs w:val="22"/>
                          <w:lang w:val="en-US"/>
                        </w:rPr>
                        <w:t xml:space="preserve"> TV</w:t>
                      </w:r>
                      <w:r>
                        <w:rPr>
                          <w:rFonts w:ascii="Arial Narrow" w:hAnsi="Arial Narrow"/>
                          <w:sz w:val="22"/>
                          <w:szCs w:val="22"/>
                        </w:rPr>
                        <w:t xml:space="preserve"> from Veles, respectively.</w:t>
                      </w:r>
                    </w:p>
                    <w:p w14:paraId="1D29F9F7" w14:textId="2DCDB00D" w:rsidR="0012249B" w:rsidRPr="00615EC3" w:rsidRDefault="006A0849" w:rsidP="006A0849">
                      <w:pPr>
                        <w:jc w:val="both"/>
                        <w:rPr>
                          <w:rFonts w:ascii="Arial Narrow" w:hAnsi="Arial Narrow"/>
                          <w:sz w:val="20"/>
                        </w:rPr>
                      </w:pPr>
                      <w:r w:rsidRPr="006A0849">
                        <w:rPr>
                          <w:rFonts w:ascii="Arial Narrow" w:hAnsi="Arial Narrow"/>
                          <w:sz w:val="22"/>
                          <w:szCs w:val="22"/>
                        </w:rPr>
                        <w:t xml:space="preserve">A public </w:t>
                      </w:r>
                      <w:r>
                        <w:rPr>
                          <w:rFonts w:ascii="Arial Narrow" w:hAnsi="Arial Narrow"/>
                          <w:sz w:val="22"/>
                          <w:szCs w:val="22"/>
                          <w:lang w:val="en-US"/>
                        </w:rPr>
                        <w:t xml:space="preserve">warning measure was </w:t>
                      </w:r>
                      <w:r w:rsidRPr="006A0849">
                        <w:rPr>
                          <w:rFonts w:ascii="Arial Narrow" w:hAnsi="Arial Narrow"/>
                          <w:sz w:val="22"/>
                          <w:szCs w:val="22"/>
                        </w:rPr>
                        <w:t xml:space="preserve">issued </w:t>
                      </w:r>
                      <w:r>
                        <w:rPr>
                          <w:rFonts w:ascii="Arial Narrow" w:hAnsi="Arial Narrow"/>
                          <w:sz w:val="22"/>
                          <w:szCs w:val="22"/>
                          <w:lang w:val="en-US"/>
                        </w:rPr>
                        <w:t>against</w:t>
                      </w:r>
                      <w:r w:rsidRPr="006A0849">
                        <w:rPr>
                          <w:rFonts w:ascii="Arial Narrow" w:hAnsi="Arial Narrow"/>
                          <w:sz w:val="22"/>
                          <w:szCs w:val="22"/>
                        </w:rPr>
                        <w:t xml:space="preserve"> Zdravkin TV </w:t>
                      </w:r>
                      <w:r>
                        <w:rPr>
                          <w:rFonts w:ascii="Arial Narrow" w:hAnsi="Arial Narrow"/>
                          <w:sz w:val="22"/>
                          <w:szCs w:val="22"/>
                          <w:lang w:val="en-US"/>
                        </w:rPr>
                        <w:t xml:space="preserve">due to failure to </w:t>
                      </w:r>
                      <w:r w:rsidRPr="006A0849">
                        <w:rPr>
                          <w:rFonts w:ascii="Arial Narrow" w:hAnsi="Arial Narrow"/>
                          <w:sz w:val="22"/>
                          <w:szCs w:val="22"/>
                        </w:rPr>
                        <w:t>broadcast at least 30% of program</w:t>
                      </w:r>
                      <w:r>
                        <w:rPr>
                          <w:rFonts w:ascii="Arial Narrow" w:hAnsi="Arial Narrow"/>
                          <w:sz w:val="22"/>
                          <w:szCs w:val="22"/>
                          <w:lang w:val="en-US"/>
                        </w:rPr>
                        <w:t xml:space="preserve">me that had  been </w:t>
                      </w:r>
                      <w:r w:rsidRPr="006A0849">
                        <w:rPr>
                          <w:rFonts w:ascii="Arial Narrow" w:hAnsi="Arial Narrow"/>
                          <w:sz w:val="22"/>
                          <w:szCs w:val="22"/>
                        </w:rPr>
                        <w:t>originally created as Macedo</w:t>
                      </w:r>
                      <w:r>
                        <w:rPr>
                          <w:rFonts w:ascii="Arial Narrow" w:hAnsi="Arial Narrow"/>
                          <w:sz w:val="22"/>
                          <w:szCs w:val="22"/>
                        </w:rPr>
                        <w:t>nian audiovisual works, while</w:t>
                      </w:r>
                      <w:r w:rsidRPr="006A0849">
                        <w:rPr>
                          <w:rFonts w:ascii="Arial Narrow" w:hAnsi="Arial Narrow"/>
                          <w:sz w:val="22"/>
                          <w:szCs w:val="22"/>
                        </w:rPr>
                        <w:t xml:space="preserve"> Kanal Vis TV </w:t>
                      </w:r>
                      <w:r>
                        <w:rPr>
                          <w:rFonts w:ascii="Arial Narrow" w:hAnsi="Arial Narrow"/>
                          <w:sz w:val="22"/>
                          <w:szCs w:val="22"/>
                          <w:lang w:val="en-US"/>
                        </w:rPr>
                        <w:t xml:space="preserve">was issued a public warning due to failure to </w:t>
                      </w:r>
                      <w:r w:rsidRPr="006A0849">
                        <w:rPr>
                          <w:rFonts w:ascii="Arial Narrow" w:hAnsi="Arial Narrow"/>
                          <w:sz w:val="22"/>
                          <w:szCs w:val="22"/>
                        </w:rPr>
                        <w:t>provid</w:t>
                      </w:r>
                      <w:r>
                        <w:rPr>
                          <w:rFonts w:ascii="Arial Narrow" w:hAnsi="Arial Narrow"/>
                          <w:sz w:val="22"/>
                          <w:szCs w:val="22"/>
                          <w:lang w:val="en-US"/>
                        </w:rPr>
                        <w:t>e</w:t>
                      </w:r>
                      <w:r w:rsidRPr="006A0849">
                        <w:rPr>
                          <w:rFonts w:ascii="Arial Narrow" w:hAnsi="Arial Narrow"/>
                          <w:sz w:val="22"/>
                          <w:szCs w:val="22"/>
                        </w:rPr>
                        <w:t xml:space="preserve"> a</w:t>
                      </w:r>
                      <w:r>
                        <w:rPr>
                          <w:rFonts w:ascii="Arial Narrow" w:hAnsi="Arial Narrow"/>
                          <w:sz w:val="22"/>
                          <w:szCs w:val="22"/>
                          <w:lang w:val="en-US"/>
                        </w:rPr>
                        <w:t xml:space="preserve"> translation into</w:t>
                      </w:r>
                      <w:r w:rsidRPr="006A0849">
                        <w:rPr>
                          <w:rFonts w:ascii="Arial Narrow" w:hAnsi="Arial Narrow"/>
                          <w:sz w:val="22"/>
                          <w:szCs w:val="22"/>
                        </w:rPr>
                        <w:t xml:space="preserve"> Macedonian.</w:t>
                      </w:r>
                    </w:p>
                    <w:p w14:paraId="3D1E8249" w14:textId="77777777" w:rsidR="00F8154E" w:rsidRDefault="00F8154E" w:rsidP="00F8154E">
                      <w:pPr>
                        <w:spacing w:after="0" w:line="240" w:lineRule="auto"/>
                        <w:jc w:val="both"/>
                        <w:rPr>
                          <w:rFonts w:ascii="Arial Narrow" w:hAnsi="Arial Narrow" w:cs="Arial"/>
                          <w:b/>
                          <w:color w:val="C00000"/>
                          <w:sz w:val="20"/>
                        </w:rPr>
                      </w:pPr>
                    </w:p>
                    <w:p w14:paraId="5678F30D" w14:textId="77777777" w:rsidR="00F8154E" w:rsidRDefault="00F8154E" w:rsidP="00F8154E">
                      <w:pPr>
                        <w:spacing w:after="0" w:line="240" w:lineRule="auto"/>
                        <w:jc w:val="both"/>
                        <w:rPr>
                          <w:rFonts w:ascii="Arial Narrow" w:hAnsi="Arial Narrow" w:cs="Arial"/>
                          <w:b/>
                          <w:color w:val="C00000"/>
                          <w:sz w:val="20"/>
                        </w:rPr>
                      </w:pPr>
                    </w:p>
                    <w:p w14:paraId="79110CF7" w14:textId="77777777" w:rsidR="00F8154E" w:rsidRPr="004E2864" w:rsidRDefault="00F8154E" w:rsidP="00F8154E">
                      <w:pPr>
                        <w:spacing w:after="0" w:line="240" w:lineRule="auto"/>
                        <w:jc w:val="both"/>
                        <w:rPr>
                          <w:rFonts w:ascii="Arial Narrow" w:hAnsi="Arial Narrow" w:cs="Arial"/>
                          <w:sz w:val="20"/>
                          <w:bdr w:val="none" w:sz="0" w:space="0" w:color="auto" w:frame="1"/>
                          <w:lang w:val="en-US"/>
                        </w:rPr>
                      </w:pPr>
                    </w:p>
                  </w:txbxContent>
                </v:textbox>
                <w10:wrap anchorx="page"/>
              </v:shape>
            </w:pict>
          </mc:Fallback>
        </mc:AlternateContent>
      </w:r>
      <w:r w:rsidR="00D7278C" w:rsidRPr="008F5DB4">
        <w:rPr>
          <w:rFonts w:ascii="Arial Narrow" w:hAnsi="Arial Narrow" w:cs="Arial"/>
          <w:noProof/>
          <w:sz w:val="20"/>
        </w:rPr>
        <w:t xml:space="preserve">    </w:t>
      </w:r>
    </w:p>
    <w:p w14:paraId="3BF8A395" w14:textId="73D52964" w:rsidR="007F79D1" w:rsidRPr="008F5DB4" w:rsidRDefault="007F79D1" w:rsidP="007F79D1"/>
    <w:p w14:paraId="4CA865A4" w14:textId="4EAF36B5" w:rsidR="007F79D1" w:rsidRPr="008F5DB4" w:rsidRDefault="007F79D1" w:rsidP="007F79D1"/>
    <w:p w14:paraId="73502E99" w14:textId="67DEEEDE" w:rsidR="007F79D1" w:rsidRPr="008F5DB4" w:rsidRDefault="007F79D1" w:rsidP="007F79D1">
      <w:pPr>
        <w:jc w:val="center"/>
      </w:pPr>
    </w:p>
    <w:p w14:paraId="6618A49B" w14:textId="59F7E900" w:rsidR="007D3230" w:rsidRPr="008F5DB4" w:rsidRDefault="007D3230" w:rsidP="007D3230">
      <w:pPr>
        <w:spacing w:after="200" w:line="276" w:lineRule="auto"/>
      </w:pPr>
    </w:p>
    <w:p w14:paraId="5A6FC66B" w14:textId="7298FBEF" w:rsidR="007D3230" w:rsidRPr="008F5DB4" w:rsidRDefault="007D3230" w:rsidP="007D3230"/>
    <w:p w14:paraId="0D1BD73B" w14:textId="77777777" w:rsidR="007D3230" w:rsidRPr="008F5DB4" w:rsidRDefault="007D3230" w:rsidP="007D3230"/>
    <w:p w14:paraId="001CBC8B" w14:textId="48A3C7CC" w:rsidR="007D3230" w:rsidRPr="008F5DB4" w:rsidRDefault="007D3230" w:rsidP="007D3230"/>
    <w:p w14:paraId="6979C642" w14:textId="5E6891D6" w:rsidR="007D3230" w:rsidRPr="008F5DB4" w:rsidRDefault="007D3230" w:rsidP="007D3230"/>
    <w:p w14:paraId="7FB7C0CB" w14:textId="2F4B9FD9" w:rsidR="007D3230" w:rsidRPr="008F5DB4" w:rsidRDefault="007D3230" w:rsidP="007D3230"/>
    <w:p w14:paraId="476C2CC6" w14:textId="77777777" w:rsidR="007D3230" w:rsidRPr="008F5DB4" w:rsidRDefault="007D3230" w:rsidP="007D3230"/>
    <w:p w14:paraId="1BFE79AE" w14:textId="627B3E06" w:rsidR="007D3230" w:rsidRPr="008F5DB4" w:rsidRDefault="007D3230" w:rsidP="007D3230"/>
    <w:p w14:paraId="0C8EC235" w14:textId="65119E0E" w:rsidR="007D3230" w:rsidRPr="008F5DB4" w:rsidRDefault="007D3230" w:rsidP="007D3230"/>
    <w:p w14:paraId="5BBD355B" w14:textId="77777777" w:rsidR="007D3230" w:rsidRPr="008F5DB4" w:rsidRDefault="007D3230" w:rsidP="007D3230"/>
    <w:p w14:paraId="04B4D68E" w14:textId="13938294" w:rsidR="007D3230" w:rsidRPr="008F5DB4" w:rsidRDefault="007D3230" w:rsidP="007D3230"/>
    <w:p w14:paraId="2897A7AE" w14:textId="41343FCF" w:rsidR="007D3230" w:rsidRPr="008F5DB4" w:rsidRDefault="007D3230" w:rsidP="007D3230"/>
    <w:p w14:paraId="5D088A7D" w14:textId="3054634F" w:rsidR="007D3230" w:rsidRDefault="007D3230" w:rsidP="007D3230"/>
    <w:p w14:paraId="2BB5B3CE" w14:textId="4BC2EC5F" w:rsidR="00EB6F4A" w:rsidRDefault="00EB6F4A" w:rsidP="007D3230"/>
    <w:p w14:paraId="74BFA9DE" w14:textId="26C586A9" w:rsidR="00EB6F4A" w:rsidRDefault="00EB6F4A" w:rsidP="007D3230"/>
    <w:p w14:paraId="77E4A726" w14:textId="26A42CF3" w:rsidR="00EB6F4A" w:rsidRPr="008F5DB4" w:rsidRDefault="00EB6F4A" w:rsidP="007D3230"/>
    <w:p w14:paraId="19ED669A" w14:textId="76E76A8A" w:rsidR="007D3230" w:rsidRPr="008F5DB4" w:rsidRDefault="007D3230" w:rsidP="007D3230"/>
    <w:p w14:paraId="4385D6EB" w14:textId="52F899A3" w:rsidR="007D3230" w:rsidRPr="008F5DB4" w:rsidRDefault="007D3230" w:rsidP="007D3230"/>
    <w:p w14:paraId="0092DF53" w14:textId="4F9083FF" w:rsidR="007D3230" w:rsidRDefault="007D3230" w:rsidP="007D3230"/>
    <w:p w14:paraId="1D8E207D" w14:textId="350E8970" w:rsidR="007B796F" w:rsidRDefault="007B796F" w:rsidP="007D3230"/>
    <w:p w14:paraId="70810AC3" w14:textId="1D052B5A" w:rsidR="007B796F" w:rsidRDefault="007511CD" w:rsidP="007D3230">
      <w:r>
        <w:rPr>
          <w:rFonts w:ascii="Arial Narrow" w:hAnsi="Arial Narrow" w:cs="Arial"/>
          <w:noProof/>
          <w:sz w:val="20"/>
          <w:bdr w:val="none" w:sz="0" w:space="0" w:color="auto" w:frame="1"/>
          <w:lang w:val="en-US"/>
        </w:rPr>
        <w:drawing>
          <wp:anchor distT="0" distB="0" distL="114300" distR="114300" simplePos="0" relativeHeight="251798528" behindDoc="0" locked="0" layoutInCell="1" allowOverlap="1" wp14:anchorId="2A3B9688" wp14:editId="10389291">
            <wp:simplePos x="0" y="0"/>
            <wp:positionH relativeFrom="margin">
              <wp:posOffset>-668740</wp:posOffset>
            </wp:positionH>
            <wp:positionV relativeFrom="paragraph">
              <wp:posOffset>236383</wp:posOffset>
            </wp:positionV>
            <wp:extent cx="7401402" cy="8826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401402" cy="88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5C51F" w14:textId="77777777" w:rsidR="00B10117" w:rsidRDefault="00B10117" w:rsidP="007D3230"/>
    <w:sectPr w:rsidR="00B10117" w:rsidSect="00E0446E">
      <w:headerReference w:type="even" r:id="rId11"/>
      <w:headerReference w:type="default" r:id="rId12"/>
      <w:headerReference w:type="first" r:id="rId13"/>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CF9B" w14:textId="77777777" w:rsidR="00E11B0A" w:rsidRDefault="00E11B0A" w:rsidP="0030635D">
      <w:pPr>
        <w:spacing w:after="0" w:line="240" w:lineRule="auto"/>
      </w:pPr>
      <w:r>
        <w:separator/>
      </w:r>
    </w:p>
  </w:endnote>
  <w:endnote w:type="continuationSeparator" w:id="0">
    <w:p w14:paraId="4247BE62" w14:textId="77777777" w:rsidR="00E11B0A" w:rsidRDefault="00E11B0A"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F995E" w14:textId="77777777" w:rsidR="00E11B0A" w:rsidRDefault="00E11B0A" w:rsidP="0030635D">
      <w:pPr>
        <w:spacing w:after="0" w:line="240" w:lineRule="auto"/>
      </w:pPr>
      <w:r>
        <w:separator/>
      </w:r>
    </w:p>
  </w:footnote>
  <w:footnote w:type="continuationSeparator" w:id="0">
    <w:p w14:paraId="148D9D2B" w14:textId="77777777" w:rsidR="00E11B0A" w:rsidRDefault="00E11B0A"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E9F5" w14:textId="77777777" w:rsidR="00F55535" w:rsidRDefault="00E11B0A">
    <w:pPr>
      <w:pStyle w:val="Header"/>
    </w:pPr>
    <w:r>
      <w:rPr>
        <w:noProof/>
      </w:rPr>
      <w:pict w14:anchorId="706C7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C1E6" w14:textId="66AAA793" w:rsidR="00F55535" w:rsidRPr="009B0B67" w:rsidRDefault="006A0849"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09FF8FD3" wp14:editId="79263DB0">
          <wp:simplePos x="0" y="0"/>
          <wp:positionH relativeFrom="column">
            <wp:posOffset>1286510</wp:posOffset>
          </wp:positionH>
          <wp:positionV relativeFrom="paragraph">
            <wp:posOffset>-1171575</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0C339FCA" wp14:editId="3385BF28">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2D0332E8" wp14:editId="3BEB9409">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0EFD5AB1" w14:textId="77777777" w:rsidR="00F55535" w:rsidRDefault="00E11B0A">
    <w:pPr>
      <w:pStyle w:val="Header"/>
    </w:pPr>
    <w:r>
      <w:rPr>
        <w:noProof/>
      </w:rPr>
      <w:pict w14:anchorId="433BE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288CEC61"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E63E" w14:textId="77777777" w:rsidR="00F55535" w:rsidRDefault="00E11B0A">
    <w:pPr>
      <w:pStyle w:val="Header"/>
    </w:pPr>
    <w:r>
      <w:rPr>
        <w:noProof/>
      </w:rPr>
      <w:pict w14:anchorId="6D622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8CB"/>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04F9"/>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82369"/>
    <w:rsid w:val="0009068B"/>
    <w:rsid w:val="000934D7"/>
    <w:rsid w:val="00096DCC"/>
    <w:rsid w:val="000A07BF"/>
    <w:rsid w:val="000A119F"/>
    <w:rsid w:val="000A49CD"/>
    <w:rsid w:val="000A50E0"/>
    <w:rsid w:val="000B013D"/>
    <w:rsid w:val="000B04E5"/>
    <w:rsid w:val="000B12E8"/>
    <w:rsid w:val="000C055A"/>
    <w:rsid w:val="000C30E3"/>
    <w:rsid w:val="000C3455"/>
    <w:rsid w:val="000C3BA4"/>
    <w:rsid w:val="000C5CA3"/>
    <w:rsid w:val="000C6101"/>
    <w:rsid w:val="000C632C"/>
    <w:rsid w:val="000C6B22"/>
    <w:rsid w:val="000C6CB9"/>
    <w:rsid w:val="000C73CB"/>
    <w:rsid w:val="000D0A28"/>
    <w:rsid w:val="000D0E6C"/>
    <w:rsid w:val="000D1673"/>
    <w:rsid w:val="000D189D"/>
    <w:rsid w:val="000D3307"/>
    <w:rsid w:val="000D6402"/>
    <w:rsid w:val="000D69A5"/>
    <w:rsid w:val="000E0FEC"/>
    <w:rsid w:val="000E268C"/>
    <w:rsid w:val="000E2DF8"/>
    <w:rsid w:val="000E5A7F"/>
    <w:rsid w:val="000E6D62"/>
    <w:rsid w:val="000F0D65"/>
    <w:rsid w:val="000F350E"/>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249B"/>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6AA9"/>
    <w:rsid w:val="0017793B"/>
    <w:rsid w:val="001816E8"/>
    <w:rsid w:val="0018258C"/>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8CF"/>
    <w:rsid w:val="001C7DD0"/>
    <w:rsid w:val="001D00E6"/>
    <w:rsid w:val="001D083A"/>
    <w:rsid w:val="001D1A4C"/>
    <w:rsid w:val="001D4D7D"/>
    <w:rsid w:val="001D5DBE"/>
    <w:rsid w:val="001D62AF"/>
    <w:rsid w:val="001E096A"/>
    <w:rsid w:val="001E2033"/>
    <w:rsid w:val="001E6515"/>
    <w:rsid w:val="001E76A2"/>
    <w:rsid w:val="001F2472"/>
    <w:rsid w:val="001F2721"/>
    <w:rsid w:val="001F68C7"/>
    <w:rsid w:val="00200BDD"/>
    <w:rsid w:val="00201B85"/>
    <w:rsid w:val="00201B86"/>
    <w:rsid w:val="0020581C"/>
    <w:rsid w:val="00215EE9"/>
    <w:rsid w:val="00216021"/>
    <w:rsid w:val="002160A1"/>
    <w:rsid w:val="002171BC"/>
    <w:rsid w:val="00217F23"/>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7DF"/>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51C"/>
    <w:rsid w:val="002B7BCA"/>
    <w:rsid w:val="002C1B03"/>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161"/>
    <w:rsid w:val="002F763B"/>
    <w:rsid w:val="00300334"/>
    <w:rsid w:val="00302E75"/>
    <w:rsid w:val="00303F65"/>
    <w:rsid w:val="0030635D"/>
    <w:rsid w:val="003076A9"/>
    <w:rsid w:val="003079D7"/>
    <w:rsid w:val="00312A63"/>
    <w:rsid w:val="00314893"/>
    <w:rsid w:val="00315ABC"/>
    <w:rsid w:val="00315BC6"/>
    <w:rsid w:val="00316A32"/>
    <w:rsid w:val="003219A9"/>
    <w:rsid w:val="003228A2"/>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5796B"/>
    <w:rsid w:val="00372CD9"/>
    <w:rsid w:val="003769F8"/>
    <w:rsid w:val="00376A69"/>
    <w:rsid w:val="00376C8C"/>
    <w:rsid w:val="00382A10"/>
    <w:rsid w:val="00382C3A"/>
    <w:rsid w:val="00384E8B"/>
    <w:rsid w:val="00385B5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1A3D"/>
    <w:rsid w:val="003D408D"/>
    <w:rsid w:val="003D4E69"/>
    <w:rsid w:val="003D5232"/>
    <w:rsid w:val="003D6F48"/>
    <w:rsid w:val="003D7594"/>
    <w:rsid w:val="003D786E"/>
    <w:rsid w:val="003D7F67"/>
    <w:rsid w:val="003E12EB"/>
    <w:rsid w:val="003E136A"/>
    <w:rsid w:val="003E1730"/>
    <w:rsid w:val="003E2DAD"/>
    <w:rsid w:val="003E4012"/>
    <w:rsid w:val="003F011F"/>
    <w:rsid w:val="003F24AE"/>
    <w:rsid w:val="003F2DFC"/>
    <w:rsid w:val="003F3791"/>
    <w:rsid w:val="003F4EC3"/>
    <w:rsid w:val="003F5C1F"/>
    <w:rsid w:val="003F6C2A"/>
    <w:rsid w:val="004001AD"/>
    <w:rsid w:val="004001F7"/>
    <w:rsid w:val="00400B4E"/>
    <w:rsid w:val="0040359D"/>
    <w:rsid w:val="004049DF"/>
    <w:rsid w:val="00405ECF"/>
    <w:rsid w:val="00411ED2"/>
    <w:rsid w:val="004144EF"/>
    <w:rsid w:val="00415008"/>
    <w:rsid w:val="00420EC1"/>
    <w:rsid w:val="00420EF8"/>
    <w:rsid w:val="004216E7"/>
    <w:rsid w:val="00421EE5"/>
    <w:rsid w:val="00422174"/>
    <w:rsid w:val="00423464"/>
    <w:rsid w:val="004241AD"/>
    <w:rsid w:val="0042426E"/>
    <w:rsid w:val="00427DFF"/>
    <w:rsid w:val="00430B11"/>
    <w:rsid w:val="004310FB"/>
    <w:rsid w:val="0043372B"/>
    <w:rsid w:val="00447DFC"/>
    <w:rsid w:val="00453CC5"/>
    <w:rsid w:val="00454365"/>
    <w:rsid w:val="00455043"/>
    <w:rsid w:val="00460C55"/>
    <w:rsid w:val="00461B60"/>
    <w:rsid w:val="00462CBF"/>
    <w:rsid w:val="00465BF0"/>
    <w:rsid w:val="00466710"/>
    <w:rsid w:val="004674CF"/>
    <w:rsid w:val="004714AE"/>
    <w:rsid w:val="00472C71"/>
    <w:rsid w:val="00474506"/>
    <w:rsid w:val="00474696"/>
    <w:rsid w:val="00474AD8"/>
    <w:rsid w:val="004757A9"/>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B41D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2FA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372F9"/>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543"/>
    <w:rsid w:val="005C3CC7"/>
    <w:rsid w:val="005C40EF"/>
    <w:rsid w:val="005C63C0"/>
    <w:rsid w:val="005C7650"/>
    <w:rsid w:val="005C7E0E"/>
    <w:rsid w:val="005D0297"/>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4CD1"/>
    <w:rsid w:val="0062564B"/>
    <w:rsid w:val="00625BA1"/>
    <w:rsid w:val="00625EA7"/>
    <w:rsid w:val="00626530"/>
    <w:rsid w:val="00632540"/>
    <w:rsid w:val="00635740"/>
    <w:rsid w:val="0063682D"/>
    <w:rsid w:val="00641094"/>
    <w:rsid w:val="00644D31"/>
    <w:rsid w:val="006462D0"/>
    <w:rsid w:val="006472A1"/>
    <w:rsid w:val="0064750C"/>
    <w:rsid w:val="0065786E"/>
    <w:rsid w:val="0066119F"/>
    <w:rsid w:val="00661EA2"/>
    <w:rsid w:val="00663A63"/>
    <w:rsid w:val="006648FB"/>
    <w:rsid w:val="00667C2F"/>
    <w:rsid w:val="00667DE8"/>
    <w:rsid w:val="006703E3"/>
    <w:rsid w:val="00670D37"/>
    <w:rsid w:val="0067350C"/>
    <w:rsid w:val="00673EE1"/>
    <w:rsid w:val="00673F22"/>
    <w:rsid w:val="0068066B"/>
    <w:rsid w:val="006821D2"/>
    <w:rsid w:val="00684856"/>
    <w:rsid w:val="0068654E"/>
    <w:rsid w:val="00687A4B"/>
    <w:rsid w:val="006912B8"/>
    <w:rsid w:val="0069277B"/>
    <w:rsid w:val="0069432D"/>
    <w:rsid w:val="006947EA"/>
    <w:rsid w:val="00696693"/>
    <w:rsid w:val="006A0849"/>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70000E"/>
    <w:rsid w:val="007007C9"/>
    <w:rsid w:val="00704083"/>
    <w:rsid w:val="0070684A"/>
    <w:rsid w:val="00707FC2"/>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1CD"/>
    <w:rsid w:val="0075178D"/>
    <w:rsid w:val="00755141"/>
    <w:rsid w:val="00757056"/>
    <w:rsid w:val="00757C29"/>
    <w:rsid w:val="00760729"/>
    <w:rsid w:val="007627C2"/>
    <w:rsid w:val="007646B6"/>
    <w:rsid w:val="0076650B"/>
    <w:rsid w:val="00766D2C"/>
    <w:rsid w:val="0077000B"/>
    <w:rsid w:val="00771460"/>
    <w:rsid w:val="0077371B"/>
    <w:rsid w:val="00776965"/>
    <w:rsid w:val="00777AAF"/>
    <w:rsid w:val="00780AEE"/>
    <w:rsid w:val="00784232"/>
    <w:rsid w:val="00785706"/>
    <w:rsid w:val="007861CB"/>
    <w:rsid w:val="00786244"/>
    <w:rsid w:val="00786429"/>
    <w:rsid w:val="00787232"/>
    <w:rsid w:val="00792B67"/>
    <w:rsid w:val="007974A8"/>
    <w:rsid w:val="007A10F9"/>
    <w:rsid w:val="007A5D26"/>
    <w:rsid w:val="007B409D"/>
    <w:rsid w:val="007B4D46"/>
    <w:rsid w:val="007B4DAF"/>
    <w:rsid w:val="007B667F"/>
    <w:rsid w:val="007B796F"/>
    <w:rsid w:val="007C13AD"/>
    <w:rsid w:val="007C20EC"/>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31168"/>
    <w:rsid w:val="0083705F"/>
    <w:rsid w:val="00840077"/>
    <w:rsid w:val="008431D3"/>
    <w:rsid w:val="00843DDE"/>
    <w:rsid w:val="00845606"/>
    <w:rsid w:val="00845C19"/>
    <w:rsid w:val="00850F07"/>
    <w:rsid w:val="00851256"/>
    <w:rsid w:val="00852E96"/>
    <w:rsid w:val="00855C1F"/>
    <w:rsid w:val="00856B9B"/>
    <w:rsid w:val="00856FA2"/>
    <w:rsid w:val="008579DF"/>
    <w:rsid w:val="00860A41"/>
    <w:rsid w:val="008634EA"/>
    <w:rsid w:val="00863AD1"/>
    <w:rsid w:val="008643E7"/>
    <w:rsid w:val="00871EDB"/>
    <w:rsid w:val="00872402"/>
    <w:rsid w:val="0087429B"/>
    <w:rsid w:val="008753B7"/>
    <w:rsid w:val="00875A03"/>
    <w:rsid w:val="00875D13"/>
    <w:rsid w:val="008804BF"/>
    <w:rsid w:val="008811AC"/>
    <w:rsid w:val="00886B86"/>
    <w:rsid w:val="0089236E"/>
    <w:rsid w:val="00897BC5"/>
    <w:rsid w:val="008A0C03"/>
    <w:rsid w:val="008A132E"/>
    <w:rsid w:val="008A5B80"/>
    <w:rsid w:val="008B104F"/>
    <w:rsid w:val="008B31E3"/>
    <w:rsid w:val="008B74B2"/>
    <w:rsid w:val="008B7A78"/>
    <w:rsid w:val="008C20E6"/>
    <w:rsid w:val="008C28AF"/>
    <w:rsid w:val="008C3B3D"/>
    <w:rsid w:val="008C43FB"/>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5E61"/>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2F94"/>
    <w:rsid w:val="009843B2"/>
    <w:rsid w:val="00985995"/>
    <w:rsid w:val="009860A9"/>
    <w:rsid w:val="00993485"/>
    <w:rsid w:val="00993FAC"/>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D7E80"/>
    <w:rsid w:val="009E3DEB"/>
    <w:rsid w:val="009F0B3B"/>
    <w:rsid w:val="009F0F3A"/>
    <w:rsid w:val="009F14C6"/>
    <w:rsid w:val="009F4AB4"/>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50863"/>
    <w:rsid w:val="00A5555B"/>
    <w:rsid w:val="00A567B7"/>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77A27"/>
    <w:rsid w:val="00A800C3"/>
    <w:rsid w:val="00A814FA"/>
    <w:rsid w:val="00A81E87"/>
    <w:rsid w:val="00A8236C"/>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18EA"/>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0117"/>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54565"/>
    <w:rsid w:val="00B618BC"/>
    <w:rsid w:val="00B618F6"/>
    <w:rsid w:val="00B63644"/>
    <w:rsid w:val="00B6371F"/>
    <w:rsid w:val="00B63CA4"/>
    <w:rsid w:val="00B64E22"/>
    <w:rsid w:val="00B66CC9"/>
    <w:rsid w:val="00B679BD"/>
    <w:rsid w:val="00B72D3F"/>
    <w:rsid w:val="00B748DC"/>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1180"/>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58E8"/>
    <w:rsid w:val="00C47C00"/>
    <w:rsid w:val="00C503A8"/>
    <w:rsid w:val="00C51CA5"/>
    <w:rsid w:val="00C5366B"/>
    <w:rsid w:val="00C53CC4"/>
    <w:rsid w:val="00C5470A"/>
    <w:rsid w:val="00C558DA"/>
    <w:rsid w:val="00C56D7C"/>
    <w:rsid w:val="00C61030"/>
    <w:rsid w:val="00C65A5A"/>
    <w:rsid w:val="00C70258"/>
    <w:rsid w:val="00C72DCF"/>
    <w:rsid w:val="00C7503A"/>
    <w:rsid w:val="00C7514C"/>
    <w:rsid w:val="00C758F1"/>
    <w:rsid w:val="00C768D1"/>
    <w:rsid w:val="00C83DA8"/>
    <w:rsid w:val="00C84E1F"/>
    <w:rsid w:val="00C858B7"/>
    <w:rsid w:val="00C900F4"/>
    <w:rsid w:val="00C93DDA"/>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46E7A"/>
    <w:rsid w:val="00D50066"/>
    <w:rsid w:val="00D51108"/>
    <w:rsid w:val="00D51E19"/>
    <w:rsid w:val="00D5268C"/>
    <w:rsid w:val="00D53DF3"/>
    <w:rsid w:val="00D55C46"/>
    <w:rsid w:val="00D60DA4"/>
    <w:rsid w:val="00D61449"/>
    <w:rsid w:val="00D6195B"/>
    <w:rsid w:val="00D64C80"/>
    <w:rsid w:val="00D66260"/>
    <w:rsid w:val="00D6666A"/>
    <w:rsid w:val="00D70D09"/>
    <w:rsid w:val="00D7127E"/>
    <w:rsid w:val="00D71509"/>
    <w:rsid w:val="00D71834"/>
    <w:rsid w:val="00D7278C"/>
    <w:rsid w:val="00D74EC8"/>
    <w:rsid w:val="00D77348"/>
    <w:rsid w:val="00D805BA"/>
    <w:rsid w:val="00D85BC1"/>
    <w:rsid w:val="00D866C1"/>
    <w:rsid w:val="00D870DF"/>
    <w:rsid w:val="00D87D0C"/>
    <w:rsid w:val="00D92E90"/>
    <w:rsid w:val="00D9392E"/>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DF6C88"/>
    <w:rsid w:val="00E0078D"/>
    <w:rsid w:val="00E014DD"/>
    <w:rsid w:val="00E01A58"/>
    <w:rsid w:val="00E0446E"/>
    <w:rsid w:val="00E04D56"/>
    <w:rsid w:val="00E05C61"/>
    <w:rsid w:val="00E10AAD"/>
    <w:rsid w:val="00E11B0A"/>
    <w:rsid w:val="00E12016"/>
    <w:rsid w:val="00E13485"/>
    <w:rsid w:val="00E14514"/>
    <w:rsid w:val="00E14697"/>
    <w:rsid w:val="00E177FE"/>
    <w:rsid w:val="00E20EF9"/>
    <w:rsid w:val="00E24FBC"/>
    <w:rsid w:val="00E25FBD"/>
    <w:rsid w:val="00E260E0"/>
    <w:rsid w:val="00E26565"/>
    <w:rsid w:val="00E272FF"/>
    <w:rsid w:val="00E27ACA"/>
    <w:rsid w:val="00E27E5A"/>
    <w:rsid w:val="00E304E4"/>
    <w:rsid w:val="00E309C3"/>
    <w:rsid w:val="00E351E1"/>
    <w:rsid w:val="00E37A13"/>
    <w:rsid w:val="00E419A3"/>
    <w:rsid w:val="00E50006"/>
    <w:rsid w:val="00E5115D"/>
    <w:rsid w:val="00E52F4F"/>
    <w:rsid w:val="00E54E43"/>
    <w:rsid w:val="00E60175"/>
    <w:rsid w:val="00E61731"/>
    <w:rsid w:val="00E61B74"/>
    <w:rsid w:val="00E628CF"/>
    <w:rsid w:val="00E62961"/>
    <w:rsid w:val="00E631CC"/>
    <w:rsid w:val="00E638E2"/>
    <w:rsid w:val="00E63DFF"/>
    <w:rsid w:val="00E64132"/>
    <w:rsid w:val="00E65911"/>
    <w:rsid w:val="00E6638D"/>
    <w:rsid w:val="00E666BB"/>
    <w:rsid w:val="00E66C26"/>
    <w:rsid w:val="00E705BE"/>
    <w:rsid w:val="00E717DB"/>
    <w:rsid w:val="00E72445"/>
    <w:rsid w:val="00E73AF5"/>
    <w:rsid w:val="00E76BF9"/>
    <w:rsid w:val="00E865BD"/>
    <w:rsid w:val="00E86F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77D"/>
    <w:rsid w:val="00EC6A44"/>
    <w:rsid w:val="00EC6A64"/>
    <w:rsid w:val="00EC7A78"/>
    <w:rsid w:val="00ED069B"/>
    <w:rsid w:val="00ED258A"/>
    <w:rsid w:val="00ED2CD7"/>
    <w:rsid w:val="00ED3FC0"/>
    <w:rsid w:val="00ED4BBB"/>
    <w:rsid w:val="00ED5738"/>
    <w:rsid w:val="00ED7F15"/>
    <w:rsid w:val="00EE0DF5"/>
    <w:rsid w:val="00EE0F70"/>
    <w:rsid w:val="00EE3FF6"/>
    <w:rsid w:val="00EE61D4"/>
    <w:rsid w:val="00EE7020"/>
    <w:rsid w:val="00EE726B"/>
    <w:rsid w:val="00EE7905"/>
    <w:rsid w:val="00EF3EF5"/>
    <w:rsid w:val="00EF52CA"/>
    <w:rsid w:val="00EF6F44"/>
    <w:rsid w:val="00F0085B"/>
    <w:rsid w:val="00F00CC9"/>
    <w:rsid w:val="00F00FD2"/>
    <w:rsid w:val="00F04678"/>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154E"/>
    <w:rsid w:val="00F843C2"/>
    <w:rsid w:val="00F84B6C"/>
    <w:rsid w:val="00F86981"/>
    <w:rsid w:val="00F9078A"/>
    <w:rsid w:val="00F94AF8"/>
    <w:rsid w:val="00F95211"/>
    <w:rsid w:val="00F96A12"/>
    <w:rsid w:val="00F97838"/>
    <w:rsid w:val="00FA01DD"/>
    <w:rsid w:val="00FA349A"/>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E7B4E"/>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B1A0DD3"/>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3027206">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3/09/Tret-javen-sostanok-.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6E7B-5456-4EEF-B8DD-050F25DE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2</cp:revision>
  <cp:lastPrinted>2023-08-31T09:39:00Z</cp:lastPrinted>
  <dcterms:created xsi:type="dcterms:W3CDTF">2023-10-10T11:58:00Z</dcterms:created>
  <dcterms:modified xsi:type="dcterms:W3CDTF">2023-10-10T11:58:00Z</dcterms:modified>
</cp:coreProperties>
</file>