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1571A" w14:textId="6270363E" w:rsidR="00692201" w:rsidRPr="00396A16" w:rsidRDefault="00F9292C" w:rsidP="00255A6E">
      <w:pPr>
        <w:widowControl w:val="0"/>
        <w:autoSpaceDE w:val="0"/>
        <w:autoSpaceDN w:val="0"/>
        <w:adjustRightInd w:val="0"/>
        <w:spacing w:before="78" w:after="0" w:line="240" w:lineRule="auto"/>
        <w:ind w:left="299" w:right="317"/>
        <w:jc w:val="center"/>
        <w:rPr>
          <w:rFonts w:ascii="Arial Narrow" w:hAnsi="Arial Narrow" w:cs="Arial Narrow"/>
          <w:b/>
          <w:bCs/>
          <w:sz w:val="24"/>
          <w:szCs w:val="24"/>
        </w:rPr>
      </w:pPr>
      <w:proofErr w:type="spellStart"/>
      <w:r w:rsidRPr="00396A16">
        <w:rPr>
          <w:rFonts w:ascii="Arial Narrow" w:hAnsi="Arial Narrow" w:cs="Arial Narrow"/>
          <w:b/>
          <w:bCs/>
          <w:sz w:val="24"/>
          <w:szCs w:val="24"/>
        </w:rPr>
        <w:t>J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а</w:t>
      </w:r>
      <w:r w:rsidR="00692201"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>в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ен</w:t>
      </w:r>
      <w:proofErr w:type="spellEnd"/>
      <w:r w:rsidR="00692201"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сост</w:t>
      </w:r>
      <w:r w:rsidR="00692201" w:rsidRPr="00396A16">
        <w:rPr>
          <w:rFonts w:ascii="Arial Narrow" w:hAnsi="Arial Narrow" w:cs="Arial Narrow"/>
          <w:b/>
          <w:bCs/>
          <w:spacing w:val="-2"/>
          <w:sz w:val="24"/>
          <w:szCs w:val="24"/>
        </w:rPr>
        <w:t>а</w:t>
      </w:r>
      <w:r w:rsidR="00692201" w:rsidRPr="00396A16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ок</w:t>
      </w:r>
      <w:proofErr w:type="spellEnd"/>
      <w:r w:rsidR="00692201" w:rsidRPr="00396A16"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proofErr w:type="spellStart"/>
      <w:r w:rsidR="00692201" w:rsidRPr="00396A16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а</w:t>
      </w:r>
      <w:proofErr w:type="spellEnd"/>
      <w:r w:rsidR="00692201" w:rsidRPr="00396A16"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proofErr w:type="spellStart"/>
      <w:r w:rsidR="00692201"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>Аг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е</w:t>
      </w:r>
      <w:r w:rsidR="00692201" w:rsidRPr="00396A16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="00692201"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>ци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јата</w:t>
      </w:r>
      <w:proofErr w:type="spellEnd"/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="00692201" w:rsidRPr="00396A16">
        <w:rPr>
          <w:rFonts w:ascii="Arial Narrow" w:hAnsi="Arial Narrow" w:cs="Arial Narrow"/>
          <w:b/>
          <w:bCs/>
          <w:spacing w:val="1"/>
          <w:sz w:val="24"/>
          <w:szCs w:val="24"/>
        </w:rPr>
        <w:t>з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а</w:t>
      </w:r>
      <w:proofErr w:type="spellEnd"/>
      <w:r w:rsidR="00692201" w:rsidRPr="00396A16"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proofErr w:type="spellStart"/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аудио</w:t>
      </w:r>
      <w:proofErr w:type="spellEnd"/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 xml:space="preserve"> и</w:t>
      </w:r>
      <w:r w:rsidR="00692201"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а</w:t>
      </w:r>
      <w:r w:rsidR="00692201" w:rsidRPr="00396A16">
        <w:rPr>
          <w:rFonts w:ascii="Arial Narrow" w:hAnsi="Arial Narrow" w:cs="Arial Narrow"/>
          <w:b/>
          <w:bCs/>
          <w:spacing w:val="-2"/>
          <w:sz w:val="24"/>
          <w:szCs w:val="24"/>
        </w:rPr>
        <w:t>у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д</w:t>
      </w:r>
      <w:r w:rsidR="00692201"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>и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о</w:t>
      </w:r>
      <w:r w:rsidR="00692201"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>ви</w:t>
      </w:r>
      <w:r w:rsidR="00692201" w:rsidRPr="00396A16">
        <w:rPr>
          <w:rFonts w:ascii="Arial Narrow" w:hAnsi="Arial Narrow" w:cs="Arial Narrow"/>
          <w:b/>
          <w:bCs/>
          <w:spacing w:val="1"/>
          <w:sz w:val="24"/>
          <w:szCs w:val="24"/>
        </w:rPr>
        <w:t>з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уел</w:t>
      </w:r>
      <w:r w:rsidR="00692201" w:rsidRPr="00396A16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и</w:t>
      </w:r>
      <w:proofErr w:type="spellEnd"/>
      <w:r w:rsidR="00692201" w:rsidRPr="00396A16">
        <w:rPr>
          <w:rFonts w:ascii="Arial Narrow" w:hAnsi="Arial Narrow" w:cs="Arial Narrow"/>
          <w:b/>
          <w:bCs/>
          <w:spacing w:val="-3"/>
          <w:sz w:val="24"/>
          <w:szCs w:val="24"/>
        </w:rPr>
        <w:t xml:space="preserve"> </w:t>
      </w:r>
      <w:proofErr w:type="spellStart"/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меди</w:t>
      </w:r>
      <w:r w:rsidR="00692201" w:rsidRPr="00396A16">
        <w:rPr>
          <w:rFonts w:ascii="Arial Narrow" w:hAnsi="Arial Narrow" w:cs="Arial Narrow"/>
          <w:b/>
          <w:bCs/>
          <w:spacing w:val="-2"/>
          <w:sz w:val="24"/>
          <w:szCs w:val="24"/>
        </w:rPr>
        <w:t>у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мс</w:t>
      </w:r>
      <w:r w:rsidR="00692201" w:rsidRPr="00396A16">
        <w:rPr>
          <w:rFonts w:ascii="Arial Narrow" w:hAnsi="Arial Narrow" w:cs="Arial Narrow"/>
          <w:b/>
          <w:bCs/>
          <w:spacing w:val="1"/>
          <w:sz w:val="24"/>
          <w:szCs w:val="24"/>
        </w:rPr>
        <w:t>к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и</w:t>
      </w:r>
      <w:proofErr w:type="spellEnd"/>
      <w:r w:rsidR="00692201"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у</w:t>
      </w:r>
      <w:r w:rsidR="00692201" w:rsidRPr="00396A16">
        <w:rPr>
          <w:rFonts w:ascii="Arial Narrow" w:hAnsi="Arial Narrow" w:cs="Arial Narrow"/>
          <w:b/>
          <w:bCs/>
          <w:spacing w:val="-2"/>
          <w:sz w:val="24"/>
          <w:szCs w:val="24"/>
        </w:rPr>
        <w:t>сл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у</w:t>
      </w:r>
      <w:r w:rsidR="00692201"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>г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и</w:t>
      </w:r>
      <w:proofErr w:type="spellEnd"/>
      <w:r w:rsidR="00692201"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 w:rsidR="00692201" w:rsidRPr="00396A16">
        <w:rPr>
          <w:rFonts w:ascii="Arial Narrow" w:hAnsi="Arial Narrow" w:cs="Arial Narrow"/>
          <w:b/>
          <w:bCs/>
          <w:spacing w:val="1"/>
          <w:sz w:val="24"/>
          <w:szCs w:val="24"/>
        </w:rPr>
        <w:t>з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а</w:t>
      </w:r>
      <w:proofErr w:type="spellEnd"/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 xml:space="preserve"> 20</w:t>
      </w:r>
      <w:r w:rsidRPr="00396A16">
        <w:rPr>
          <w:rFonts w:ascii="Arial Narrow" w:hAnsi="Arial Narrow" w:cs="Arial Narrow"/>
          <w:b/>
          <w:bCs/>
          <w:spacing w:val="4"/>
          <w:sz w:val="24"/>
          <w:szCs w:val="24"/>
        </w:rPr>
        <w:t>20</w:t>
      </w:r>
      <w:r w:rsidR="00861511" w:rsidRPr="00396A16">
        <w:rPr>
          <w:rFonts w:ascii="Arial Narrow" w:hAnsi="Arial Narrow" w:cs="Arial Narrow"/>
          <w:b/>
          <w:bCs/>
          <w:sz w:val="24"/>
          <w:szCs w:val="24"/>
          <w:lang w:val="mk-MK"/>
        </w:rPr>
        <w:t xml:space="preserve"> </w:t>
      </w:r>
      <w:proofErr w:type="spellStart"/>
      <w:r w:rsidR="00692201"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>г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од</w:t>
      </w:r>
      <w:r w:rsidR="00692201" w:rsidRPr="00396A16">
        <w:rPr>
          <w:rFonts w:ascii="Arial Narrow" w:hAnsi="Arial Narrow" w:cs="Arial Narrow"/>
          <w:b/>
          <w:bCs/>
          <w:spacing w:val="-3"/>
          <w:sz w:val="24"/>
          <w:szCs w:val="24"/>
        </w:rPr>
        <w:t>и</w:t>
      </w:r>
      <w:r w:rsidR="00692201" w:rsidRPr="00396A16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а</w:t>
      </w:r>
      <w:proofErr w:type="spellEnd"/>
    </w:p>
    <w:p w14:paraId="300087C6" w14:textId="77777777" w:rsidR="00255A6E" w:rsidRPr="00396A16" w:rsidRDefault="00255A6E" w:rsidP="00255A6E">
      <w:pPr>
        <w:widowControl w:val="0"/>
        <w:autoSpaceDE w:val="0"/>
        <w:autoSpaceDN w:val="0"/>
        <w:adjustRightInd w:val="0"/>
        <w:spacing w:before="78" w:after="0" w:line="240" w:lineRule="auto"/>
        <w:ind w:left="299" w:right="317"/>
        <w:jc w:val="center"/>
        <w:rPr>
          <w:rFonts w:ascii="Arial Narrow" w:hAnsi="Arial Narrow" w:cs="Arial Narrow"/>
          <w:sz w:val="24"/>
          <w:szCs w:val="24"/>
        </w:rPr>
      </w:pPr>
    </w:p>
    <w:p w14:paraId="419A627E" w14:textId="77777777" w:rsidR="00692201" w:rsidRPr="00396A16" w:rsidRDefault="00692201" w:rsidP="008E6CA0">
      <w:pPr>
        <w:widowControl w:val="0"/>
        <w:autoSpaceDE w:val="0"/>
        <w:autoSpaceDN w:val="0"/>
        <w:adjustRightInd w:val="0"/>
        <w:spacing w:after="0" w:line="240" w:lineRule="auto"/>
        <w:ind w:left="720" w:right="2057" w:firstLine="720"/>
        <w:jc w:val="both"/>
        <w:rPr>
          <w:rFonts w:ascii="Arial Narrow" w:hAnsi="Arial Narrow" w:cs="Arial Narrow"/>
          <w:sz w:val="24"/>
          <w:szCs w:val="24"/>
        </w:rPr>
      </w:pPr>
      <w:proofErr w:type="spellStart"/>
      <w:r w:rsidRPr="00396A16">
        <w:rPr>
          <w:rFonts w:ascii="Arial Narrow" w:hAnsi="Arial Narrow" w:cs="Arial Narrow"/>
          <w:b/>
          <w:bCs/>
          <w:sz w:val="24"/>
          <w:szCs w:val="24"/>
        </w:rPr>
        <w:t>До</w:t>
      </w:r>
      <w:r w:rsidRPr="00396A16">
        <w:rPr>
          <w:rFonts w:ascii="Arial Narrow" w:hAnsi="Arial Narrow" w:cs="Arial Narrow"/>
          <w:b/>
          <w:bCs/>
          <w:spacing w:val="1"/>
          <w:sz w:val="24"/>
          <w:szCs w:val="24"/>
        </w:rPr>
        <w:t>б</w:t>
      </w:r>
      <w:r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>и</w:t>
      </w:r>
      <w:r w:rsidRPr="00396A16">
        <w:rPr>
          <w:rFonts w:ascii="Arial Narrow" w:hAnsi="Arial Narrow" w:cs="Arial Narrow"/>
          <w:b/>
          <w:bCs/>
          <w:spacing w:val="-2"/>
          <w:sz w:val="24"/>
          <w:szCs w:val="24"/>
        </w:rPr>
        <w:t>е</w:t>
      </w:r>
      <w:r w:rsidRPr="00396A16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Pr="00396A16">
        <w:rPr>
          <w:rFonts w:ascii="Arial Narrow" w:hAnsi="Arial Narrow" w:cs="Arial Narrow"/>
          <w:b/>
          <w:bCs/>
          <w:sz w:val="24"/>
          <w:szCs w:val="24"/>
        </w:rPr>
        <w:t>и</w:t>
      </w:r>
      <w:proofErr w:type="spellEnd"/>
      <w:r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 w:rsidRPr="00396A16">
        <w:rPr>
          <w:rFonts w:ascii="Arial Narrow" w:hAnsi="Arial Narrow" w:cs="Arial Narrow"/>
          <w:b/>
          <w:bCs/>
          <w:sz w:val="24"/>
          <w:szCs w:val="24"/>
        </w:rPr>
        <w:t>став</w:t>
      </w:r>
      <w:r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>ов</w:t>
      </w:r>
      <w:r w:rsidRPr="00396A16">
        <w:rPr>
          <w:rFonts w:ascii="Arial Narrow" w:hAnsi="Arial Narrow" w:cs="Arial Narrow"/>
          <w:b/>
          <w:bCs/>
          <w:sz w:val="24"/>
          <w:szCs w:val="24"/>
        </w:rPr>
        <w:t>и</w:t>
      </w:r>
      <w:proofErr w:type="spellEnd"/>
      <w:r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r w:rsidRPr="00396A16">
        <w:rPr>
          <w:rFonts w:ascii="Arial Narrow" w:hAnsi="Arial Narrow" w:cs="Arial Narrow"/>
          <w:b/>
          <w:bCs/>
          <w:sz w:val="24"/>
          <w:szCs w:val="24"/>
        </w:rPr>
        <w:t>и</w:t>
      </w:r>
      <w:r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 w:rsidRPr="00396A16">
        <w:rPr>
          <w:rFonts w:ascii="Arial Narrow" w:hAnsi="Arial Narrow" w:cs="Arial Narrow"/>
          <w:b/>
          <w:bCs/>
          <w:sz w:val="24"/>
          <w:szCs w:val="24"/>
        </w:rPr>
        <w:t>мисл</w:t>
      </w:r>
      <w:r w:rsidRPr="00396A16">
        <w:rPr>
          <w:rFonts w:ascii="Arial Narrow" w:hAnsi="Arial Narrow" w:cs="Arial Narrow"/>
          <w:b/>
          <w:bCs/>
          <w:spacing w:val="-2"/>
          <w:sz w:val="24"/>
          <w:szCs w:val="24"/>
        </w:rPr>
        <w:t>е</w:t>
      </w:r>
      <w:r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>њ</w:t>
      </w:r>
      <w:r w:rsidRPr="00396A16">
        <w:rPr>
          <w:rFonts w:ascii="Arial Narrow" w:hAnsi="Arial Narrow" w:cs="Arial Narrow"/>
          <w:b/>
          <w:bCs/>
          <w:sz w:val="24"/>
          <w:szCs w:val="24"/>
        </w:rPr>
        <w:t>а</w:t>
      </w:r>
      <w:proofErr w:type="spellEnd"/>
      <w:r w:rsidRPr="00396A16">
        <w:rPr>
          <w:rFonts w:ascii="Arial Narrow" w:hAnsi="Arial Narrow" w:cs="Arial Narrow"/>
          <w:b/>
          <w:bCs/>
          <w:sz w:val="24"/>
          <w:szCs w:val="24"/>
        </w:rPr>
        <w:t xml:space="preserve"> и </w:t>
      </w:r>
      <w:proofErr w:type="spellStart"/>
      <w:r w:rsidRPr="00396A16">
        <w:rPr>
          <w:rFonts w:ascii="Arial Narrow" w:hAnsi="Arial Narrow" w:cs="Arial Narrow"/>
          <w:b/>
          <w:bCs/>
          <w:sz w:val="24"/>
          <w:szCs w:val="24"/>
        </w:rPr>
        <w:t>став</w:t>
      </w:r>
      <w:proofErr w:type="spellEnd"/>
      <w:r w:rsidRPr="00396A16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396A16">
        <w:rPr>
          <w:rFonts w:ascii="Arial Narrow" w:hAnsi="Arial Narrow" w:cs="Arial Narrow"/>
          <w:b/>
          <w:bCs/>
          <w:sz w:val="24"/>
          <w:szCs w:val="24"/>
        </w:rPr>
        <w:t>на</w:t>
      </w:r>
      <w:proofErr w:type="spellEnd"/>
      <w:r w:rsidRPr="00396A16"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proofErr w:type="spellStart"/>
      <w:r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>Аг</w:t>
      </w:r>
      <w:r w:rsidRPr="00396A16">
        <w:rPr>
          <w:rFonts w:ascii="Arial Narrow" w:hAnsi="Arial Narrow" w:cs="Arial Narrow"/>
          <w:b/>
          <w:bCs/>
          <w:spacing w:val="-2"/>
          <w:sz w:val="24"/>
          <w:szCs w:val="24"/>
        </w:rPr>
        <w:t>е</w:t>
      </w:r>
      <w:r w:rsidRPr="00396A16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>ци</w:t>
      </w:r>
      <w:r w:rsidRPr="00396A16">
        <w:rPr>
          <w:rFonts w:ascii="Arial Narrow" w:hAnsi="Arial Narrow" w:cs="Arial Narrow"/>
          <w:b/>
          <w:bCs/>
          <w:sz w:val="24"/>
          <w:szCs w:val="24"/>
        </w:rPr>
        <w:t>јата</w:t>
      </w:r>
      <w:proofErr w:type="spellEnd"/>
      <w:r w:rsidRPr="00396A16"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proofErr w:type="spellStart"/>
      <w:r w:rsidRPr="00396A16">
        <w:rPr>
          <w:rFonts w:ascii="Arial Narrow" w:hAnsi="Arial Narrow" w:cs="Arial Narrow"/>
          <w:b/>
          <w:bCs/>
          <w:spacing w:val="1"/>
          <w:sz w:val="24"/>
          <w:szCs w:val="24"/>
        </w:rPr>
        <w:t>п</w:t>
      </w:r>
      <w:r w:rsidRPr="00396A16">
        <w:rPr>
          <w:rFonts w:ascii="Arial Narrow" w:hAnsi="Arial Narrow" w:cs="Arial Narrow"/>
          <w:b/>
          <w:bCs/>
          <w:sz w:val="24"/>
          <w:szCs w:val="24"/>
        </w:rPr>
        <w:t>о</w:t>
      </w:r>
      <w:proofErr w:type="spellEnd"/>
      <w:r w:rsidRPr="00396A16"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proofErr w:type="spellStart"/>
      <w:r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>и</w:t>
      </w:r>
      <w:r w:rsidRPr="00396A16">
        <w:rPr>
          <w:rFonts w:ascii="Arial Narrow" w:hAnsi="Arial Narrow" w:cs="Arial Narrow"/>
          <w:b/>
          <w:bCs/>
          <w:sz w:val="24"/>
          <w:szCs w:val="24"/>
        </w:rPr>
        <w:t>ст</w:t>
      </w:r>
      <w:r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>и</w:t>
      </w:r>
      <w:r w:rsidRPr="00396A16">
        <w:rPr>
          <w:rFonts w:ascii="Arial Narrow" w:hAnsi="Arial Narrow" w:cs="Arial Narrow"/>
          <w:b/>
          <w:bCs/>
          <w:sz w:val="24"/>
          <w:szCs w:val="24"/>
        </w:rPr>
        <w:t>те</w:t>
      </w:r>
      <w:proofErr w:type="spellEnd"/>
    </w:p>
    <w:p w14:paraId="5AC14055" w14:textId="77777777" w:rsidR="00692201" w:rsidRPr="00396A16" w:rsidRDefault="00692201" w:rsidP="008E6CA0">
      <w:pPr>
        <w:widowControl w:val="0"/>
        <w:autoSpaceDE w:val="0"/>
        <w:autoSpaceDN w:val="0"/>
        <w:adjustRightInd w:val="0"/>
        <w:spacing w:before="20" w:after="0" w:line="220" w:lineRule="exact"/>
        <w:jc w:val="both"/>
        <w:rPr>
          <w:rFonts w:ascii="Arial Narrow" w:hAnsi="Arial Narrow" w:cs="Arial Narrow"/>
          <w:sz w:val="24"/>
          <w:szCs w:val="24"/>
        </w:rPr>
      </w:pPr>
    </w:p>
    <w:p w14:paraId="42CDDE70" w14:textId="7F4867EC" w:rsidR="00692201" w:rsidRPr="00396A16" w:rsidRDefault="00F9292C" w:rsidP="0072004C">
      <w:pPr>
        <w:widowControl w:val="0"/>
        <w:autoSpaceDE w:val="0"/>
        <w:autoSpaceDN w:val="0"/>
        <w:adjustRightInd w:val="0"/>
        <w:spacing w:after="0" w:line="240" w:lineRule="auto"/>
        <w:ind w:left="2880" w:right="3838" w:firstLine="720"/>
        <w:rPr>
          <w:rFonts w:ascii="Arial Narrow" w:hAnsi="Arial Narrow" w:cs="Arial Narrow"/>
          <w:sz w:val="24"/>
          <w:szCs w:val="24"/>
        </w:rPr>
      </w:pPr>
      <w:r w:rsidRPr="00396A16">
        <w:rPr>
          <w:rFonts w:ascii="Arial Narrow" w:hAnsi="Arial Narrow" w:cs="Arial Narrow"/>
          <w:b/>
          <w:bCs/>
          <w:sz w:val="24"/>
          <w:szCs w:val="24"/>
        </w:rPr>
        <w:t>30.06.2020</w:t>
      </w:r>
      <w:r w:rsidR="0072004C" w:rsidRPr="00396A16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="00692201"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>г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од</w:t>
      </w:r>
      <w:r w:rsidR="00692201"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>ин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а</w:t>
      </w:r>
      <w:proofErr w:type="spellEnd"/>
      <w:r w:rsidR="00692201" w:rsidRPr="00396A16"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</w:p>
    <w:p w14:paraId="7A83F628" w14:textId="77777777" w:rsidR="00F9292C" w:rsidRPr="00396A16" w:rsidRDefault="00F9292C" w:rsidP="00F9292C">
      <w:pPr>
        <w:spacing w:line="276" w:lineRule="auto"/>
        <w:jc w:val="both"/>
        <w:rPr>
          <w:rFonts w:ascii="Arial Narrow" w:hAnsi="Arial Narrow"/>
          <w:bCs/>
          <w:sz w:val="24"/>
          <w:szCs w:val="24"/>
          <w:lang w:val="mk-MK"/>
        </w:rPr>
      </w:pPr>
    </w:p>
    <w:p w14:paraId="69889CBC" w14:textId="77777777" w:rsidR="00F9292C" w:rsidRPr="00396A16" w:rsidRDefault="00F9292C" w:rsidP="00F9292C">
      <w:pPr>
        <w:spacing w:line="276" w:lineRule="auto"/>
        <w:ind w:firstLine="720"/>
        <w:jc w:val="both"/>
        <w:rPr>
          <w:rFonts w:ascii="Arial Narrow" w:hAnsi="Arial Narrow"/>
          <w:bCs/>
          <w:sz w:val="24"/>
          <w:szCs w:val="24"/>
          <w:lang w:val="mk-MK"/>
        </w:rPr>
      </w:pPr>
      <w:r w:rsidRPr="00396A16">
        <w:rPr>
          <w:rFonts w:ascii="Arial Narrow" w:hAnsi="Arial Narrow"/>
          <w:bCs/>
          <w:sz w:val="24"/>
          <w:szCs w:val="24"/>
          <w:lang w:val="mk-MK"/>
        </w:rPr>
        <w:t xml:space="preserve">Агенцијата за аудио и аудиовизуелни медиумски услуги на 30 јуни со почеток во 12 часот, одржа јавен состанок, кој поради актуелната состојба со корона вирусот Ковид-19, се реализираше преку видео конференциска врска. </w:t>
      </w:r>
    </w:p>
    <w:p w14:paraId="6EDB3531" w14:textId="2C84A76D" w:rsidR="00692201" w:rsidRPr="00396A16" w:rsidRDefault="00F9292C" w:rsidP="00F9292C">
      <w:pPr>
        <w:spacing w:before="240" w:line="276" w:lineRule="auto"/>
        <w:ind w:firstLine="720"/>
        <w:jc w:val="both"/>
        <w:rPr>
          <w:rFonts w:ascii="Arial Narrow" w:hAnsi="Arial Narrow"/>
          <w:bCs/>
          <w:sz w:val="24"/>
          <w:szCs w:val="24"/>
          <w:lang w:val="mk-MK"/>
        </w:rPr>
      </w:pPr>
      <w:r w:rsidRPr="00396A16">
        <w:rPr>
          <w:rFonts w:ascii="Arial Narrow" w:hAnsi="Arial Narrow"/>
          <w:bCs/>
          <w:sz w:val="24"/>
          <w:szCs w:val="24"/>
          <w:lang w:val="mk-MK"/>
        </w:rPr>
        <w:t>Воведно обраќање имаше директорот на Агенцијата, д-р Зоран Трајчевски, кој ги презентираше активностите од изминатите шест месеци, спроведени согласно Годишната програма за работа на Агенцијата. Посебен акцент на состанокот беше ставен на анализата за родот во</w:t>
      </w:r>
      <w:r w:rsidR="00396A16">
        <w:rPr>
          <w:rFonts w:ascii="Arial Narrow" w:hAnsi="Arial Narrow"/>
          <w:bCs/>
          <w:sz w:val="24"/>
          <w:szCs w:val="24"/>
        </w:rPr>
        <w:t xml:space="preserve"> </w:t>
      </w:r>
      <w:r w:rsidR="00396A16">
        <w:rPr>
          <w:rFonts w:ascii="Arial Narrow" w:hAnsi="Arial Narrow"/>
          <w:bCs/>
          <w:sz w:val="24"/>
          <w:szCs w:val="24"/>
          <w:lang w:val="mk-MK"/>
        </w:rPr>
        <w:t>емисиите за деца</w:t>
      </w:r>
      <w:r w:rsidRPr="00396A16">
        <w:rPr>
          <w:rFonts w:ascii="Arial Narrow" w:hAnsi="Arial Narrow"/>
          <w:bCs/>
          <w:sz w:val="24"/>
          <w:szCs w:val="24"/>
          <w:lang w:val="mk-MK"/>
        </w:rPr>
        <w:t xml:space="preserve"> во 2019 година, со која беа опфатени програмските сервиси МРТ1 и МРТ2 – Програма на албански јазик и седумте национални терестријални телевизии ТВ Алфа, ТВ Канал 5, ТВ Сител, ТВ Телма и ТВ Алсат М</w:t>
      </w:r>
      <w:r w:rsidR="00396A16">
        <w:rPr>
          <w:rFonts w:ascii="Arial Narrow" w:hAnsi="Arial Narrow"/>
          <w:bCs/>
          <w:sz w:val="24"/>
          <w:szCs w:val="24"/>
          <w:lang w:val="mk-MK"/>
        </w:rPr>
        <w:t>.</w:t>
      </w:r>
    </w:p>
    <w:p w14:paraId="36CE8F1A" w14:textId="1F658B4D" w:rsidR="00C21596" w:rsidRPr="00396A16" w:rsidRDefault="00C21596" w:rsidP="007F0E41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96A16">
        <w:rPr>
          <w:rFonts w:ascii="Arial Narrow" w:hAnsi="Arial Narrow"/>
          <w:sz w:val="24"/>
          <w:szCs w:val="24"/>
          <w:lang w:val="mk-MK"/>
        </w:rPr>
        <w:t xml:space="preserve">На крајот на состанокот беше отворена </w:t>
      </w:r>
      <w:r w:rsidR="005E3478" w:rsidRPr="00396A16">
        <w:rPr>
          <w:rFonts w:ascii="Arial Narrow" w:hAnsi="Arial Narrow"/>
          <w:sz w:val="24"/>
          <w:szCs w:val="24"/>
          <w:lang w:val="mk-MK"/>
        </w:rPr>
        <w:t>панел дискусија, на која присутните имаа можност да постават прашања и да дад</w:t>
      </w:r>
      <w:r w:rsidR="007279C8" w:rsidRPr="00396A16">
        <w:rPr>
          <w:rFonts w:ascii="Arial Narrow" w:hAnsi="Arial Narrow"/>
          <w:sz w:val="24"/>
          <w:szCs w:val="24"/>
        </w:rPr>
        <w:t>a</w:t>
      </w:r>
      <w:r w:rsidR="005E3478" w:rsidRPr="00396A16">
        <w:rPr>
          <w:rFonts w:ascii="Arial Narrow" w:hAnsi="Arial Narrow"/>
          <w:sz w:val="24"/>
          <w:szCs w:val="24"/>
          <w:lang w:val="mk-MK"/>
        </w:rPr>
        <w:t>т свои коментари.</w:t>
      </w:r>
    </w:p>
    <w:p w14:paraId="4253C72F" w14:textId="77777777" w:rsidR="0084490F" w:rsidRDefault="0084490F" w:rsidP="004F707D">
      <w:pPr>
        <w:spacing w:line="276" w:lineRule="auto"/>
        <w:jc w:val="both"/>
        <w:rPr>
          <w:rFonts w:ascii="Arial Narrow" w:hAnsi="Arial Narrow"/>
          <w:b/>
          <w:sz w:val="24"/>
          <w:szCs w:val="24"/>
          <w:lang w:val="mk-MK"/>
        </w:rPr>
      </w:pPr>
    </w:p>
    <w:p w14:paraId="1E0FCDF0" w14:textId="1E266740" w:rsidR="005E3478" w:rsidRPr="00396A16" w:rsidRDefault="005E3478" w:rsidP="004F707D">
      <w:pPr>
        <w:spacing w:line="276" w:lineRule="auto"/>
        <w:jc w:val="both"/>
        <w:rPr>
          <w:rFonts w:ascii="Arial Narrow" w:hAnsi="Arial Narrow"/>
          <w:b/>
          <w:sz w:val="24"/>
          <w:szCs w:val="24"/>
          <w:lang w:val="mk-MK"/>
        </w:rPr>
      </w:pPr>
      <w:r w:rsidRPr="00396A16">
        <w:rPr>
          <w:rFonts w:ascii="Arial Narrow" w:hAnsi="Arial Narrow"/>
          <w:b/>
          <w:sz w:val="24"/>
          <w:szCs w:val="24"/>
          <w:lang w:val="mk-MK"/>
        </w:rPr>
        <w:t>Панел дискусија: прашања и мислењ</w:t>
      </w:r>
      <w:r w:rsidR="00892ECE" w:rsidRPr="00396A16">
        <w:rPr>
          <w:rFonts w:ascii="Arial Narrow" w:hAnsi="Arial Narrow"/>
          <w:b/>
          <w:sz w:val="24"/>
          <w:szCs w:val="24"/>
        </w:rPr>
        <w:t xml:space="preserve">e </w:t>
      </w:r>
      <w:r w:rsidR="00892ECE" w:rsidRPr="00396A16">
        <w:rPr>
          <w:rFonts w:ascii="Arial Narrow" w:hAnsi="Arial Narrow"/>
          <w:b/>
          <w:sz w:val="24"/>
          <w:szCs w:val="24"/>
          <w:lang w:val="mk-MK"/>
        </w:rPr>
        <w:t>од Агенцијата</w:t>
      </w:r>
    </w:p>
    <w:p w14:paraId="5709CEBC" w14:textId="421EBAA8" w:rsidR="00525A0B" w:rsidRPr="00396A16" w:rsidRDefault="00525A0B" w:rsidP="00735711">
      <w:pPr>
        <w:jc w:val="both"/>
        <w:rPr>
          <w:rFonts w:ascii="Arial Narrow" w:hAnsi="Arial Narrow"/>
          <w:b/>
          <w:bCs/>
          <w:sz w:val="24"/>
          <w:szCs w:val="24"/>
          <w:lang w:val="mk-MK"/>
        </w:rPr>
      </w:pPr>
      <w:r w:rsidRPr="00D17C6F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Дијана Стојановиќ Ѓорѓевиќ</w:t>
      </w:r>
      <w:r w:rsidRPr="00D17C6F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 xml:space="preserve">, </w:t>
      </w:r>
      <w:r w:rsidRPr="00D17C6F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 xml:space="preserve">од </w:t>
      </w:r>
      <w:r w:rsidR="00396A16" w:rsidRPr="00D17C6F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организацијата „</w:t>
      </w:r>
      <w:r w:rsidRPr="00D17C6F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The Kvinna till Kvinna Foundation</w:t>
      </w:r>
      <w:r w:rsidR="00396A16" w:rsidRPr="00D17C6F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“</w:t>
      </w:r>
      <w:r w:rsidRPr="00D17C6F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,</w:t>
      </w:r>
      <w:r w:rsidRPr="00396A16">
        <w:rPr>
          <w:rFonts w:ascii="Arial Narrow" w:hAnsi="Arial Narrow"/>
          <w:b/>
          <w:bCs/>
          <w:sz w:val="24"/>
          <w:szCs w:val="24"/>
          <w:lang w:val="mk-MK"/>
        </w:rPr>
        <w:t xml:space="preserve"> </w:t>
      </w:r>
      <w:r w:rsidR="00694DBE" w:rsidRPr="00396A16">
        <w:rPr>
          <w:rFonts w:ascii="Arial Narrow" w:hAnsi="Arial Narrow"/>
          <w:sz w:val="24"/>
          <w:szCs w:val="24"/>
          <w:lang w:val="mk-MK"/>
        </w:rPr>
        <w:t xml:space="preserve">постави </w:t>
      </w:r>
      <w:r w:rsidRPr="00396A16">
        <w:rPr>
          <w:rFonts w:ascii="Arial Narrow" w:hAnsi="Arial Narrow"/>
          <w:sz w:val="24"/>
          <w:szCs w:val="24"/>
          <w:lang w:val="mk-MK"/>
        </w:rPr>
        <w:t xml:space="preserve">прашање во однос на анализата на родот во 2019 година и дали таа е некаде објавена или достапна на интернет. Посочи дека презентацијата за родот во медиумите </w:t>
      </w:r>
      <w:r w:rsidR="00735711" w:rsidRPr="00396A16">
        <w:rPr>
          <w:rFonts w:ascii="Arial Narrow" w:hAnsi="Arial Narrow"/>
          <w:sz w:val="24"/>
          <w:szCs w:val="24"/>
          <w:lang w:val="mk-MK"/>
        </w:rPr>
        <w:t xml:space="preserve">во емисиите за деца </w:t>
      </w:r>
      <w:r w:rsidRPr="00396A16">
        <w:rPr>
          <w:rFonts w:ascii="Arial Narrow" w:hAnsi="Arial Narrow"/>
          <w:sz w:val="24"/>
          <w:szCs w:val="24"/>
          <w:lang w:val="mk-MK"/>
        </w:rPr>
        <w:t xml:space="preserve">е интересна и суштински исполнета, </w:t>
      </w:r>
      <w:r w:rsidR="00D17C6F">
        <w:rPr>
          <w:rFonts w:ascii="Arial Narrow" w:hAnsi="Arial Narrow"/>
          <w:sz w:val="24"/>
          <w:szCs w:val="24"/>
        </w:rPr>
        <w:t xml:space="preserve">a </w:t>
      </w:r>
      <w:r w:rsidR="00D17C6F">
        <w:rPr>
          <w:rFonts w:ascii="Arial Narrow" w:hAnsi="Arial Narrow"/>
          <w:sz w:val="24"/>
          <w:szCs w:val="24"/>
          <w:lang w:val="mk-MK"/>
        </w:rPr>
        <w:t>добиените</w:t>
      </w:r>
      <w:r w:rsidR="00735711" w:rsidRPr="00396A16">
        <w:rPr>
          <w:rFonts w:ascii="Arial Narrow" w:hAnsi="Arial Narrow"/>
          <w:sz w:val="24"/>
          <w:szCs w:val="24"/>
          <w:lang w:val="mk-MK"/>
        </w:rPr>
        <w:t xml:space="preserve"> податоци се значајни за неа како</w:t>
      </w:r>
      <w:r w:rsidRPr="00396A16">
        <w:rPr>
          <w:rFonts w:ascii="Arial Narrow" w:hAnsi="Arial Narrow"/>
          <w:sz w:val="24"/>
          <w:szCs w:val="24"/>
          <w:lang w:val="mk-MK"/>
        </w:rPr>
        <w:t xml:space="preserve"> родител</w:t>
      </w:r>
      <w:r w:rsidR="00735711" w:rsidRPr="00396A16">
        <w:rPr>
          <w:rFonts w:ascii="Arial Narrow" w:hAnsi="Arial Narrow"/>
          <w:sz w:val="24"/>
          <w:szCs w:val="24"/>
          <w:lang w:val="mk-MK"/>
        </w:rPr>
        <w:t xml:space="preserve">. </w:t>
      </w:r>
      <w:r w:rsidR="00D17C6F">
        <w:rPr>
          <w:rFonts w:ascii="Arial Narrow" w:hAnsi="Arial Narrow"/>
          <w:sz w:val="24"/>
          <w:szCs w:val="24"/>
          <w:lang w:val="mk-MK"/>
        </w:rPr>
        <w:t xml:space="preserve">Ја </w:t>
      </w:r>
      <w:r w:rsidR="00735711" w:rsidRPr="00396A16">
        <w:rPr>
          <w:rFonts w:ascii="Arial Narrow" w:hAnsi="Arial Narrow"/>
          <w:sz w:val="24"/>
          <w:szCs w:val="24"/>
          <w:lang w:val="mk-MK"/>
        </w:rPr>
        <w:t>поздрав</w:t>
      </w:r>
      <w:r w:rsidR="00D17C6F">
        <w:rPr>
          <w:rFonts w:ascii="Arial Narrow" w:hAnsi="Arial Narrow"/>
          <w:sz w:val="24"/>
          <w:szCs w:val="24"/>
          <w:lang w:val="mk-MK"/>
        </w:rPr>
        <w:t>и</w:t>
      </w:r>
      <w:r w:rsidR="00735711" w:rsidRPr="00396A16">
        <w:rPr>
          <w:rFonts w:ascii="Arial Narrow" w:hAnsi="Arial Narrow"/>
          <w:sz w:val="24"/>
          <w:szCs w:val="24"/>
          <w:lang w:val="mk-MK"/>
        </w:rPr>
        <w:t xml:space="preserve"> изработката на овој документ и </w:t>
      </w:r>
      <w:r w:rsidR="00D17C6F">
        <w:rPr>
          <w:rFonts w:ascii="Arial Narrow" w:hAnsi="Arial Narrow"/>
          <w:sz w:val="24"/>
          <w:szCs w:val="24"/>
          <w:lang w:val="mk-MK"/>
        </w:rPr>
        <w:t xml:space="preserve">додаде дека </w:t>
      </w:r>
      <w:r w:rsidR="00735711" w:rsidRPr="00396A16">
        <w:rPr>
          <w:rFonts w:ascii="Arial Narrow" w:hAnsi="Arial Narrow"/>
          <w:sz w:val="24"/>
          <w:szCs w:val="24"/>
          <w:lang w:val="mk-MK"/>
        </w:rPr>
        <w:t>би било добро препораките кои се дадени во анализата да бидат применет</w:t>
      </w:r>
      <w:r w:rsidR="0016432C">
        <w:rPr>
          <w:rFonts w:ascii="Arial Narrow" w:hAnsi="Arial Narrow"/>
          <w:sz w:val="24"/>
          <w:szCs w:val="24"/>
          <w:lang w:val="mk-MK"/>
        </w:rPr>
        <w:t>и</w:t>
      </w:r>
      <w:r w:rsidR="00735711" w:rsidRPr="00396A16">
        <w:rPr>
          <w:rFonts w:ascii="Arial Narrow" w:hAnsi="Arial Narrow"/>
          <w:sz w:val="24"/>
          <w:szCs w:val="24"/>
          <w:lang w:val="mk-MK"/>
        </w:rPr>
        <w:t xml:space="preserve"> </w:t>
      </w:r>
      <w:r w:rsidR="00D17C6F">
        <w:rPr>
          <w:rFonts w:ascii="Arial Narrow" w:hAnsi="Arial Narrow"/>
          <w:sz w:val="24"/>
          <w:szCs w:val="24"/>
          <w:lang w:val="mk-MK"/>
        </w:rPr>
        <w:t>од</w:t>
      </w:r>
      <w:r w:rsidR="00735711" w:rsidRPr="00396A16">
        <w:rPr>
          <w:rFonts w:ascii="Arial Narrow" w:hAnsi="Arial Narrow"/>
          <w:sz w:val="24"/>
          <w:szCs w:val="24"/>
          <w:lang w:val="mk-MK"/>
        </w:rPr>
        <w:t xml:space="preserve"> страна на телевизиските куќи.</w:t>
      </w:r>
    </w:p>
    <w:p w14:paraId="5AF13A1C" w14:textId="48664520" w:rsidR="00930C5D" w:rsidRPr="00396A16" w:rsidRDefault="008B5883" w:rsidP="00F9292C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96A16">
        <w:rPr>
          <w:rFonts w:ascii="Arial Narrow" w:hAnsi="Arial Narrow"/>
          <w:b/>
          <w:i/>
          <w:sz w:val="24"/>
          <w:szCs w:val="24"/>
          <w:u w:val="single"/>
          <w:lang w:val="mk-MK"/>
        </w:rPr>
        <w:t>Емилија Петреска-Камењарова</w:t>
      </w:r>
      <w:r w:rsidR="00694DBE" w:rsidRPr="00396A16">
        <w:rPr>
          <w:rFonts w:ascii="Arial Narrow" w:hAnsi="Arial Narrow"/>
          <w:b/>
          <w:i/>
          <w:sz w:val="24"/>
          <w:szCs w:val="24"/>
          <w:u w:val="single"/>
          <w:lang w:val="mk-MK"/>
        </w:rPr>
        <w:t xml:space="preserve">, </w:t>
      </w:r>
      <w:r w:rsidRPr="00396A16">
        <w:rPr>
          <w:rFonts w:ascii="Arial Narrow" w:hAnsi="Arial Narrow"/>
          <w:b/>
          <w:i/>
          <w:sz w:val="24"/>
          <w:szCs w:val="24"/>
          <w:u w:val="single"/>
          <w:lang w:val="mk-MK"/>
        </w:rPr>
        <w:t>раководителка на О</w:t>
      </w:r>
      <w:r w:rsidR="00694DBE" w:rsidRPr="00396A16">
        <w:rPr>
          <w:rFonts w:ascii="Arial Narrow" w:hAnsi="Arial Narrow"/>
          <w:b/>
          <w:i/>
          <w:sz w:val="24"/>
          <w:szCs w:val="24"/>
          <w:u w:val="single"/>
          <w:lang w:val="mk-MK"/>
        </w:rPr>
        <w:t>дделение</w:t>
      </w:r>
      <w:r w:rsidRPr="00396A16">
        <w:rPr>
          <w:rFonts w:ascii="Arial Narrow" w:hAnsi="Arial Narrow"/>
          <w:b/>
          <w:i/>
          <w:sz w:val="24"/>
          <w:szCs w:val="24"/>
          <w:u w:val="single"/>
          <w:lang w:val="mk-MK"/>
        </w:rPr>
        <w:t>то</w:t>
      </w:r>
      <w:r w:rsidR="00694DBE" w:rsidRPr="00396A16">
        <w:rPr>
          <w:rFonts w:ascii="Arial Narrow" w:hAnsi="Arial Narrow"/>
          <w:b/>
          <w:i/>
          <w:sz w:val="24"/>
          <w:szCs w:val="24"/>
          <w:u w:val="single"/>
          <w:lang w:val="mk-MK"/>
        </w:rPr>
        <w:t xml:space="preserve"> за заштита на човекови права и медиумска писменост во </w:t>
      </w:r>
      <w:r w:rsidR="00806F31" w:rsidRPr="00396A16">
        <w:rPr>
          <w:rFonts w:ascii="Arial Narrow" w:hAnsi="Arial Narrow"/>
          <w:b/>
          <w:i/>
          <w:sz w:val="24"/>
          <w:szCs w:val="24"/>
          <w:u w:val="single"/>
          <w:lang w:val="mk-MK"/>
        </w:rPr>
        <w:t>АВ</w:t>
      </w:r>
      <w:r w:rsidR="00694DBE" w:rsidRPr="00396A16">
        <w:rPr>
          <w:rFonts w:ascii="Arial Narrow" w:hAnsi="Arial Narrow"/>
          <w:b/>
          <w:i/>
          <w:sz w:val="24"/>
          <w:szCs w:val="24"/>
          <w:u w:val="single"/>
          <w:lang w:val="mk-MK"/>
        </w:rPr>
        <w:t>МУ,</w:t>
      </w:r>
      <w:r w:rsidR="00694DBE" w:rsidRPr="00396A16">
        <w:rPr>
          <w:rFonts w:ascii="Arial Narrow" w:hAnsi="Arial Narrow"/>
          <w:i/>
          <w:sz w:val="24"/>
          <w:szCs w:val="24"/>
          <w:lang w:val="mk-MK"/>
        </w:rPr>
        <w:t xml:space="preserve"> </w:t>
      </w:r>
      <w:r w:rsidR="00694DBE" w:rsidRPr="00396A16">
        <w:rPr>
          <w:rFonts w:ascii="Arial Narrow" w:hAnsi="Arial Narrow"/>
          <w:sz w:val="24"/>
          <w:szCs w:val="24"/>
          <w:lang w:val="mk-MK"/>
        </w:rPr>
        <w:t xml:space="preserve">одговори дека </w:t>
      </w:r>
      <w:r w:rsidR="00735711" w:rsidRPr="00396A16">
        <w:rPr>
          <w:rFonts w:ascii="Arial Narrow" w:hAnsi="Arial Narrow"/>
          <w:sz w:val="24"/>
          <w:szCs w:val="24"/>
          <w:lang w:val="mk-MK"/>
        </w:rPr>
        <w:t>анализата на родот е веќе објавена на веб страницата на Агенцијата, во посебниот банер „Родот и медиумите“, во кој се наоѓаат и сите други</w:t>
      </w:r>
      <w:r w:rsidR="00D17C6F">
        <w:rPr>
          <w:rFonts w:ascii="Arial Narrow" w:hAnsi="Arial Narrow"/>
          <w:sz w:val="24"/>
          <w:szCs w:val="24"/>
          <w:lang w:val="mk-MK"/>
        </w:rPr>
        <w:t xml:space="preserve"> претходни</w:t>
      </w:r>
      <w:r w:rsidR="00735711" w:rsidRPr="00396A16">
        <w:rPr>
          <w:rFonts w:ascii="Arial Narrow" w:hAnsi="Arial Narrow"/>
          <w:sz w:val="24"/>
          <w:szCs w:val="24"/>
          <w:lang w:val="mk-MK"/>
        </w:rPr>
        <w:t xml:space="preserve"> истражувања. Посочи дека откако е објавена анализата, испратено е и соопштение до медиумите, со цел да се сврти нивното внимание за овој корпус на знаења</w:t>
      </w:r>
      <w:r w:rsidR="00D17C6F">
        <w:rPr>
          <w:rFonts w:ascii="Arial Narrow" w:hAnsi="Arial Narrow"/>
          <w:sz w:val="24"/>
          <w:szCs w:val="24"/>
          <w:lang w:val="mk-MK"/>
        </w:rPr>
        <w:t xml:space="preserve"> </w:t>
      </w:r>
      <w:r w:rsidR="00735711" w:rsidRPr="00396A16">
        <w:rPr>
          <w:rFonts w:ascii="Arial Narrow" w:hAnsi="Arial Narrow"/>
          <w:sz w:val="24"/>
          <w:szCs w:val="24"/>
          <w:lang w:val="mk-MK"/>
        </w:rPr>
        <w:t>кои ги немаш</w:t>
      </w:r>
      <w:r w:rsidR="007575F9" w:rsidRPr="00396A16">
        <w:rPr>
          <w:rFonts w:ascii="Arial Narrow" w:hAnsi="Arial Narrow"/>
          <w:sz w:val="24"/>
          <w:szCs w:val="24"/>
          <w:lang w:val="mk-MK"/>
        </w:rPr>
        <w:t>е</w:t>
      </w:r>
      <w:r w:rsidR="00735711" w:rsidRPr="00396A16">
        <w:rPr>
          <w:rFonts w:ascii="Arial Narrow" w:hAnsi="Arial Narrow"/>
          <w:sz w:val="24"/>
          <w:szCs w:val="24"/>
          <w:lang w:val="mk-MK"/>
        </w:rPr>
        <w:t xml:space="preserve"> претходно</w:t>
      </w:r>
      <w:r w:rsidR="00D17C6F">
        <w:rPr>
          <w:rFonts w:ascii="Arial Narrow" w:hAnsi="Arial Narrow"/>
          <w:sz w:val="24"/>
          <w:szCs w:val="24"/>
          <w:lang w:val="mk-MK"/>
        </w:rPr>
        <w:t>,</w:t>
      </w:r>
      <w:r w:rsidR="00735711" w:rsidRPr="00396A16">
        <w:rPr>
          <w:rFonts w:ascii="Arial Narrow" w:hAnsi="Arial Narrow"/>
          <w:sz w:val="24"/>
          <w:szCs w:val="24"/>
          <w:lang w:val="mk-MK"/>
        </w:rPr>
        <w:t xml:space="preserve"> </w:t>
      </w:r>
      <w:r w:rsidR="00C83276">
        <w:rPr>
          <w:rFonts w:ascii="Arial Narrow" w:hAnsi="Arial Narrow"/>
          <w:sz w:val="24"/>
          <w:szCs w:val="24"/>
          <w:lang w:val="mk-MK"/>
        </w:rPr>
        <w:t xml:space="preserve">а кои се значајни </w:t>
      </w:r>
      <w:r w:rsidR="007575F9" w:rsidRPr="00396A16">
        <w:rPr>
          <w:rFonts w:ascii="Arial Narrow" w:hAnsi="Arial Narrow"/>
          <w:sz w:val="24"/>
          <w:szCs w:val="24"/>
          <w:lang w:val="mk-MK"/>
        </w:rPr>
        <w:t xml:space="preserve">и </w:t>
      </w:r>
      <w:r w:rsidR="00735711" w:rsidRPr="00396A16">
        <w:rPr>
          <w:rFonts w:ascii="Arial Narrow" w:hAnsi="Arial Narrow"/>
          <w:sz w:val="24"/>
          <w:szCs w:val="24"/>
          <w:lang w:val="mk-MK"/>
        </w:rPr>
        <w:t xml:space="preserve">во однос на </w:t>
      </w:r>
      <w:r w:rsidR="007575F9" w:rsidRPr="00396A16">
        <w:rPr>
          <w:rFonts w:ascii="Arial Narrow" w:hAnsi="Arial Narrow"/>
          <w:sz w:val="24"/>
          <w:szCs w:val="24"/>
          <w:lang w:val="mk-MK"/>
        </w:rPr>
        <w:t xml:space="preserve">родот во детските емисии и генерално </w:t>
      </w:r>
      <w:r w:rsidR="00D17C6F">
        <w:rPr>
          <w:rFonts w:ascii="Arial Narrow" w:hAnsi="Arial Narrow"/>
          <w:sz w:val="24"/>
          <w:szCs w:val="24"/>
          <w:lang w:val="mk-MK"/>
        </w:rPr>
        <w:t>з</w:t>
      </w:r>
      <w:r w:rsidR="007575F9" w:rsidRPr="00396A16">
        <w:rPr>
          <w:rFonts w:ascii="Arial Narrow" w:hAnsi="Arial Narrow"/>
          <w:sz w:val="24"/>
          <w:szCs w:val="24"/>
          <w:lang w:val="mk-MK"/>
        </w:rPr>
        <w:t xml:space="preserve">а многу други специфики во емисиите за деца. </w:t>
      </w:r>
      <w:r w:rsidR="00D17C6F">
        <w:rPr>
          <w:rFonts w:ascii="Arial Narrow" w:hAnsi="Arial Narrow"/>
          <w:sz w:val="24"/>
          <w:szCs w:val="24"/>
          <w:lang w:val="mk-MK"/>
        </w:rPr>
        <w:t xml:space="preserve">Додаде дека </w:t>
      </w:r>
      <w:r w:rsidR="007575F9" w:rsidRPr="00396A16">
        <w:rPr>
          <w:rFonts w:ascii="Arial Narrow" w:hAnsi="Arial Narrow"/>
          <w:sz w:val="24"/>
          <w:szCs w:val="24"/>
          <w:lang w:val="mk-MK"/>
        </w:rPr>
        <w:t xml:space="preserve">станува збор за </w:t>
      </w:r>
      <w:r w:rsidR="00D17C6F">
        <w:rPr>
          <w:rFonts w:ascii="Arial Narrow" w:hAnsi="Arial Narrow"/>
          <w:sz w:val="24"/>
          <w:szCs w:val="24"/>
          <w:lang w:val="mk-MK"/>
        </w:rPr>
        <w:t xml:space="preserve">обемно </w:t>
      </w:r>
      <w:r w:rsidR="007575F9" w:rsidRPr="00396A16">
        <w:rPr>
          <w:rFonts w:ascii="Arial Narrow" w:hAnsi="Arial Narrow"/>
          <w:sz w:val="24"/>
          <w:szCs w:val="24"/>
          <w:lang w:val="mk-MK"/>
        </w:rPr>
        <w:t>истражување,</w:t>
      </w:r>
      <w:r w:rsidR="00D17C6F">
        <w:rPr>
          <w:rFonts w:ascii="Arial Narrow" w:hAnsi="Arial Narrow"/>
          <w:sz w:val="24"/>
          <w:szCs w:val="24"/>
          <w:lang w:val="mk-MK"/>
        </w:rPr>
        <w:t xml:space="preserve"> заради што е</w:t>
      </w:r>
      <w:r w:rsidR="007575F9" w:rsidRPr="00396A16">
        <w:rPr>
          <w:rFonts w:ascii="Arial Narrow" w:hAnsi="Arial Narrow"/>
          <w:sz w:val="24"/>
          <w:szCs w:val="24"/>
          <w:lang w:val="mk-MK"/>
        </w:rPr>
        <w:t xml:space="preserve"> изработен</w:t>
      </w:r>
      <w:r w:rsidR="00D17C6F">
        <w:rPr>
          <w:rFonts w:ascii="Arial Narrow" w:hAnsi="Arial Narrow"/>
          <w:sz w:val="24"/>
          <w:szCs w:val="24"/>
          <w:lang w:val="mk-MK"/>
        </w:rPr>
        <w:t>о и</w:t>
      </w:r>
      <w:r w:rsidR="007575F9" w:rsidRPr="00396A16">
        <w:rPr>
          <w:rFonts w:ascii="Arial Narrow" w:hAnsi="Arial Narrow"/>
          <w:sz w:val="24"/>
          <w:szCs w:val="24"/>
          <w:lang w:val="mk-MK"/>
        </w:rPr>
        <w:t xml:space="preserve"> кратко сиже од анализата, кое исто така е објавено на веб страницата на Агенцијата.</w:t>
      </w:r>
    </w:p>
    <w:p w14:paraId="50BA289D" w14:textId="69E81A8C" w:rsidR="007575F9" w:rsidRDefault="00C83276" w:rsidP="00D17C6F">
      <w:pPr>
        <w:spacing w:line="276" w:lineRule="auto"/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Нагласи</w:t>
      </w:r>
      <w:r w:rsidR="00D17C6F">
        <w:rPr>
          <w:rFonts w:ascii="Arial Narrow" w:hAnsi="Arial Narrow"/>
          <w:sz w:val="24"/>
          <w:szCs w:val="24"/>
          <w:lang w:val="mk-MK"/>
        </w:rPr>
        <w:t xml:space="preserve"> дека </w:t>
      </w:r>
      <w:r>
        <w:rPr>
          <w:rFonts w:ascii="Arial Narrow" w:hAnsi="Arial Narrow"/>
          <w:sz w:val="24"/>
          <w:szCs w:val="24"/>
          <w:lang w:val="mk-MK"/>
        </w:rPr>
        <w:t>оваа анализа е с</w:t>
      </w:r>
      <w:r w:rsidRPr="00396A16">
        <w:rPr>
          <w:rFonts w:ascii="Arial Narrow" w:hAnsi="Arial Narrow"/>
          <w:sz w:val="24"/>
          <w:szCs w:val="24"/>
          <w:lang w:val="mk-MK"/>
        </w:rPr>
        <w:t>огласно обврска</w:t>
      </w:r>
      <w:r>
        <w:rPr>
          <w:rFonts w:ascii="Arial Narrow" w:hAnsi="Arial Narrow"/>
          <w:sz w:val="24"/>
          <w:szCs w:val="24"/>
          <w:lang w:val="mk-MK"/>
        </w:rPr>
        <w:t>та</w:t>
      </w:r>
      <w:r w:rsidRPr="00396A16">
        <w:rPr>
          <w:rFonts w:ascii="Arial Narrow" w:hAnsi="Arial Narrow"/>
          <w:sz w:val="24"/>
          <w:szCs w:val="24"/>
          <w:lang w:val="mk-MK"/>
        </w:rPr>
        <w:t xml:space="preserve"> </w:t>
      </w:r>
      <w:r>
        <w:rPr>
          <w:rFonts w:ascii="Arial Narrow" w:hAnsi="Arial Narrow"/>
          <w:sz w:val="24"/>
          <w:szCs w:val="24"/>
          <w:lang w:val="mk-MK"/>
        </w:rPr>
        <w:t xml:space="preserve">на Агенцијата </w:t>
      </w:r>
      <w:r w:rsidRPr="00396A16">
        <w:rPr>
          <w:rFonts w:ascii="Arial Narrow" w:hAnsi="Arial Narrow"/>
          <w:sz w:val="24"/>
          <w:szCs w:val="24"/>
          <w:lang w:val="mk-MK"/>
        </w:rPr>
        <w:t>од Законот за еднакви можности на мажите и жените</w:t>
      </w:r>
      <w:r>
        <w:rPr>
          <w:rFonts w:ascii="Arial Narrow" w:hAnsi="Arial Narrow"/>
          <w:sz w:val="24"/>
          <w:szCs w:val="24"/>
          <w:lang w:val="mk-MK"/>
        </w:rPr>
        <w:t>,</w:t>
      </w:r>
      <w:r w:rsidRPr="00396A16">
        <w:rPr>
          <w:rFonts w:ascii="Arial Narrow" w:hAnsi="Arial Narrow"/>
          <w:sz w:val="24"/>
          <w:szCs w:val="24"/>
          <w:lang w:val="mk-MK"/>
        </w:rPr>
        <w:t xml:space="preserve"> да ги анализира родовите прашања во медиумите, како и обврската да се грижи за малолетниците во програмите.</w:t>
      </w:r>
      <w:r>
        <w:rPr>
          <w:rFonts w:ascii="Arial Narrow" w:hAnsi="Arial Narrow"/>
          <w:sz w:val="24"/>
          <w:szCs w:val="24"/>
          <w:lang w:val="mk-MK"/>
        </w:rPr>
        <w:t xml:space="preserve"> </w:t>
      </w:r>
      <w:r w:rsidR="002B584C" w:rsidRPr="00396A16">
        <w:rPr>
          <w:rFonts w:ascii="Arial Narrow" w:hAnsi="Arial Narrow"/>
          <w:sz w:val="24"/>
          <w:szCs w:val="24"/>
          <w:lang w:val="mk-MK"/>
        </w:rPr>
        <w:t xml:space="preserve">Додаде дека анализата е доставена до Министерството за труд и </w:t>
      </w:r>
      <w:r w:rsidR="002B584C" w:rsidRPr="00396A16">
        <w:rPr>
          <w:rFonts w:ascii="Arial Narrow" w:hAnsi="Arial Narrow"/>
          <w:sz w:val="24"/>
          <w:szCs w:val="24"/>
          <w:lang w:val="mk-MK"/>
        </w:rPr>
        <w:lastRenderedPageBreak/>
        <w:t xml:space="preserve">социјална политика и </w:t>
      </w:r>
      <w:r w:rsidR="004B7D65">
        <w:rPr>
          <w:rFonts w:ascii="Arial Narrow" w:hAnsi="Arial Narrow"/>
          <w:sz w:val="24"/>
          <w:szCs w:val="24"/>
          <w:lang w:val="mk-MK"/>
        </w:rPr>
        <w:t>упати благодарн</w:t>
      </w:r>
      <w:r w:rsidR="0020189D">
        <w:rPr>
          <w:rFonts w:ascii="Arial Narrow" w:hAnsi="Arial Narrow"/>
          <w:sz w:val="24"/>
          <w:szCs w:val="24"/>
          <w:lang w:val="mk-MK"/>
        </w:rPr>
        <w:t>ост до Министерството</w:t>
      </w:r>
      <w:r w:rsidR="00196242">
        <w:rPr>
          <w:rFonts w:ascii="Arial Narrow" w:hAnsi="Arial Narrow"/>
          <w:sz w:val="24"/>
          <w:szCs w:val="24"/>
          <w:lang w:val="mk-MK"/>
        </w:rPr>
        <w:t>,</w:t>
      </w:r>
      <w:r w:rsidR="0020189D">
        <w:rPr>
          <w:rFonts w:ascii="Arial Narrow" w:hAnsi="Arial Narrow"/>
          <w:sz w:val="24"/>
          <w:szCs w:val="24"/>
          <w:lang w:val="mk-MK"/>
        </w:rPr>
        <w:t xml:space="preserve"> бидејќи од нивна </w:t>
      </w:r>
      <w:r w:rsidR="00D17C6F">
        <w:rPr>
          <w:rFonts w:ascii="Arial Narrow" w:hAnsi="Arial Narrow"/>
          <w:sz w:val="24"/>
          <w:szCs w:val="24"/>
          <w:lang w:val="mk-MK"/>
        </w:rPr>
        <w:t xml:space="preserve">страна </w:t>
      </w:r>
      <w:r w:rsidR="0020189D">
        <w:rPr>
          <w:rFonts w:ascii="Arial Narrow" w:hAnsi="Arial Narrow"/>
          <w:sz w:val="24"/>
          <w:szCs w:val="24"/>
          <w:lang w:val="mk-MK"/>
        </w:rPr>
        <w:t xml:space="preserve">анализата </w:t>
      </w:r>
      <w:r w:rsidR="00196242">
        <w:rPr>
          <w:rFonts w:ascii="Arial Narrow" w:hAnsi="Arial Narrow"/>
          <w:sz w:val="24"/>
          <w:szCs w:val="24"/>
          <w:lang w:val="mk-MK"/>
        </w:rPr>
        <w:t>беше</w:t>
      </w:r>
      <w:r w:rsidR="002B584C" w:rsidRPr="00396A16">
        <w:rPr>
          <w:rFonts w:ascii="Arial Narrow" w:hAnsi="Arial Narrow"/>
          <w:sz w:val="24"/>
          <w:szCs w:val="24"/>
          <w:lang w:val="mk-MK"/>
        </w:rPr>
        <w:t xml:space="preserve"> споделена со 84 координатори и заменици координатори за еднакви можности во институциите низ државава</w:t>
      </w:r>
      <w:r w:rsidR="003F2EC0" w:rsidRPr="00396A16">
        <w:rPr>
          <w:rFonts w:ascii="Arial Narrow" w:hAnsi="Arial Narrow"/>
          <w:sz w:val="24"/>
          <w:szCs w:val="24"/>
          <w:lang w:val="mk-MK"/>
        </w:rPr>
        <w:t>.</w:t>
      </w:r>
      <w:r w:rsidR="002B584C" w:rsidRPr="00396A16">
        <w:rPr>
          <w:rFonts w:ascii="Arial Narrow" w:hAnsi="Arial Narrow"/>
          <w:sz w:val="24"/>
          <w:szCs w:val="24"/>
          <w:lang w:val="mk-MK"/>
        </w:rPr>
        <w:t xml:space="preserve"> </w:t>
      </w:r>
      <w:r w:rsidR="00155E71">
        <w:rPr>
          <w:rFonts w:ascii="Arial Narrow" w:hAnsi="Arial Narrow"/>
          <w:sz w:val="24"/>
          <w:szCs w:val="24"/>
          <w:lang w:val="mk-MK"/>
        </w:rPr>
        <w:t>Исто така,</w:t>
      </w:r>
      <w:r w:rsidR="00E36D7A">
        <w:rPr>
          <w:rFonts w:ascii="Arial Narrow" w:hAnsi="Arial Narrow"/>
          <w:sz w:val="24"/>
          <w:szCs w:val="24"/>
          <w:lang w:val="mk-MK"/>
        </w:rPr>
        <w:t xml:space="preserve"> </w:t>
      </w:r>
      <w:r w:rsidR="00155E71">
        <w:rPr>
          <w:rFonts w:ascii="Arial Narrow" w:hAnsi="Arial Narrow"/>
          <w:sz w:val="24"/>
          <w:szCs w:val="24"/>
          <w:lang w:val="mk-MK"/>
        </w:rPr>
        <w:t>а</w:t>
      </w:r>
      <w:r w:rsidR="003F2EC0" w:rsidRPr="00396A16">
        <w:rPr>
          <w:rFonts w:ascii="Arial Narrow" w:hAnsi="Arial Narrow"/>
          <w:sz w:val="24"/>
          <w:szCs w:val="24"/>
          <w:lang w:val="mk-MK"/>
        </w:rPr>
        <w:t xml:space="preserve">нализата </w:t>
      </w:r>
      <w:r w:rsidR="002B584C" w:rsidRPr="00396A16">
        <w:rPr>
          <w:rFonts w:ascii="Arial Narrow" w:hAnsi="Arial Narrow"/>
          <w:sz w:val="24"/>
          <w:szCs w:val="24"/>
          <w:lang w:val="mk-MK"/>
        </w:rPr>
        <w:t xml:space="preserve">е доставена </w:t>
      </w:r>
      <w:r w:rsidR="003F2EC0" w:rsidRPr="00396A16">
        <w:rPr>
          <w:rFonts w:ascii="Arial Narrow" w:hAnsi="Arial Narrow"/>
          <w:sz w:val="24"/>
          <w:szCs w:val="24"/>
          <w:lang w:val="mk-MK"/>
        </w:rPr>
        <w:t xml:space="preserve">и </w:t>
      </w:r>
      <w:r w:rsidR="002B584C" w:rsidRPr="00396A16">
        <w:rPr>
          <w:rFonts w:ascii="Arial Narrow" w:hAnsi="Arial Narrow"/>
          <w:sz w:val="24"/>
          <w:szCs w:val="24"/>
          <w:lang w:val="mk-MK"/>
        </w:rPr>
        <w:t>до Собранието на РСМ</w:t>
      </w:r>
      <w:r w:rsidR="00D17C6F">
        <w:rPr>
          <w:rFonts w:ascii="Arial Narrow" w:hAnsi="Arial Narrow"/>
          <w:sz w:val="24"/>
          <w:szCs w:val="24"/>
          <w:lang w:val="mk-MK"/>
        </w:rPr>
        <w:t xml:space="preserve"> и </w:t>
      </w:r>
      <w:r w:rsidR="003F2EC0" w:rsidRPr="00396A16">
        <w:rPr>
          <w:rFonts w:ascii="Arial Narrow" w:hAnsi="Arial Narrow"/>
          <w:sz w:val="24"/>
          <w:szCs w:val="24"/>
          <w:lang w:val="mk-MK"/>
        </w:rPr>
        <w:t>се надева дека по неговото формирање</w:t>
      </w:r>
      <w:r>
        <w:rPr>
          <w:rFonts w:ascii="Arial Narrow" w:hAnsi="Arial Narrow"/>
          <w:sz w:val="24"/>
          <w:szCs w:val="24"/>
          <w:lang w:val="mk-MK"/>
        </w:rPr>
        <w:t xml:space="preserve"> </w:t>
      </w:r>
      <w:r w:rsidR="003F2EC0" w:rsidRPr="00396A16">
        <w:rPr>
          <w:rFonts w:ascii="Arial Narrow" w:hAnsi="Arial Narrow"/>
          <w:sz w:val="24"/>
          <w:szCs w:val="24"/>
          <w:lang w:val="mk-MK"/>
        </w:rPr>
        <w:t xml:space="preserve">наодите од анализата ќе бидат разгледани. </w:t>
      </w:r>
    </w:p>
    <w:p w14:paraId="70772129" w14:textId="254020C0" w:rsidR="00C83276" w:rsidRDefault="00C83276" w:rsidP="00D17C6F">
      <w:pPr>
        <w:spacing w:line="276" w:lineRule="auto"/>
        <w:jc w:val="both"/>
        <w:rPr>
          <w:rFonts w:ascii="Arial Narrow" w:hAnsi="Arial Narrow"/>
          <w:sz w:val="24"/>
          <w:szCs w:val="24"/>
          <w:lang w:val="mk-MK"/>
        </w:rPr>
      </w:pPr>
    </w:p>
    <w:p w14:paraId="5ECE5B5A" w14:textId="77777777" w:rsidR="00C30A69" w:rsidRPr="00C30A69" w:rsidRDefault="00C30A69" w:rsidP="00C30A69">
      <w:pPr>
        <w:spacing w:line="276" w:lineRule="auto"/>
        <w:jc w:val="both"/>
        <w:rPr>
          <w:rFonts w:ascii="Arial Narrow" w:hAnsi="Arial Narrow"/>
          <w:sz w:val="24"/>
          <w:szCs w:val="24"/>
          <w:lang w:val="mk-MK"/>
        </w:rPr>
      </w:pPr>
      <w:r w:rsidRPr="00930C5D">
        <w:rPr>
          <w:rFonts w:ascii="Arial Narrow" w:hAnsi="Arial Narrow"/>
          <w:b/>
          <w:bCs/>
          <w:sz w:val="24"/>
          <w:szCs w:val="24"/>
          <w:lang w:val="mk-MK"/>
        </w:rPr>
        <w:t>Прилог</w:t>
      </w:r>
    </w:p>
    <w:p w14:paraId="2D936B75" w14:textId="007CAC4B" w:rsidR="00C30A69" w:rsidRPr="00C30A69" w:rsidRDefault="00C30A69" w:rsidP="00C30A69">
      <w:pPr>
        <w:widowControl w:val="0"/>
        <w:autoSpaceDE w:val="0"/>
        <w:autoSpaceDN w:val="0"/>
        <w:adjustRightInd w:val="0"/>
        <w:spacing w:after="0" w:line="240" w:lineRule="auto"/>
        <w:ind w:left="1506" w:firstLine="260"/>
        <w:rPr>
          <w:rFonts w:ascii="Arial Narrow" w:hAnsi="Arial Narrow" w:cs="Arial Narrow"/>
          <w:b/>
          <w:color w:val="000000"/>
          <w:sz w:val="24"/>
          <w:szCs w:val="24"/>
        </w:rPr>
      </w:pPr>
      <w:proofErr w:type="spellStart"/>
      <w:r w:rsidRPr="00C30A69">
        <w:rPr>
          <w:rFonts w:ascii="Arial Narrow" w:hAnsi="Arial Narrow" w:cs="Arial Narrow"/>
          <w:b/>
          <w:color w:val="000000"/>
          <w:spacing w:val="1"/>
          <w:sz w:val="24"/>
          <w:szCs w:val="24"/>
        </w:rPr>
        <w:t>Л</w:t>
      </w:r>
      <w:r w:rsidRPr="00C30A69">
        <w:rPr>
          <w:rFonts w:ascii="Arial Narrow" w:hAnsi="Arial Narrow" w:cs="Arial Narrow"/>
          <w:b/>
          <w:color w:val="000000"/>
          <w:sz w:val="24"/>
          <w:szCs w:val="24"/>
        </w:rPr>
        <w:t>и</w:t>
      </w:r>
      <w:r w:rsidRPr="00C30A69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>с</w:t>
      </w:r>
      <w:r w:rsidRPr="00C30A69">
        <w:rPr>
          <w:rFonts w:ascii="Arial Narrow" w:hAnsi="Arial Narrow" w:cs="Arial Narrow"/>
          <w:b/>
          <w:color w:val="000000"/>
          <w:spacing w:val="1"/>
          <w:sz w:val="24"/>
          <w:szCs w:val="24"/>
        </w:rPr>
        <w:t>т</w:t>
      </w:r>
      <w:r w:rsidRPr="00C30A69">
        <w:rPr>
          <w:rFonts w:ascii="Arial Narrow" w:hAnsi="Arial Narrow" w:cs="Arial Narrow"/>
          <w:b/>
          <w:color w:val="000000"/>
          <w:sz w:val="24"/>
          <w:szCs w:val="24"/>
        </w:rPr>
        <w:t>а</w:t>
      </w:r>
      <w:proofErr w:type="spellEnd"/>
      <w:r w:rsidRPr="00C30A69">
        <w:rPr>
          <w:rFonts w:ascii="Arial Narrow" w:hAnsi="Arial Narrow" w:cs="Arial Narrow"/>
          <w:b/>
          <w:color w:val="000000"/>
          <w:sz w:val="24"/>
          <w:szCs w:val="24"/>
        </w:rPr>
        <w:t xml:space="preserve"> </w:t>
      </w:r>
      <w:proofErr w:type="spellStart"/>
      <w:r w:rsidRPr="00C30A69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>н</w:t>
      </w:r>
      <w:r w:rsidRPr="00C30A69">
        <w:rPr>
          <w:rFonts w:ascii="Arial Narrow" w:hAnsi="Arial Narrow" w:cs="Arial Narrow"/>
          <w:b/>
          <w:color w:val="000000"/>
          <w:sz w:val="24"/>
          <w:szCs w:val="24"/>
        </w:rPr>
        <w:t>а</w:t>
      </w:r>
      <w:proofErr w:type="spellEnd"/>
      <w:r w:rsidRPr="00C30A69">
        <w:rPr>
          <w:rFonts w:ascii="Arial Narrow" w:hAnsi="Arial Narrow" w:cs="Arial Narrow"/>
          <w:b/>
          <w:color w:val="000000"/>
          <w:sz w:val="24"/>
          <w:szCs w:val="24"/>
        </w:rPr>
        <w:t xml:space="preserve"> </w:t>
      </w:r>
      <w:r w:rsidR="004B7D65">
        <w:rPr>
          <w:rFonts w:ascii="Arial Narrow" w:hAnsi="Arial Narrow" w:cs="Arial Narrow"/>
          <w:b/>
          <w:color w:val="000000"/>
          <w:sz w:val="24"/>
          <w:szCs w:val="24"/>
          <w:lang w:val="mk-MK"/>
        </w:rPr>
        <w:t>учесници</w:t>
      </w:r>
      <w:r w:rsidRPr="00C30A69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C30A69">
        <w:rPr>
          <w:rFonts w:ascii="Arial Narrow" w:hAnsi="Arial Narrow" w:cs="Arial Narrow"/>
          <w:b/>
          <w:color w:val="000000"/>
          <w:spacing w:val="1"/>
          <w:sz w:val="24"/>
          <w:szCs w:val="24"/>
        </w:rPr>
        <w:t>н</w:t>
      </w:r>
      <w:r w:rsidRPr="00C30A69">
        <w:rPr>
          <w:rFonts w:ascii="Arial Narrow" w:hAnsi="Arial Narrow" w:cs="Arial Narrow"/>
          <w:b/>
          <w:color w:val="000000"/>
          <w:sz w:val="24"/>
          <w:szCs w:val="24"/>
        </w:rPr>
        <w:t>а</w:t>
      </w:r>
      <w:proofErr w:type="spellEnd"/>
      <w:r w:rsidRPr="00C30A69">
        <w:rPr>
          <w:rFonts w:ascii="Arial Narrow" w:hAnsi="Arial Narrow" w:cs="Arial Narrow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C30A69">
        <w:rPr>
          <w:rFonts w:ascii="Arial Narrow" w:hAnsi="Arial Narrow" w:cs="Arial Narrow"/>
          <w:b/>
          <w:color w:val="000000"/>
          <w:sz w:val="24"/>
          <w:szCs w:val="24"/>
        </w:rPr>
        <w:t>ја</w:t>
      </w:r>
      <w:proofErr w:type="spellEnd"/>
      <w:r w:rsidRPr="00C30A69">
        <w:rPr>
          <w:rFonts w:ascii="Arial Narrow" w:hAnsi="Arial Narrow" w:cs="Arial Narrow"/>
          <w:b/>
          <w:color w:val="000000"/>
          <w:spacing w:val="-3"/>
          <w:sz w:val="24"/>
          <w:szCs w:val="24"/>
          <w:lang w:val="mk-MK"/>
        </w:rPr>
        <w:t>вниот</w:t>
      </w:r>
      <w:r w:rsidRPr="00C30A69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C30A69">
        <w:rPr>
          <w:rFonts w:ascii="Arial Narrow" w:hAnsi="Arial Narrow" w:cs="Arial Narrow"/>
          <w:b/>
          <w:color w:val="000000"/>
          <w:sz w:val="24"/>
          <w:szCs w:val="24"/>
        </w:rPr>
        <w:t>со</w:t>
      </w:r>
      <w:r w:rsidRPr="00C30A69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>с</w:t>
      </w:r>
      <w:r w:rsidRPr="00C30A69">
        <w:rPr>
          <w:rFonts w:ascii="Arial Narrow" w:hAnsi="Arial Narrow" w:cs="Arial Narrow"/>
          <w:b/>
          <w:color w:val="000000"/>
          <w:spacing w:val="1"/>
          <w:sz w:val="24"/>
          <w:szCs w:val="24"/>
        </w:rPr>
        <w:t>т</w:t>
      </w:r>
      <w:r w:rsidRPr="00C30A69">
        <w:rPr>
          <w:rFonts w:ascii="Arial Narrow" w:hAnsi="Arial Narrow" w:cs="Arial Narrow"/>
          <w:b/>
          <w:color w:val="000000"/>
          <w:sz w:val="24"/>
          <w:szCs w:val="24"/>
        </w:rPr>
        <w:t>а</w:t>
      </w:r>
      <w:r w:rsidRPr="00C30A69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>н</w:t>
      </w:r>
      <w:r w:rsidRPr="00C30A69">
        <w:rPr>
          <w:rFonts w:ascii="Arial Narrow" w:hAnsi="Arial Narrow" w:cs="Arial Narrow"/>
          <w:b/>
          <w:color w:val="000000"/>
          <w:sz w:val="24"/>
          <w:szCs w:val="24"/>
        </w:rPr>
        <w:t>ок</w:t>
      </w:r>
      <w:proofErr w:type="spellEnd"/>
      <w:r w:rsidRPr="00C30A69">
        <w:rPr>
          <w:rFonts w:ascii="Arial Narrow" w:hAnsi="Arial Narrow" w:cs="Arial Narrow"/>
          <w:b/>
          <w:color w:val="000000"/>
          <w:sz w:val="24"/>
          <w:szCs w:val="24"/>
        </w:rPr>
        <w:t xml:space="preserve"> </w:t>
      </w:r>
      <w:proofErr w:type="spellStart"/>
      <w:r w:rsidRPr="00C30A69">
        <w:rPr>
          <w:rFonts w:ascii="Arial Narrow" w:hAnsi="Arial Narrow" w:cs="Arial Narrow"/>
          <w:b/>
          <w:color w:val="000000"/>
          <w:spacing w:val="-1"/>
          <w:sz w:val="24"/>
          <w:szCs w:val="24"/>
        </w:rPr>
        <w:t>з</w:t>
      </w:r>
      <w:r w:rsidRPr="00C30A69">
        <w:rPr>
          <w:rFonts w:ascii="Arial Narrow" w:hAnsi="Arial Narrow" w:cs="Arial Narrow"/>
          <w:b/>
          <w:color w:val="000000"/>
          <w:sz w:val="24"/>
          <w:szCs w:val="24"/>
        </w:rPr>
        <w:t>а</w:t>
      </w:r>
      <w:proofErr w:type="spellEnd"/>
      <w:r w:rsidRPr="00C30A69">
        <w:rPr>
          <w:rFonts w:ascii="Arial Narrow" w:hAnsi="Arial Narrow" w:cs="Arial Narrow"/>
          <w:b/>
          <w:color w:val="000000"/>
          <w:sz w:val="24"/>
          <w:szCs w:val="24"/>
        </w:rPr>
        <w:t xml:space="preserve"> 20</w:t>
      </w:r>
      <w:r w:rsidRPr="00C30A69">
        <w:rPr>
          <w:rFonts w:ascii="Arial Narrow" w:hAnsi="Arial Narrow" w:cs="Arial Narrow"/>
          <w:b/>
          <w:color w:val="000000"/>
          <w:spacing w:val="-2"/>
          <w:sz w:val="24"/>
          <w:szCs w:val="24"/>
          <w:lang w:val="mk-MK"/>
        </w:rPr>
        <w:t>20</w:t>
      </w:r>
      <w:r w:rsidRPr="00C30A69">
        <w:rPr>
          <w:rFonts w:ascii="Arial Narrow" w:hAnsi="Arial Narrow" w:cs="Arial Narrow"/>
          <w:b/>
          <w:color w:val="000000"/>
          <w:sz w:val="24"/>
          <w:szCs w:val="24"/>
        </w:rPr>
        <w:t xml:space="preserve"> </w:t>
      </w:r>
      <w:proofErr w:type="spellStart"/>
      <w:r w:rsidRPr="00C30A69">
        <w:rPr>
          <w:rFonts w:ascii="Arial Narrow" w:hAnsi="Arial Narrow" w:cs="Arial Narrow"/>
          <w:b/>
          <w:color w:val="000000"/>
          <w:spacing w:val="-1"/>
          <w:sz w:val="24"/>
          <w:szCs w:val="24"/>
        </w:rPr>
        <w:t>г</w:t>
      </w:r>
      <w:r w:rsidRPr="00C30A69">
        <w:rPr>
          <w:rFonts w:ascii="Arial Narrow" w:hAnsi="Arial Narrow" w:cs="Arial Narrow"/>
          <w:b/>
          <w:color w:val="000000"/>
          <w:sz w:val="24"/>
          <w:szCs w:val="24"/>
        </w:rPr>
        <w:t>одина</w:t>
      </w:r>
      <w:proofErr w:type="spellEnd"/>
    </w:p>
    <w:p w14:paraId="0B8E203A" w14:textId="77777777" w:rsidR="00C30A69" w:rsidRPr="00C30A69" w:rsidRDefault="00C30A69" w:rsidP="00C30A69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 Narrow" w:hAnsi="Arial Narrow" w:cs="Arial Narrow"/>
          <w:color w:val="000000"/>
          <w:sz w:val="24"/>
          <w:szCs w:val="24"/>
        </w:rPr>
      </w:pPr>
    </w:p>
    <w:p w14:paraId="667717CD" w14:textId="77777777" w:rsidR="00C30A69" w:rsidRPr="00C30A69" w:rsidRDefault="00C30A69" w:rsidP="00C30A69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 Narrow" w:hAnsi="Arial Narrow" w:cs="Arial Narrow"/>
          <w:color w:val="000000"/>
          <w:sz w:val="24"/>
          <w:szCs w:val="24"/>
        </w:rPr>
      </w:pPr>
    </w:p>
    <w:tbl>
      <w:tblPr>
        <w:tblW w:w="9000" w:type="dxa"/>
        <w:tblInd w:w="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230"/>
        <w:gridCol w:w="18"/>
        <w:gridCol w:w="4032"/>
      </w:tblGrid>
      <w:tr w:rsidR="00C30A69" w:rsidRPr="00C30A69" w14:paraId="7CC6C8B1" w14:textId="77777777" w:rsidTr="00735788">
        <w:trPr>
          <w:trHeight w:hRule="exact" w:val="983"/>
        </w:trPr>
        <w:tc>
          <w:tcPr>
            <w:tcW w:w="9000" w:type="dxa"/>
            <w:gridSpan w:val="4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7D7D7"/>
          </w:tcPr>
          <w:p w14:paraId="01D8FF4C" w14:textId="5F3ED390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before="90" w:after="0" w:line="252" w:lineRule="exact"/>
              <w:ind w:left="307" w:right="274" w:firstLine="77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Л</w:t>
            </w:r>
            <w:r w:rsidRPr="00C30A69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</w:t>
            </w:r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ста</w:t>
            </w:r>
            <w:proofErr w:type="spellEnd"/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н</w:t>
            </w:r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а</w:t>
            </w:r>
            <w:proofErr w:type="spellEnd"/>
            <w:r w:rsidRPr="00C30A69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у</w:t>
            </w:r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че</w:t>
            </w:r>
            <w:r w:rsidRPr="00C30A69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с</w:t>
            </w:r>
            <w:r w:rsidRPr="00C30A69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н</w:t>
            </w:r>
            <w:r w:rsidRPr="00C30A69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иц</w:t>
            </w:r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и</w:t>
            </w:r>
            <w:proofErr w:type="spellEnd"/>
            <w:r w:rsidRPr="00C30A69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30A69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  <w:lang w:val="mk-MK"/>
              </w:rPr>
              <w:t xml:space="preserve">на </w:t>
            </w:r>
            <w:proofErr w:type="spellStart"/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ја</w:t>
            </w:r>
            <w:r w:rsidRPr="00C30A69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в</w:t>
            </w:r>
            <w:proofErr w:type="spellEnd"/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  <w:lang w:val="mk-MK"/>
              </w:rPr>
              <w:t>ниот</w:t>
            </w:r>
            <w:r w:rsidRPr="00C30A69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сос</w:t>
            </w:r>
            <w:r w:rsidRPr="00C30A69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т</w:t>
            </w:r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а</w:t>
            </w:r>
            <w:r w:rsidRPr="00C30A69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н</w:t>
            </w:r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ок</w:t>
            </w:r>
            <w:proofErr w:type="spellEnd"/>
            <w:r w:rsidRPr="00C30A69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з</w:t>
            </w:r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а</w:t>
            </w:r>
            <w:proofErr w:type="spellEnd"/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C30A69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2</w:t>
            </w:r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0</w:t>
            </w:r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  <w:lang w:val="mk-MK"/>
              </w:rPr>
              <w:t>20</w:t>
            </w:r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г</w:t>
            </w:r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од</w:t>
            </w:r>
            <w:r w:rsidRPr="00C30A69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</w:t>
            </w:r>
            <w:r w:rsidRPr="00C30A69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н</w:t>
            </w:r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а</w:t>
            </w:r>
            <w:proofErr w:type="spellEnd"/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н</w:t>
            </w:r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а</w:t>
            </w:r>
            <w:proofErr w:type="spellEnd"/>
            <w:r w:rsidRPr="00C30A69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Аг</w:t>
            </w:r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е</w:t>
            </w:r>
            <w:r w:rsidRPr="00C30A69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н</w:t>
            </w:r>
            <w:r w:rsidRPr="00C30A69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ци</w:t>
            </w:r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јата</w:t>
            </w:r>
            <w:proofErr w:type="spellEnd"/>
            <w:r w:rsidRPr="00C30A69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з</w:t>
            </w:r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а</w:t>
            </w:r>
            <w:proofErr w:type="spellEnd"/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а</w:t>
            </w:r>
            <w:r w:rsidRPr="00C30A69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у</w:t>
            </w:r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д</w:t>
            </w:r>
            <w:r w:rsidRPr="00C30A69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</w:t>
            </w:r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о</w:t>
            </w:r>
            <w:proofErr w:type="spellEnd"/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и</w:t>
            </w:r>
            <w:r w:rsidRPr="00C30A69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аудио</w:t>
            </w:r>
            <w:r w:rsidRPr="00C30A69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в</w:t>
            </w:r>
            <w:r w:rsidRPr="00C30A69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</w:t>
            </w:r>
            <w:r w:rsidRPr="00C30A69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з</w:t>
            </w:r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уе</w:t>
            </w:r>
            <w:r w:rsidRPr="00C30A69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л</w:t>
            </w:r>
            <w:r w:rsidRPr="00C30A69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н</w:t>
            </w:r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и</w:t>
            </w:r>
            <w:proofErr w:type="spellEnd"/>
            <w:r w:rsidRPr="00C30A69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м</w:t>
            </w:r>
            <w:r w:rsidRPr="00C30A69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е</w:t>
            </w:r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д</w:t>
            </w:r>
            <w:r w:rsidRPr="00C30A69"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>и</w:t>
            </w:r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умс</w:t>
            </w:r>
            <w:r w:rsidRPr="00C30A69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к</w:t>
            </w:r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и</w:t>
            </w:r>
            <w:proofErr w:type="spellEnd"/>
            <w:r w:rsidRPr="00C30A69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у</w:t>
            </w:r>
            <w:r w:rsidRPr="00C30A69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с</w:t>
            </w:r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лу</w:t>
            </w:r>
            <w:r w:rsidRPr="00C30A69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г</w:t>
            </w:r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и</w:t>
            </w:r>
            <w:proofErr w:type="spellEnd"/>
          </w:p>
        </w:tc>
      </w:tr>
      <w:tr w:rsidR="00C30A69" w:rsidRPr="00C30A69" w14:paraId="1C28FDEB" w14:textId="77777777" w:rsidTr="00735788">
        <w:trPr>
          <w:trHeight w:hRule="exact" w:val="310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10E3672" w14:textId="77777777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14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30A69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Б</w:t>
            </w:r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р</w:t>
            </w:r>
            <w:proofErr w:type="spellEnd"/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94BA5D4" w14:textId="77777777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57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30A69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</w:t>
            </w:r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ме</w:t>
            </w:r>
            <w:proofErr w:type="spellEnd"/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C30A69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п</w:t>
            </w:r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р</w:t>
            </w:r>
            <w:r w:rsidRPr="00C30A69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е</w:t>
            </w:r>
            <w:r w:rsidRPr="00C30A69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з</w:t>
            </w:r>
            <w:r w:rsidRPr="00C30A69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</w:t>
            </w:r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6259DF0" w14:textId="77777777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97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30A69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</w:t>
            </w:r>
            <w:r w:rsidRPr="00C30A69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н</w:t>
            </w:r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ст</w:t>
            </w:r>
            <w:r w:rsidRPr="00C30A69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</w:t>
            </w:r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ту</w:t>
            </w:r>
            <w:r w:rsidRPr="00C30A69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ци</w:t>
            </w:r>
            <w:r w:rsidRPr="00C30A6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ја</w:t>
            </w:r>
            <w:proofErr w:type="spellEnd"/>
          </w:p>
        </w:tc>
      </w:tr>
      <w:tr w:rsidR="00C30A69" w:rsidRPr="00C30A69" w14:paraId="214F780F" w14:textId="77777777" w:rsidTr="00735788">
        <w:trPr>
          <w:trHeight w:hRule="exact" w:val="295"/>
        </w:trPr>
        <w:tc>
          <w:tcPr>
            <w:tcW w:w="7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BA1F26A" w14:textId="77777777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rPr>
                <w:rFonts w:ascii="Arial Narrow" w:hAnsi="Arial Narrow"/>
                <w:sz w:val="24"/>
                <w:szCs w:val="24"/>
              </w:rPr>
            </w:pPr>
            <w:r w:rsidRPr="00C30A69"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EDDC8BD" w14:textId="77777777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30A69">
              <w:rPr>
                <w:rFonts w:ascii="Arial Narrow" w:hAnsi="Arial Narrow" w:cs="Arial Narrow"/>
                <w:sz w:val="24"/>
                <w:szCs w:val="24"/>
              </w:rPr>
              <w:t xml:space="preserve">д-р </w:t>
            </w:r>
            <w:proofErr w:type="spellStart"/>
            <w:r w:rsidRPr="00C30A69">
              <w:rPr>
                <w:rFonts w:ascii="Arial Narrow" w:hAnsi="Arial Narrow" w:cs="Arial Narrow"/>
                <w:spacing w:val="1"/>
                <w:sz w:val="24"/>
                <w:szCs w:val="24"/>
              </w:rPr>
              <w:t>З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>о</w:t>
            </w:r>
            <w:r w:rsidRPr="00C30A69">
              <w:rPr>
                <w:rFonts w:ascii="Arial Narrow" w:hAnsi="Arial Narrow" w:cs="Arial Narrow"/>
                <w:spacing w:val="-2"/>
                <w:sz w:val="24"/>
                <w:szCs w:val="24"/>
              </w:rPr>
              <w:t>р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>ан</w:t>
            </w:r>
            <w:proofErr w:type="spellEnd"/>
            <w:r w:rsidRPr="00C30A69"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 w:cs="Arial Narrow"/>
                <w:sz w:val="24"/>
                <w:szCs w:val="24"/>
              </w:rPr>
              <w:t>Т</w:t>
            </w:r>
            <w:r w:rsidRPr="00C30A69">
              <w:rPr>
                <w:rFonts w:ascii="Arial Narrow" w:hAnsi="Arial Narrow" w:cs="Arial Narrow"/>
                <w:spacing w:val="-2"/>
                <w:sz w:val="24"/>
                <w:szCs w:val="24"/>
              </w:rPr>
              <w:t>р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>ај</w:t>
            </w:r>
            <w:r w:rsidRPr="00C30A69">
              <w:rPr>
                <w:rFonts w:ascii="Arial Narrow" w:hAnsi="Arial Narrow" w:cs="Arial Narrow"/>
                <w:spacing w:val="-1"/>
                <w:sz w:val="24"/>
                <w:szCs w:val="24"/>
              </w:rPr>
              <w:t>ч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>ев</w:t>
            </w:r>
            <w:r w:rsidRPr="00C30A69">
              <w:rPr>
                <w:rFonts w:ascii="Arial Narrow" w:hAnsi="Arial Narrow" w:cs="Arial Narrow"/>
                <w:spacing w:val="-2"/>
                <w:sz w:val="24"/>
                <w:szCs w:val="24"/>
              </w:rPr>
              <w:t>с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4032" w:type="dxa"/>
            <w:vMerge w:val="restart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D6ADACB" w14:textId="77777777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14:paraId="6758794E" w14:textId="77777777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14:paraId="5C6BD985" w14:textId="77777777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14:paraId="3084AFD0" w14:textId="77777777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Arial Narrow" w:hAnsi="Arial Narrow"/>
                <w:sz w:val="24"/>
                <w:szCs w:val="24"/>
              </w:rPr>
            </w:pPr>
          </w:p>
          <w:p w14:paraId="6D599900" w14:textId="77777777" w:rsidR="00C30A69" w:rsidRPr="00C30A69" w:rsidRDefault="00C30A69" w:rsidP="00C30A6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67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30A69">
              <w:rPr>
                <w:rFonts w:ascii="Arial Narrow" w:hAnsi="Arial Narrow" w:cs="Arial Narrow"/>
                <w:spacing w:val="-1"/>
                <w:sz w:val="24"/>
                <w:szCs w:val="24"/>
              </w:rPr>
              <w:t>А</w:t>
            </w:r>
            <w:r w:rsidRPr="00C30A69">
              <w:rPr>
                <w:rFonts w:ascii="Arial Narrow" w:hAnsi="Arial Narrow" w:cs="Arial Narrow"/>
                <w:spacing w:val="1"/>
                <w:sz w:val="24"/>
                <w:szCs w:val="24"/>
              </w:rPr>
              <w:t>г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>е</w:t>
            </w:r>
            <w:r w:rsidRPr="00C30A69">
              <w:rPr>
                <w:rFonts w:ascii="Arial Narrow" w:hAnsi="Arial Narrow" w:cs="Arial Narrow"/>
                <w:spacing w:val="1"/>
                <w:sz w:val="24"/>
                <w:szCs w:val="24"/>
              </w:rPr>
              <w:t>н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>ц</w:t>
            </w:r>
            <w:r w:rsidRPr="00C30A69">
              <w:rPr>
                <w:rFonts w:ascii="Arial Narrow" w:hAnsi="Arial Narrow" w:cs="Arial Narrow"/>
                <w:spacing w:val="-1"/>
                <w:sz w:val="24"/>
                <w:szCs w:val="24"/>
              </w:rPr>
              <w:t>и</w:t>
            </w:r>
            <w:r w:rsidRPr="00C30A69">
              <w:rPr>
                <w:rFonts w:ascii="Arial Narrow" w:hAnsi="Arial Narrow" w:cs="Arial Narrow"/>
                <w:spacing w:val="-2"/>
                <w:sz w:val="24"/>
                <w:szCs w:val="24"/>
              </w:rPr>
              <w:t>ј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>а</w:t>
            </w:r>
            <w:proofErr w:type="spellEnd"/>
            <w:r w:rsidRPr="00C30A69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 w:cs="Arial Narrow"/>
                <w:spacing w:val="1"/>
                <w:sz w:val="24"/>
                <w:szCs w:val="24"/>
              </w:rPr>
              <w:t>з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>а</w:t>
            </w:r>
            <w:proofErr w:type="spellEnd"/>
            <w:r w:rsidRPr="00C30A69"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 w:cs="Arial Narrow"/>
                <w:sz w:val="24"/>
                <w:szCs w:val="24"/>
              </w:rPr>
              <w:t>а</w:t>
            </w:r>
            <w:r w:rsidRPr="00C30A69">
              <w:rPr>
                <w:rFonts w:ascii="Arial Narrow" w:hAnsi="Arial Narrow" w:cs="Arial Narrow"/>
                <w:spacing w:val="1"/>
                <w:sz w:val="24"/>
                <w:szCs w:val="24"/>
              </w:rPr>
              <w:t>у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>дио</w:t>
            </w:r>
            <w:proofErr w:type="spellEnd"/>
            <w:r w:rsidRPr="00C30A69"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 xml:space="preserve">и </w:t>
            </w:r>
            <w:proofErr w:type="spellStart"/>
            <w:r w:rsidRPr="00C30A69">
              <w:rPr>
                <w:rFonts w:ascii="Arial Narrow" w:hAnsi="Arial Narrow" w:cs="Arial Narrow"/>
                <w:sz w:val="24"/>
                <w:szCs w:val="24"/>
              </w:rPr>
              <w:t>а</w:t>
            </w:r>
            <w:r w:rsidRPr="00C30A69">
              <w:rPr>
                <w:rFonts w:ascii="Arial Narrow" w:hAnsi="Arial Narrow" w:cs="Arial Narrow"/>
                <w:spacing w:val="1"/>
                <w:sz w:val="24"/>
                <w:szCs w:val="24"/>
              </w:rPr>
              <w:t>у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>диов</w:t>
            </w:r>
            <w:r w:rsidRPr="00C30A69">
              <w:rPr>
                <w:rFonts w:ascii="Arial Narrow" w:hAnsi="Arial Narrow" w:cs="Arial Narrow"/>
                <w:spacing w:val="-3"/>
                <w:sz w:val="24"/>
                <w:szCs w:val="24"/>
              </w:rPr>
              <w:t>и</w:t>
            </w:r>
            <w:r w:rsidRPr="00C30A69">
              <w:rPr>
                <w:rFonts w:ascii="Arial Narrow" w:hAnsi="Arial Narrow" w:cs="Arial Narrow"/>
                <w:spacing w:val="1"/>
                <w:sz w:val="24"/>
                <w:szCs w:val="24"/>
              </w:rPr>
              <w:t>з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>уе</w:t>
            </w:r>
            <w:r w:rsidRPr="00C30A69">
              <w:rPr>
                <w:rFonts w:ascii="Arial Narrow" w:hAnsi="Arial Narrow" w:cs="Arial Narrow"/>
                <w:spacing w:val="-2"/>
                <w:sz w:val="24"/>
                <w:szCs w:val="24"/>
              </w:rPr>
              <w:t>л</w:t>
            </w:r>
            <w:r w:rsidRPr="00C30A69">
              <w:rPr>
                <w:rFonts w:ascii="Arial Narrow" w:hAnsi="Arial Narrow" w:cs="Arial Narrow"/>
                <w:spacing w:val="1"/>
                <w:sz w:val="24"/>
                <w:szCs w:val="24"/>
              </w:rPr>
              <w:t>н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>и</w:t>
            </w:r>
            <w:proofErr w:type="spellEnd"/>
            <w:r w:rsidRPr="00C30A69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 w:cs="Arial Narrow"/>
                <w:sz w:val="24"/>
                <w:szCs w:val="24"/>
              </w:rPr>
              <w:t>м</w:t>
            </w:r>
            <w:r w:rsidRPr="00C30A69">
              <w:rPr>
                <w:rFonts w:ascii="Arial Narrow" w:hAnsi="Arial Narrow" w:cs="Arial Narrow"/>
                <w:spacing w:val="-2"/>
                <w:sz w:val="24"/>
                <w:szCs w:val="24"/>
              </w:rPr>
              <w:t>е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>диу</w:t>
            </w:r>
            <w:r w:rsidRPr="00C30A69">
              <w:rPr>
                <w:rFonts w:ascii="Arial Narrow" w:hAnsi="Arial Narrow" w:cs="Arial Narrow"/>
                <w:spacing w:val="-2"/>
                <w:sz w:val="24"/>
                <w:szCs w:val="24"/>
              </w:rPr>
              <w:t>м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>ски</w:t>
            </w:r>
            <w:proofErr w:type="spellEnd"/>
            <w:r w:rsidRPr="00C30A69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 w:cs="Arial Narrow"/>
                <w:spacing w:val="-2"/>
                <w:sz w:val="24"/>
                <w:szCs w:val="24"/>
              </w:rPr>
              <w:t>у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>сл</w:t>
            </w:r>
            <w:r w:rsidRPr="00C30A69">
              <w:rPr>
                <w:rFonts w:ascii="Arial Narrow" w:hAnsi="Arial Narrow" w:cs="Arial Narrow"/>
                <w:spacing w:val="-2"/>
                <w:sz w:val="24"/>
                <w:szCs w:val="24"/>
              </w:rPr>
              <w:t>у</w:t>
            </w:r>
            <w:r w:rsidRPr="00C30A69">
              <w:rPr>
                <w:rFonts w:ascii="Arial Narrow" w:hAnsi="Arial Narrow" w:cs="Arial Narrow"/>
                <w:spacing w:val="1"/>
                <w:sz w:val="24"/>
                <w:szCs w:val="24"/>
              </w:rPr>
              <w:t>г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>и</w:t>
            </w:r>
            <w:proofErr w:type="spellEnd"/>
          </w:p>
        </w:tc>
      </w:tr>
      <w:tr w:rsidR="00C30A69" w:rsidRPr="00C30A69" w14:paraId="6C067384" w14:textId="77777777" w:rsidTr="00735788">
        <w:trPr>
          <w:trHeight w:hRule="exact" w:val="295"/>
        </w:trPr>
        <w:tc>
          <w:tcPr>
            <w:tcW w:w="7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0BD9006" w14:textId="77777777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rPr>
                <w:rFonts w:ascii="Arial Narrow" w:hAnsi="Arial Narrow"/>
                <w:sz w:val="24"/>
                <w:szCs w:val="24"/>
              </w:rPr>
            </w:pPr>
            <w:r w:rsidRPr="00C30A69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34AEEFB" w14:textId="268498E3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C30A69">
              <w:rPr>
                <w:rFonts w:ascii="Arial Narrow" w:hAnsi="Arial Narrow"/>
                <w:sz w:val="24"/>
                <w:szCs w:val="24"/>
                <w:lang w:val="mk-MK"/>
              </w:rPr>
              <w:t>Лазо Петрушевски</w:t>
            </w:r>
          </w:p>
        </w:tc>
        <w:tc>
          <w:tcPr>
            <w:tcW w:w="403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CBEBA85" w14:textId="77777777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3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30A69" w:rsidRPr="00C30A69" w14:paraId="7B2B7BB4" w14:textId="77777777" w:rsidTr="00735788">
        <w:trPr>
          <w:trHeight w:hRule="exact" w:val="295"/>
        </w:trPr>
        <w:tc>
          <w:tcPr>
            <w:tcW w:w="7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E8A6F89" w14:textId="77777777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rPr>
                <w:rFonts w:ascii="Arial Narrow" w:hAnsi="Arial Narrow"/>
                <w:sz w:val="24"/>
                <w:szCs w:val="24"/>
              </w:rPr>
            </w:pPr>
            <w:r w:rsidRPr="00C30A69">
              <w:rPr>
                <w:rFonts w:ascii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FE5B9DB" w14:textId="77777777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30A69">
              <w:rPr>
                <w:rFonts w:ascii="Arial Narrow" w:hAnsi="Arial Narrow" w:cs="Arial Narrow"/>
                <w:sz w:val="24"/>
                <w:szCs w:val="24"/>
              </w:rPr>
              <w:t xml:space="preserve">м-р </w:t>
            </w:r>
            <w:proofErr w:type="spellStart"/>
            <w:r w:rsidRPr="00C30A69">
              <w:rPr>
                <w:rFonts w:ascii="Arial Narrow" w:hAnsi="Arial Narrow" w:cs="Arial Narrow"/>
                <w:sz w:val="24"/>
                <w:szCs w:val="24"/>
              </w:rPr>
              <w:t>Др</w:t>
            </w:r>
            <w:r w:rsidRPr="00C30A69">
              <w:rPr>
                <w:rFonts w:ascii="Arial Narrow" w:hAnsi="Arial Narrow" w:cs="Arial Narrow"/>
                <w:spacing w:val="-2"/>
                <w:sz w:val="24"/>
                <w:szCs w:val="24"/>
              </w:rPr>
              <w:t>а</w:t>
            </w:r>
            <w:r w:rsidRPr="00C30A69">
              <w:rPr>
                <w:rFonts w:ascii="Arial Narrow" w:hAnsi="Arial Narrow" w:cs="Arial Narrow"/>
                <w:spacing w:val="1"/>
                <w:sz w:val="24"/>
                <w:szCs w:val="24"/>
              </w:rPr>
              <w:t>г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>и</w:t>
            </w:r>
            <w:r w:rsidRPr="00C30A69">
              <w:rPr>
                <w:rFonts w:ascii="Arial Narrow" w:hAnsi="Arial Narrow" w:cs="Arial Narrow"/>
                <w:spacing w:val="-1"/>
                <w:sz w:val="24"/>
                <w:szCs w:val="24"/>
              </w:rPr>
              <w:t>ц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>а</w:t>
            </w:r>
            <w:proofErr w:type="spellEnd"/>
            <w:r w:rsidRPr="00C30A69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 w:cs="Arial Narrow"/>
                <w:spacing w:val="-2"/>
                <w:sz w:val="24"/>
                <w:szCs w:val="24"/>
              </w:rPr>
              <w:t>Љ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>убе</w:t>
            </w:r>
            <w:r w:rsidRPr="00C30A69">
              <w:rPr>
                <w:rFonts w:ascii="Arial Narrow" w:hAnsi="Arial Narrow" w:cs="Arial Narrow"/>
                <w:spacing w:val="-1"/>
                <w:sz w:val="24"/>
                <w:szCs w:val="24"/>
              </w:rPr>
              <w:t>в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>с</w:t>
            </w:r>
            <w:r w:rsidRPr="00C30A69">
              <w:rPr>
                <w:rFonts w:ascii="Arial Narrow" w:hAnsi="Arial Narrow" w:cs="Arial Narrow"/>
                <w:spacing w:val="-2"/>
                <w:sz w:val="24"/>
                <w:szCs w:val="24"/>
              </w:rPr>
              <w:t>к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03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B17CD4B" w14:textId="77777777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30A69" w:rsidRPr="00C30A69" w14:paraId="2545CA3A" w14:textId="77777777" w:rsidTr="00735788">
        <w:trPr>
          <w:trHeight w:hRule="exact" w:val="295"/>
        </w:trPr>
        <w:tc>
          <w:tcPr>
            <w:tcW w:w="7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E3590D7" w14:textId="77777777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 w:rsidRPr="00C30A69">
              <w:rPr>
                <w:rFonts w:ascii="Arial Narrow" w:hAnsi="Arial Narrow" w:cs="Arial Narrow"/>
                <w:sz w:val="24"/>
                <w:szCs w:val="24"/>
                <w:lang w:val="mk-MK"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8026A09" w14:textId="2E0D9BB0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 w:rsidRPr="00C30A69">
              <w:rPr>
                <w:rFonts w:ascii="Arial Narrow" w:hAnsi="Arial Narrow"/>
                <w:sz w:val="24"/>
                <w:szCs w:val="24"/>
                <w:lang w:val="mk-MK"/>
              </w:rPr>
              <w:t>м-р Магдалена Д. Довлева</w:t>
            </w:r>
          </w:p>
        </w:tc>
        <w:tc>
          <w:tcPr>
            <w:tcW w:w="403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FAAC49F" w14:textId="77777777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8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30A69" w:rsidRPr="00C30A69" w14:paraId="086003CE" w14:textId="77777777" w:rsidTr="00735788">
        <w:trPr>
          <w:trHeight w:hRule="exact" w:val="295"/>
        </w:trPr>
        <w:tc>
          <w:tcPr>
            <w:tcW w:w="7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16BCAF9" w14:textId="77777777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 w:rsidRPr="00C30A69">
              <w:rPr>
                <w:rFonts w:ascii="Arial Narrow" w:hAnsi="Arial Narrow" w:cs="Arial Narrow"/>
                <w:sz w:val="24"/>
                <w:szCs w:val="24"/>
                <w:lang w:val="mk-MK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F5652E7" w14:textId="77777777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 w:rsidRPr="00C30A69">
              <w:rPr>
                <w:rFonts w:ascii="Arial Narrow" w:hAnsi="Arial Narrow" w:cs="Arial Narrow"/>
                <w:spacing w:val="1"/>
                <w:sz w:val="24"/>
                <w:szCs w:val="24"/>
              </w:rPr>
              <w:t>м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 xml:space="preserve">-р </w:t>
            </w:r>
            <w:proofErr w:type="spellStart"/>
            <w:r w:rsidRPr="00C30A69">
              <w:rPr>
                <w:rFonts w:ascii="Arial Narrow" w:hAnsi="Arial Narrow" w:cs="Arial Narrow"/>
                <w:sz w:val="24"/>
                <w:szCs w:val="24"/>
              </w:rPr>
              <w:t>Ем</w:t>
            </w:r>
            <w:r w:rsidRPr="00C30A69">
              <w:rPr>
                <w:rFonts w:ascii="Arial Narrow" w:hAnsi="Arial Narrow" w:cs="Arial Narrow"/>
                <w:spacing w:val="-1"/>
                <w:sz w:val="24"/>
                <w:szCs w:val="24"/>
              </w:rPr>
              <w:t>и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>лија</w:t>
            </w:r>
            <w:proofErr w:type="spellEnd"/>
            <w:r w:rsidRPr="00C30A69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C30A69">
              <w:rPr>
                <w:rFonts w:ascii="Arial Narrow" w:hAnsi="Arial Narrow" w:cs="Arial Narrow"/>
                <w:sz w:val="24"/>
                <w:szCs w:val="24"/>
                <w:lang w:val="mk-MK"/>
              </w:rPr>
              <w:t>П.Камењарова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 w:cs="Arial Narrow"/>
                <w:sz w:val="24"/>
                <w:szCs w:val="24"/>
              </w:rPr>
              <w:t>П</w:t>
            </w:r>
            <w:r w:rsidRPr="00C30A69">
              <w:rPr>
                <w:rFonts w:ascii="Arial Narrow" w:hAnsi="Arial Narrow" w:cs="Arial Narrow"/>
                <w:spacing w:val="-3"/>
                <w:sz w:val="24"/>
                <w:szCs w:val="24"/>
              </w:rPr>
              <w:t>.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>Камењ</w:t>
            </w:r>
            <w:r w:rsidRPr="00C30A69">
              <w:rPr>
                <w:rFonts w:ascii="Arial Narrow" w:hAnsi="Arial Narrow" w:cs="Arial Narrow"/>
                <w:spacing w:val="-3"/>
                <w:sz w:val="24"/>
                <w:szCs w:val="24"/>
              </w:rPr>
              <w:t>а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>рова</w:t>
            </w:r>
            <w:proofErr w:type="spellEnd"/>
            <w:r w:rsidRPr="00C30A69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 w:cs="Arial Narrow"/>
                <w:sz w:val="24"/>
                <w:szCs w:val="24"/>
              </w:rPr>
              <w:t>П</w:t>
            </w:r>
            <w:r w:rsidRPr="00C30A69">
              <w:rPr>
                <w:rFonts w:ascii="Arial Narrow" w:hAnsi="Arial Narrow" w:cs="Arial Narrow"/>
                <w:spacing w:val="-3"/>
                <w:sz w:val="24"/>
                <w:szCs w:val="24"/>
              </w:rPr>
              <w:t>.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>Камењ</w:t>
            </w:r>
            <w:r w:rsidRPr="00C30A69">
              <w:rPr>
                <w:rFonts w:ascii="Arial Narrow" w:hAnsi="Arial Narrow" w:cs="Arial Narrow"/>
                <w:spacing w:val="-3"/>
                <w:sz w:val="24"/>
                <w:szCs w:val="24"/>
              </w:rPr>
              <w:t>а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>рова</w:t>
            </w:r>
            <w:proofErr w:type="spellEnd"/>
          </w:p>
        </w:tc>
        <w:tc>
          <w:tcPr>
            <w:tcW w:w="403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DB73458" w14:textId="77777777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8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30A69" w:rsidRPr="00C30A69" w14:paraId="73C0D098" w14:textId="77777777" w:rsidTr="00735788">
        <w:trPr>
          <w:trHeight w:hRule="exact" w:val="295"/>
        </w:trPr>
        <w:tc>
          <w:tcPr>
            <w:tcW w:w="7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67E99F3" w14:textId="77777777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rPr>
                <w:rFonts w:ascii="Arial Narrow" w:hAnsi="Arial Narrow"/>
                <w:sz w:val="24"/>
                <w:szCs w:val="24"/>
              </w:rPr>
            </w:pPr>
            <w:r w:rsidRPr="00C30A69">
              <w:rPr>
                <w:rFonts w:ascii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1E4EE40" w14:textId="77777777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30A69">
              <w:rPr>
                <w:rFonts w:ascii="Arial Narrow" w:hAnsi="Arial Narrow" w:cs="Arial Narrow"/>
                <w:sz w:val="24"/>
                <w:szCs w:val="24"/>
                <w:lang w:val="mk-MK"/>
              </w:rPr>
              <w:t>д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 xml:space="preserve">-р </w:t>
            </w:r>
            <w:proofErr w:type="spellStart"/>
            <w:r w:rsidRPr="00C30A69">
              <w:rPr>
                <w:rFonts w:ascii="Arial Narrow" w:hAnsi="Arial Narrow" w:cs="Arial Narrow"/>
                <w:sz w:val="24"/>
                <w:szCs w:val="24"/>
              </w:rPr>
              <w:t>Ивана</w:t>
            </w:r>
            <w:proofErr w:type="spellEnd"/>
            <w:r w:rsidRPr="00C30A69"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 w:cs="Arial Narrow"/>
                <w:spacing w:val="-1"/>
                <w:sz w:val="24"/>
                <w:szCs w:val="24"/>
              </w:rPr>
              <w:t>С</w:t>
            </w:r>
            <w:r w:rsidRPr="00C30A69">
              <w:rPr>
                <w:rFonts w:ascii="Arial Narrow" w:hAnsi="Arial Narrow" w:cs="Arial Narrow"/>
                <w:spacing w:val="1"/>
                <w:sz w:val="24"/>
                <w:szCs w:val="24"/>
              </w:rPr>
              <w:t>т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>о</w:t>
            </w:r>
            <w:r w:rsidRPr="00C30A69">
              <w:rPr>
                <w:rFonts w:ascii="Arial Narrow" w:hAnsi="Arial Narrow" w:cs="Arial Narrow"/>
                <w:spacing w:val="-2"/>
                <w:sz w:val="24"/>
                <w:szCs w:val="24"/>
              </w:rPr>
              <w:t>ј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>а</w:t>
            </w:r>
            <w:r w:rsidRPr="00C30A69">
              <w:rPr>
                <w:rFonts w:ascii="Arial Narrow" w:hAnsi="Arial Narrow" w:cs="Arial Narrow"/>
                <w:spacing w:val="1"/>
                <w:sz w:val="24"/>
                <w:szCs w:val="24"/>
              </w:rPr>
              <w:t>н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>о</w:t>
            </w:r>
            <w:r w:rsidRPr="00C30A69">
              <w:rPr>
                <w:rFonts w:ascii="Arial Narrow" w:hAnsi="Arial Narrow" w:cs="Arial Narrow"/>
                <w:spacing w:val="-3"/>
                <w:sz w:val="24"/>
                <w:szCs w:val="24"/>
              </w:rPr>
              <w:t>в</w:t>
            </w:r>
            <w:r w:rsidRPr="00C30A69">
              <w:rPr>
                <w:rFonts w:ascii="Arial Narrow" w:hAnsi="Arial Narrow" w:cs="Arial Narrow"/>
                <w:sz w:val="24"/>
                <w:szCs w:val="24"/>
              </w:rPr>
              <w:t>ска</w:t>
            </w:r>
            <w:proofErr w:type="spellEnd"/>
          </w:p>
        </w:tc>
        <w:tc>
          <w:tcPr>
            <w:tcW w:w="403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694C119" w14:textId="77777777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8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30A69" w:rsidRPr="00C30A69" w14:paraId="11931B84" w14:textId="77777777" w:rsidTr="00735788">
        <w:trPr>
          <w:trHeight w:hRule="exact" w:val="295"/>
        </w:trPr>
        <w:tc>
          <w:tcPr>
            <w:tcW w:w="7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70F425E" w14:textId="77777777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rPr>
                <w:rFonts w:ascii="Arial Narrow" w:hAnsi="Arial Narrow"/>
                <w:sz w:val="24"/>
                <w:szCs w:val="24"/>
              </w:rPr>
            </w:pPr>
            <w:r w:rsidRPr="00C30A69">
              <w:rPr>
                <w:rFonts w:ascii="Arial Narrow" w:hAnsi="Arial Narrow" w:cs="Arial Narrow"/>
                <w:sz w:val="24"/>
                <w:szCs w:val="24"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F71E066" w14:textId="275A7A54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C30A69">
              <w:rPr>
                <w:rFonts w:ascii="Arial Narrow" w:hAnsi="Arial Narrow"/>
                <w:sz w:val="24"/>
                <w:szCs w:val="24"/>
                <w:lang w:val="mk-MK"/>
              </w:rPr>
              <w:t xml:space="preserve">м-р Горјан Шеќеринов </w:t>
            </w:r>
          </w:p>
        </w:tc>
        <w:tc>
          <w:tcPr>
            <w:tcW w:w="403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EBA7123" w14:textId="77777777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9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30A69" w:rsidRPr="00C30A69" w14:paraId="7E215E2E" w14:textId="77777777" w:rsidTr="00735788">
        <w:trPr>
          <w:trHeight w:hRule="exact" w:val="295"/>
        </w:trPr>
        <w:tc>
          <w:tcPr>
            <w:tcW w:w="7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3935B96" w14:textId="77777777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rPr>
                <w:rFonts w:ascii="Arial Narrow" w:hAnsi="Arial Narrow"/>
                <w:sz w:val="24"/>
                <w:szCs w:val="24"/>
              </w:rPr>
            </w:pPr>
            <w:r w:rsidRPr="00C30A69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72D7204" w14:textId="13FB31A3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C30A69">
              <w:rPr>
                <w:rFonts w:ascii="Arial Narrow" w:hAnsi="Arial Narrow"/>
                <w:sz w:val="24"/>
                <w:szCs w:val="24"/>
                <w:lang w:val="mk-MK"/>
              </w:rPr>
              <w:t>м-р Арбен саити</w:t>
            </w:r>
          </w:p>
        </w:tc>
        <w:tc>
          <w:tcPr>
            <w:tcW w:w="403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57BEC35" w14:textId="77777777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30A69" w:rsidRPr="00C30A69" w14:paraId="15884C88" w14:textId="77777777" w:rsidTr="00735788">
        <w:trPr>
          <w:trHeight w:hRule="exact" w:val="703"/>
        </w:trPr>
        <w:tc>
          <w:tcPr>
            <w:tcW w:w="720" w:type="dxa"/>
            <w:tcBorders>
              <w:top w:val="single" w:sz="4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A35CF33" w14:textId="2FEBA9F5" w:rsidR="00C30A69" w:rsidRPr="00C30A69" w:rsidRDefault="0016432C" w:rsidP="0071249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 xml:space="preserve"> </w:t>
            </w:r>
            <w:r w:rsidR="00C30A69">
              <w:rPr>
                <w:rFonts w:ascii="Arial Narrow" w:hAnsi="Arial Narrow" w:cs="Arial Narrow"/>
                <w:sz w:val="24"/>
                <w:szCs w:val="24"/>
                <w:lang w:val="mk-MK"/>
              </w:rPr>
              <w:t>9</w:t>
            </w:r>
          </w:p>
          <w:p w14:paraId="5D5AAB12" w14:textId="77777777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/>
                <w:sz w:val="24"/>
                <w:szCs w:val="24"/>
              </w:rPr>
            </w:pPr>
          </w:p>
          <w:p w14:paraId="7A61BFAE" w14:textId="77777777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81DFDA8" w14:textId="0A34B874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C30A69">
              <w:rPr>
                <w:rFonts w:ascii="Arial Narrow" w:hAnsi="Arial Narrow"/>
                <w:sz w:val="24"/>
                <w:szCs w:val="24"/>
                <w:lang w:val="mk-MK"/>
              </w:rPr>
              <w:t>Игор Мицевски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1F455B2" w14:textId="1CB3405C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3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C30A69">
              <w:rPr>
                <w:rFonts w:ascii="Arial Narrow" w:hAnsi="Arial Narrow"/>
                <w:sz w:val="24"/>
                <w:szCs w:val="24"/>
                <w:lang w:val="mk-MK"/>
              </w:rPr>
              <w:t>Институт за истражување на општествениот развој РЕСИС</w:t>
            </w:r>
          </w:p>
        </w:tc>
      </w:tr>
      <w:tr w:rsidR="00C30A69" w:rsidRPr="00C30A69" w14:paraId="4B37D59C" w14:textId="77777777" w:rsidTr="00735788">
        <w:trPr>
          <w:trHeight w:hRule="exact" w:val="550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8ECC019" w14:textId="66BB26C2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 w:rsidRPr="00C30A69">
              <w:rPr>
                <w:rFonts w:ascii="Arial Narrow" w:hAnsi="Arial Narrow" w:cs="Arial Narrow"/>
                <w:sz w:val="24"/>
                <w:szCs w:val="24"/>
                <w:lang w:val="mk-MK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D923C87" w14:textId="7877F3FE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 w:cs="Arial"/>
                <w:spacing w:val="-1"/>
                <w:sz w:val="24"/>
                <w:szCs w:val="24"/>
                <w:lang w:val="mk-MK"/>
              </w:rPr>
            </w:pPr>
            <w:r w:rsidRPr="00C30A69">
              <w:rPr>
                <w:rFonts w:ascii="Arial Narrow" w:hAnsi="Arial Narrow" w:cs="Arial"/>
                <w:spacing w:val="-1"/>
                <w:sz w:val="24"/>
                <w:szCs w:val="24"/>
                <w:lang w:val="mk-MK"/>
              </w:rPr>
              <w:t>Снежана Трпевска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E28B86D" w14:textId="1A5558C8" w:rsidR="00C30A69" w:rsidRPr="00C30A69" w:rsidRDefault="00C30A69" w:rsidP="007124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3"/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</w:pPr>
            <w:r w:rsidRPr="00C30A69"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  <w:t>Институт за истражување на општествениот развој РЕСИС</w:t>
            </w:r>
          </w:p>
        </w:tc>
      </w:tr>
      <w:tr w:rsidR="00C30A69" w:rsidRPr="00C30A69" w14:paraId="6E9F9B78" w14:textId="77777777" w:rsidTr="00735788">
        <w:trPr>
          <w:trHeight w:hRule="exact" w:val="386"/>
        </w:trPr>
        <w:tc>
          <w:tcPr>
            <w:tcW w:w="720" w:type="dxa"/>
            <w:tcBorders>
              <w:top w:val="single" w:sz="4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80A9B5D" w14:textId="629C4D1A" w:rsidR="00C30A69" w:rsidRPr="00C30A69" w:rsidRDefault="00C30A69" w:rsidP="00C30A6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 w:rsidRPr="00C30A69">
              <w:rPr>
                <w:rFonts w:ascii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1</w:t>
            </w:r>
          </w:p>
          <w:p w14:paraId="09F70286" w14:textId="77777777" w:rsidR="00C30A69" w:rsidRPr="00C30A69" w:rsidRDefault="00C30A69" w:rsidP="00C30A6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/>
                <w:sz w:val="24"/>
                <w:szCs w:val="24"/>
              </w:rPr>
            </w:pPr>
          </w:p>
          <w:p w14:paraId="642889F2" w14:textId="77777777" w:rsidR="00C30A69" w:rsidRPr="00C30A69" w:rsidRDefault="00C30A69" w:rsidP="00C30A6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240FCC2" w14:textId="1F15F16A" w:rsidR="00C30A69" w:rsidRPr="00C30A69" w:rsidRDefault="00C30A69" w:rsidP="00C30A6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proofErr w:type="spellStart"/>
            <w:r w:rsidRPr="00C30A69">
              <w:rPr>
                <w:rFonts w:ascii="Arial Narrow" w:hAnsi="Arial Narrow"/>
                <w:sz w:val="24"/>
                <w:szCs w:val="24"/>
              </w:rPr>
              <w:t>Бојан</w:t>
            </w:r>
            <w:proofErr w:type="spellEnd"/>
            <w:r w:rsidRPr="00C30A6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/>
                <w:sz w:val="24"/>
                <w:szCs w:val="24"/>
              </w:rPr>
              <w:t>Блажевски</w:t>
            </w:r>
            <w:proofErr w:type="spellEnd"/>
          </w:p>
        </w:tc>
        <w:tc>
          <w:tcPr>
            <w:tcW w:w="4032" w:type="dxa"/>
            <w:tcBorders>
              <w:top w:val="single" w:sz="4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22D4AEA" w14:textId="545A795B" w:rsidR="00C30A69" w:rsidRPr="00C30A69" w:rsidRDefault="00C30A69" w:rsidP="00C30A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3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C30A69">
              <w:rPr>
                <w:rFonts w:ascii="Arial Narrow" w:hAnsi="Arial Narrow"/>
                <w:sz w:val="24"/>
                <w:szCs w:val="24"/>
                <w:lang w:val="mk-MK"/>
              </w:rPr>
              <w:t>Фондација Метармофозис</w:t>
            </w:r>
          </w:p>
        </w:tc>
      </w:tr>
      <w:tr w:rsidR="00C30A69" w:rsidRPr="00C30A69" w14:paraId="5CDF5497" w14:textId="77777777" w:rsidTr="00735788">
        <w:trPr>
          <w:trHeight w:hRule="exact" w:val="658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C1C3EBB" w14:textId="33601FF0" w:rsidR="00C30A69" w:rsidRPr="00C30A69" w:rsidRDefault="00C30A69" w:rsidP="00C30A6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 w:rsidRPr="00C30A69">
              <w:rPr>
                <w:rFonts w:ascii="Arial Narrow" w:hAnsi="Arial Narrow" w:cs="Arial Narrow"/>
                <w:sz w:val="24"/>
                <w:szCs w:val="24"/>
                <w:lang w:val="mk-MK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29F7AC0" w14:textId="333D6C11" w:rsidR="00C30A69" w:rsidRPr="00C30A69" w:rsidRDefault="00C30A69" w:rsidP="00C30A6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 w:cs="Arial"/>
                <w:spacing w:val="-1"/>
                <w:sz w:val="24"/>
                <w:szCs w:val="24"/>
                <w:lang w:val="mk-MK"/>
              </w:rPr>
            </w:pPr>
            <w:proofErr w:type="spellStart"/>
            <w:r w:rsidRPr="00C30A69">
              <w:rPr>
                <w:rFonts w:ascii="Arial Narrow" w:hAnsi="Arial Narrow"/>
                <w:sz w:val="24"/>
                <w:szCs w:val="24"/>
              </w:rPr>
              <w:t>Даниела</w:t>
            </w:r>
            <w:proofErr w:type="spellEnd"/>
            <w:r w:rsidRPr="00C30A6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/>
                <w:sz w:val="24"/>
                <w:szCs w:val="24"/>
              </w:rPr>
              <w:t>Хаџи</w:t>
            </w:r>
            <w:proofErr w:type="spellEnd"/>
            <w:r w:rsidRPr="00C30A6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/>
                <w:sz w:val="24"/>
                <w:szCs w:val="24"/>
              </w:rPr>
              <w:t>Димова</w:t>
            </w:r>
            <w:proofErr w:type="spellEnd"/>
            <w:r w:rsidRPr="00C30A6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/>
                <w:sz w:val="24"/>
                <w:szCs w:val="24"/>
              </w:rPr>
              <w:t>Јованова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B350A78" w14:textId="1E1C15DF" w:rsidR="00C30A69" w:rsidRPr="00C30A69" w:rsidRDefault="00C30A69" w:rsidP="00C30A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3"/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</w:pPr>
            <w:proofErr w:type="spellStart"/>
            <w:r w:rsidRPr="00C30A69">
              <w:rPr>
                <w:rFonts w:ascii="Arial Narrow" w:hAnsi="Arial Narrow"/>
                <w:sz w:val="24"/>
                <w:szCs w:val="24"/>
              </w:rPr>
              <w:t>Министерство</w:t>
            </w:r>
            <w:proofErr w:type="spellEnd"/>
            <w:r w:rsidRPr="00C30A6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/>
                <w:sz w:val="24"/>
                <w:szCs w:val="24"/>
              </w:rPr>
              <w:t>за</w:t>
            </w:r>
            <w:proofErr w:type="spellEnd"/>
            <w:r w:rsidRPr="00C30A6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/>
                <w:sz w:val="24"/>
                <w:szCs w:val="24"/>
              </w:rPr>
              <w:t>труд</w:t>
            </w:r>
            <w:proofErr w:type="spellEnd"/>
            <w:r w:rsidRPr="00C30A69">
              <w:rPr>
                <w:rFonts w:ascii="Arial Narrow" w:hAnsi="Arial Narrow"/>
                <w:sz w:val="24"/>
                <w:szCs w:val="24"/>
              </w:rPr>
              <w:t xml:space="preserve"> и </w:t>
            </w:r>
            <w:proofErr w:type="spellStart"/>
            <w:r w:rsidRPr="00C30A69">
              <w:rPr>
                <w:rFonts w:ascii="Arial Narrow" w:hAnsi="Arial Narrow"/>
                <w:sz w:val="24"/>
                <w:szCs w:val="24"/>
              </w:rPr>
              <w:t>социјална</w:t>
            </w:r>
            <w:proofErr w:type="spellEnd"/>
            <w:r w:rsidRPr="00C30A6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/>
                <w:sz w:val="24"/>
                <w:szCs w:val="24"/>
              </w:rPr>
              <w:t>политика</w:t>
            </w:r>
            <w:proofErr w:type="spellEnd"/>
          </w:p>
        </w:tc>
      </w:tr>
      <w:tr w:rsidR="00C30A69" w:rsidRPr="00C30A69" w14:paraId="5F0B46BC" w14:textId="77777777" w:rsidTr="00735788">
        <w:trPr>
          <w:trHeight w:hRule="exact" w:val="802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EBD0B21" w14:textId="2A367630" w:rsidR="00C30A69" w:rsidRPr="00C30A69" w:rsidRDefault="00C30A69" w:rsidP="00C30A6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 w:rsidRPr="00C30A69">
              <w:rPr>
                <w:rFonts w:ascii="Arial Narrow" w:hAnsi="Arial Narrow" w:cs="Arial Narrow"/>
                <w:sz w:val="24"/>
                <w:szCs w:val="24"/>
                <w:lang w:val="mk-MK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560EEDE" w14:textId="65ED44FC" w:rsidR="00C30A69" w:rsidRPr="00C30A69" w:rsidRDefault="00C30A69" w:rsidP="00C30A6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</w:pPr>
            <w:proofErr w:type="spellStart"/>
            <w:r w:rsidRPr="00C30A69">
              <w:rPr>
                <w:rFonts w:ascii="Arial Narrow" w:hAnsi="Arial Narrow"/>
                <w:sz w:val="24"/>
                <w:szCs w:val="24"/>
              </w:rPr>
              <w:t>Симона</w:t>
            </w:r>
            <w:proofErr w:type="spellEnd"/>
            <w:r w:rsidRPr="00C30A6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/>
                <w:sz w:val="24"/>
                <w:szCs w:val="24"/>
              </w:rPr>
              <w:t>Трајкоска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2B89A7B" w14:textId="3F00F0FC" w:rsidR="00C30A69" w:rsidRPr="00C30A69" w:rsidRDefault="00C30A69" w:rsidP="00C30A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3"/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</w:pPr>
            <w:proofErr w:type="spellStart"/>
            <w:r w:rsidRPr="00C30A69">
              <w:rPr>
                <w:rFonts w:ascii="Arial Narrow" w:hAnsi="Arial Narrow"/>
                <w:sz w:val="24"/>
                <w:szCs w:val="24"/>
              </w:rPr>
              <w:t>Програмска</w:t>
            </w:r>
            <w:proofErr w:type="spellEnd"/>
            <w:r w:rsidRPr="00C30A6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/>
                <w:sz w:val="24"/>
                <w:szCs w:val="24"/>
              </w:rPr>
              <w:t>канцеларија</w:t>
            </w:r>
            <w:proofErr w:type="spellEnd"/>
            <w:r w:rsidRPr="00C30A6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/>
                <w:sz w:val="24"/>
                <w:szCs w:val="24"/>
              </w:rPr>
              <w:t>на</w:t>
            </w:r>
            <w:proofErr w:type="spellEnd"/>
            <w:r w:rsidRPr="00C30A6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/>
                <w:sz w:val="24"/>
                <w:szCs w:val="24"/>
              </w:rPr>
              <w:t>Советот</w:t>
            </w:r>
            <w:proofErr w:type="spellEnd"/>
            <w:r w:rsidRPr="00C30A6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/>
                <w:sz w:val="24"/>
                <w:szCs w:val="24"/>
              </w:rPr>
              <w:t>на</w:t>
            </w:r>
            <w:proofErr w:type="spellEnd"/>
            <w:r w:rsidRPr="00C30A6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/>
                <w:sz w:val="24"/>
                <w:szCs w:val="24"/>
              </w:rPr>
              <w:t>Европа</w:t>
            </w:r>
            <w:proofErr w:type="spellEnd"/>
            <w:r w:rsidRPr="00C30A6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A69">
              <w:rPr>
                <w:rFonts w:ascii="Arial Narrow" w:hAnsi="Arial Narrow"/>
                <w:sz w:val="24"/>
                <w:szCs w:val="24"/>
              </w:rPr>
              <w:t>во</w:t>
            </w:r>
            <w:proofErr w:type="spellEnd"/>
            <w:r w:rsidRPr="00C30A69">
              <w:rPr>
                <w:rFonts w:ascii="Arial Narrow" w:hAnsi="Arial Narrow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C30A69">
              <w:rPr>
                <w:rFonts w:ascii="Arial Narrow" w:hAnsi="Arial Narrow"/>
                <w:sz w:val="24"/>
                <w:szCs w:val="24"/>
              </w:rPr>
              <w:t>Скопје</w:t>
            </w:r>
            <w:proofErr w:type="spellEnd"/>
          </w:p>
        </w:tc>
      </w:tr>
      <w:tr w:rsidR="00C30A69" w:rsidRPr="00C30A69" w14:paraId="1934213F" w14:textId="77777777" w:rsidTr="00735788">
        <w:trPr>
          <w:trHeight w:hRule="exact" w:val="640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EA58345" w14:textId="4EDF3A98" w:rsidR="00C30A69" w:rsidRPr="00C30A69" w:rsidRDefault="00C30A69" w:rsidP="00C30A6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 w:rsidRPr="00C30A69">
              <w:rPr>
                <w:rFonts w:ascii="Arial Narrow" w:hAnsi="Arial Narrow" w:cs="Arial Narrow"/>
                <w:sz w:val="24"/>
                <w:szCs w:val="24"/>
                <w:lang w:val="mk-MK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637079B" w14:textId="602B6B9C" w:rsidR="00C30A69" w:rsidRPr="00C30A69" w:rsidRDefault="00C30A69" w:rsidP="00C30A69">
            <w:pPr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C30A69">
              <w:rPr>
                <w:rFonts w:ascii="Arial Narrow" w:hAnsi="Arial Narrow"/>
                <w:sz w:val="24"/>
                <w:szCs w:val="24"/>
                <w:lang w:val="mk-MK"/>
              </w:rPr>
              <w:t>Дијана Стојановиќ Ѓорѓевиќ</w:t>
            </w:r>
          </w:p>
          <w:p w14:paraId="3EA9DA43" w14:textId="77E6BDE7" w:rsidR="00C30A69" w:rsidRPr="00C30A69" w:rsidRDefault="00C30A69" w:rsidP="00C30A6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5272145" w14:textId="0F6A71F0" w:rsidR="00C30A69" w:rsidRPr="00C30A69" w:rsidRDefault="00C30A69" w:rsidP="00C30A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3"/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</w:pPr>
            <w:r w:rsidRPr="00C30A69">
              <w:rPr>
                <w:rFonts w:ascii="Arial Narrow" w:hAnsi="Arial Narrow"/>
                <w:sz w:val="24"/>
                <w:szCs w:val="24"/>
                <w:lang w:val="mk-MK"/>
              </w:rPr>
              <w:t>The Kvinna till Kvinna Foundation</w:t>
            </w:r>
          </w:p>
        </w:tc>
      </w:tr>
      <w:tr w:rsidR="00C30A69" w:rsidRPr="00C30A69" w14:paraId="4337F3BE" w14:textId="77777777" w:rsidTr="00735788">
        <w:trPr>
          <w:trHeight w:hRule="exact" w:val="449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FEC24CE" w14:textId="7F508C4E" w:rsidR="00C30A69" w:rsidRPr="00C30A69" w:rsidRDefault="00C30A69" w:rsidP="00C30A6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15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14CF883" w14:textId="3D2A20BD" w:rsidR="00C30A69" w:rsidRPr="00C30A69" w:rsidRDefault="00C30A69" w:rsidP="00C30A6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</w:pPr>
            <w:r w:rsidRPr="00C30A69"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  <w:t>Александра Цветковска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0E66EDE" w14:textId="0704B053" w:rsidR="00C30A69" w:rsidRPr="00C30A69" w:rsidRDefault="00C30A69" w:rsidP="00C30A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3"/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</w:pPr>
            <w:r w:rsidRPr="00C30A69"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  <w:t>НДИ</w:t>
            </w:r>
          </w:p>
        </w:tc>
      </w:tr>
    </w:tbl>
    <w:p w14:paraId="548EA999" w14:textId="77777777" w:rsidR="00C30A69" w:rsidRPr="00255A6E" w:rsidRDefault="00C30A69" w:rsidP="00C30A69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Arial Narrow" w:hAnsi="Arial Narrow"/>
          <w:sz w:val="24"/>
          <w:szCs w:val="24"/>
        </w:rPr>
      </w:pPr>
    </w:p>
    <w:p w14:paraId="28352D29" w14:textId="77777777" w:rsidR="00C83276" w:rsidRPr="00396A16" w:rsidRDefault="00C83276" w:rsidP="00D17C6F">
      <w:pPr>
        <w:spacing w:line="276" w:lineRule="auto"/>
        <w:jc w:val="both"/>
        <w:rPr>
          <w:rFonts w:ascii="Arial Narrow" w:hAnsi="Arial Narrow"/>
          <w:sz w:val="24"/>
          <w:szCs w:val="24"/>
          <w:lang w:val="mk-MK"/>
        </w:rPr>
      </w:pPr>
    </w:p>
    <w:p w14:paraId="72F781DA" w14:textId="77777777" w:rsidR="00F9292C" w:rsidRPr="00396A16" w:rsidRDefault="00F9292C" w:rsidP="00F9292C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</w:p>
    <w:sectPr w:rsidR="00F9292C" w:rsidRPr="00396A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AE324" w14:textId="77777777" w:rsidR="00C016AF" w:rsidRDefault="00C016AF" w:rsidP="0040555B">
      <w:pPr>
        <w:spacing w:after="0" w:line="240" w:lineRule="auto"/>
      </w:pPr>
      <w:r>
        <w:separator/>
      </w:r>
    </w:p>
  </w:endnote>
  <w:endnote w:type="continuationSeparator" w:id="0">
    <w:p w14:paraId="441D4F9F" w14:textId="77777777" w:rsidR="00C016AF" w:rsidRDefault="00C016AF" w:rsidP="0040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7620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115F3" w14:textId="0C0D0515" w:rsidR="0040555B" w:rsidRDefault="004055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1A3366" w14:textId="77777777" w:rsidR="0040555B" w:rsidRDefault="00405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5FD9F" w14:textId="77777777" w:rsidR="00C016AF" w:rsidRDefault="00C016AF" w:rsidP="0040555B">
      <w:pPr>
        <w:spacing w:after="0" w:line="240" w:lineRule="auto"/>
      </w:pPr>
      <w:r>
        <w:separator/>
      </w:r>
    </w:p>
  </w:footnote>
  <w:footnote w:type="continuationSeparator" w:id="0">
    <w:p w14:paraId="39C944C9" w14:textId="77777777" w:rsidR="00C016AF" w:rsidRDefault="00C016AF" w:rsidP="0040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4589B"/>
    <w:multiLevelType w:val="hybridMultilevel"/>
    <w:tmpl w:val="198698DE"/>
    <w:lvl w:ilvl="0" w:tplc="4756FC42">
      <w:start w:val="2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712A"/>
    <w:multiLevelType w:val="hybridMultilevel"/>
    <w:tmpl w:val="20AA7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22"/>
    <w:rsid w:val="00054203"/>
    <w:rsid w:val="000641D4"/>
    <w:rsid w:val="00087573"/>
    <w:rsid w:val="0009413E"/>
    <w:rsid w:val="000D2B27"/>
    <w:rsid w:val="000E3E02"/>
    <w:rsid w:val="000F269C"/>
    <w:rsid w:val="001048CC"/>
    <w:rsid w:val="00115623"/>
    <w:rsid w:val="001274CE"/>
    <w:rsid w:val="00142700"/>
    <w:rsid w:val="00155E71"/>
    <w:rsid w:val="0016432C"/>
    <w:rsid w:val="00174C20"/>
    <w:rsid w:val="001802EA"/>
    <w:rsid w:val="00196242"/>
    <w:rsid w:val="001E4EFE"/>
    <w:rsid w:val="0020189D"/>
    <w:rsid w:val="00203117"/>
    <w:rsid w:val="0020685D"/>
    <w:rsid w:val="0021774A"/>
    <w:rsid w:val="002301FE"/>
    <w:rsid w:val="00255A6E"/>
    <w:rsid w:val="00275608"/>
    <w:rsid w:val="00292AD3"/>
    <w:rsid w:val="002B584C"/>
    <w:rsid w:val="003016C7"/>
    <w:rsid w:val="00303F31"/>
    <w:rsid w:val="00304216"/>
    <w:rsid w:val="0032244A"/>
    <w:rsid w:val="003771C7"/>
    <w:rsid w:val="003952DF"/>
    <w:rsid w:val="00396A16"/>
    <w:rsid w:val="003B4DF6"/>
    <w:rsid w:val="003D4800"/>
    <w:rsid w:val="003F2EC0"/>
    <w:rsid w:val="0040555B"/>
    <w:rsid w:val="004B3F0A"/>
    <w:rsid w:val="004B7D65"/>
    <w:rsid w:val="004C7611"/>
    <w:rsid w:val="004D1554"/>
    <w:rsid w:val="004E0632"/>
    <w:rsid w:val="004F20B2"/>
    <w:rsid w:val="004F5800"/>
    <w:rsid w:val="004F707D"/>
    <w:rsid w:val="00525A0B"/>
    <w:rsid w:val="00557E25"/>
    <w:rsid w:val="00560D15"/>
    <w:rsid w:val="00577EC1"/>
    <w:rsid w:val="005A263E"/>
    <w:rsid w:val="005D75FE"/>
    <w:rsid w:val="005E17D0"/>
    <w:rsid w:val="005E3478"/>
    <w:rsid w:val="005E462F"/>
    <w:rsid w:val="005F7639"/>
    <w:rsid w:val="0060563E"/>
    <w:rsid w:val="0060724A"/>
    <w:rsid w:val="00642F7F"/>
    <w:rsid w:val="00692201"/>
    <w:rsid w:val="00694DBE"/>
    <w:rsid w:val="0069624E"/>
    <w:rsid w:val="006C44E7"/>
    <w:rsid w:val="006D201A"/>
    <w:rsid w:val="006D3DF2"/>
    <w:rsid w:val="006E1DB3"/>
    <w:rsid w:val="006F1751"/>
    <w:rsid w:val="00717AFB"/>
    <w:rsid w:val="0072004C"/>
    <w:rsid w:val="007279C8"/>
    <w:rsid w:val="00735711"/>
    <w:rsid w:val="00735788"/>
    <w:rsid w:val="00741019"/>
    <w:rsid w:val="007575F9"/>
    <w:rsid w:val="0077191F"/>
    <w:rsid w:val="0077455E"/>
    <w:rsid w:val="00775409"/>
    <w:rsid w:val="007E298D"/>
    <w:rsid w:val="007F0E41"/>
    <w:rsid w:val="007F3009"/>
    <w:rsid w:val="00802785"/>
    <w:rsid w:val="00804D70"/>
    <w:rsid w:val="00806F31"/>
    <w:rsid w:val="00811A28"/>
    <w:rsid w:val="00825C7C"/>
    <w:rsid w:val="00827B54"/>
    <w:rsid w:val="00830A98"/>
    <w:rsid w:val="008320A7"/>
    <w:rsid w:val="008340F7"/>
    <w:rsid w:val="00841F61"/>
    <w:rsid w:val="0084490F"/>
    <w:rsid w:val="00861511"/>
    <w:rsid w:val="00885043"/>
    <w:rsid w:val="00892ECE"/>
    <w:rsid w:val="0089447C"/>
    <w:rsid w:val="008B5883"/>
    <w:rsid w:val="008D350F"/>
    <w:rsid w:val="008E6CA0"/>
    <w:rsid w:val="008F41F5"/>
    <w:rsid w:val="00930C5D"/>
    <w:rsid w:val="00943073"/>
    <w:rsid w:val="00966566"/>
    <w:rsid w:val="00970737"/>
    <w:rsid w:val="00985C37"/>
    <w:rsid w:val="009A7CCC"/>
    <w:rsid w:val="009C4854"/>
    <w:rsid w:val="009C55E3"/>
    <w:rsid w:val="009C6298"/>
    <w:rsid w:val="009E2653"/>
    <w:rsid w:val="00A02AF3"/>
    <w:rsid w:val="00A036A5"/>
    <w:rsid w:val="00A05E22"/>
    <w:rsid w:val="00A10722"/>
    <w:rsid w:val="00A143A6"/>
    <w:rsid w:val="00A42FC2"/>
    <w:rsid w:val="00A547BF"/>
    <w:rsid w:val="00A707AC"/>
    <w:rsid w:val="00A70F00"/>
    <w:rsid w:val="00B01F62"/>
    <w:rsid w:val="00B15DCC"/>
    <w:rsid w:val="00B325BE"/>
    <w:rsid w:val="00B511DA"/>
    <w:rsid w:val="00B55A90"/>
    <w:rsid w:val="00B62672"/>
    <w:rsid w:val="00B67836"/>
    <w:rsid w:val="00B80E8D"/>
    <w:rsid w:val="00BC1AC7"/>
    <w:rsid w:val="00BC76B0"/>
    <w:rsid w:val="00BF552D"/>
    <w:rsid w:val="00BF5CDF"/>
    <w:rsid w:val="00C016AF"/>
    <w:rsid w:val="00C06247"/>
    <w:rsid w:val="00C10090"/>
    <w:rsid w:val="00C21596"/>
    <w:rsid w:val="00C30571"/>
    <w:rsid w:val="00C3073D"/>
    <w:rsid w:val="00C30A69"/>
    <w:rsid w:val="00C3240C"/>
    <w:rsid w:val="00C65BA7"/>
    <w:rsid w:val="00C83276"/>
    <w:rsid w:val="00CB53C7"/>
    <w:rsid w:val="00CD6FAA"/>
    <w:rsid w:val="00CE05AF"/>
    <w:rsid w:val="00D10C26"/>
    <w:rsid w:val="00D1566E"/>
    <w:rsid w:val="00D17C6F"/>
    <w:rsid w:val="00D321E9"/>
    <w:rsid w:val="00D56D70"/>
    <w:rsid w:val="00D94AF6"/>
    <w:rsid w:val="00DA5339"/>
    <w:rsid w:val="00DB539A"/>
    <w:rsid w:val="00DB5AB4"/>
    <w:rsid w:val="00DC5CA4"/>
    <w:rsid w:val="00DF498B"/>
    <w:rsid w:val="00E23241"/>
    <w:rsid w:val="00E3358B"/>
    <w:rsid w:val="00E36D7A"/>
    <w:rsid w:val="00E66B2B"/>
    <w:rsid w:val="00E818C4"/>
    <w:rsid w:val="00ED4912"/>
    <w:rsid w:val="00EF5C8B"/>
    <w:rsid w:val="00F02A6A"/>
    <w:rsid w:val="00F43D7E"/>
    <w:rsid w:val="00F46395"/>
    <w:rsid w:val="00F74731"/>
    <w:rsid w:val="00F800E5"/>
    <w:rsid w:val="00F879D4"/>
    <w:rsid w:val="00F9292C"/>
    <w:rsid w:val="00F961A8"/>
    <w:rsid w:val="00F97A48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9073"/>
  <w15:chartTrackingRefBased/>
  <w15:docId w15:val="{0429DFB1-EE1D-4E7B-97AE-376F61C1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6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6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55B"/>
  </w:style>
  <w:style w:type="paragraph" w:styleId="Footer">
    <w:name w:val="footer"/>
    <w:basedOn w:val="Normal"/>
    <w:link w:val="FooterChar"/>
    <w:uiPriority w:val="99"/>
    <w:unhideWhenUsed/>
    <w:rsid w:val="0040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Ismaili</dc:creator>
  <cp:keywords/>
  <dc:description/>
  <cp:lastModifiedBy>Ivana Stojanovska</cp:lastModifiedBy>
  <cp:revision>19</cp:revision>
  <cp:lastPrinted>2019-06-19T08:52:00Z</cp:lastPrinted>
  <dcterms:created xsi:type="dcterms:W3CDTF">2020-07-01T06:58:00Z</dcterms:created>
  <dcterms:modified xsi:type="dcterms:W3CDTF">2020-07-01T11:52:00Z</dcterms:modified>
</cp:coreProperties>
</file>