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39528" w14:textId="7BFCEB7A" w:rsidR="005F6F87" w:rsidRPr="00154EC8" w:rsidRDefault="00314111" w:rsidP="00154EC8">
      <w:pPr>
        <w:widowControl w:val="0"/>
        <w:autoSpaceDE w:val="0"/>
        <w:autoSpaceDN w:val="0"/>
        <w:adjustRightInd w:val="0"/>
        <w:spacing w:before="78" w:after="0" w:line="276" w:lineRule="auto"/>
        <w:ind w:left="299" w:right="317"/>
        <w:jc w:val="center"/>
        <w:rPr>
          <w:rFonts w:ascii="Arial Narrow" w:hAnsi="Arial Narrow" w:cs="Arial Narrow"/>
          <w:b/>
          <w:bCs/>
          <w:lang w:val="mk-MK"/>
        </w:rPr>
      </w:pPr>
      <w:r w:rsidRPr="00154EC8">
        <w:rPr>
          <w:rFonts w:ascii="Arial Narrow" w:hAnsi="Arial Narrow" w:cs="Arial Narrow"/>
          <w:b/>
          <w:bCs/>
          <w:lang w:val="mk-MK"/>
        </w:rPr>
        <w:t xml:space="preserve">Прв </w:t>
      </w:r>
      <w:r w:rsidR="005F6F87" w:rsidRPr="00154EC8">
        <w:rPr>
          <w:rFonts w:ascii="Arial Narrow" w:hAnsi="Arial Narrow" w:cs="Arial Narrow"/>
          <w:b/>
          <w:bCs/>
          <w:lang w:val="mk-MK"/>
        </w:rPr>
        <w:t>ја</w:t>
      </w:r>
      <w:r w:rsidR="005F6F87" w:rsidRPr="00154EC8">
        <w:rPr>
          <w:rFonts w:ascii="Arial Narrow" w:hAnsi="Arial Narrow" w:cs="Arial Narrow"/>
          <w:b/>
          <w:bCs/>
          <w:spacing w:val="-1"/>
          <w:lang w:val="mk-MK"/>
        </w:rPr>
        <w:t>в</w:t>
      </w:r>
      <w:r w:rsidR="005F6F87" w:rsidRPr="00154EC8">
        <w:rPr>
          <w:rFonts w:ascii="Arial Narrow" w:hAnsi="Arial Narrow" w:cs="Arial Narrow"/>
          <w:b/>
          <w:bCs/>
          <w:lang w:val="mk-MK"/>
        </w:rPr>
        <w:t>ен</w:t>
      </w:r>
      <w:r w:rsidR="005F6F87" w:rsidRPr="00154EC8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="005F6F87" w:rsidRPr="00154EC8">
        <w:rPr>
          <w:rFonts w:ascii="Arial Narrow" w:hAnsi="Arial Narrow" w:cs="Arial Narrow"/>
          <w:b/>
          <w:bCs/>
          <w:lang w:val="mk-MK"/>
        </w:rPr>
        <w:t>сост</w:t>
      </w:r>
      <w:r w:rsidR="005F6F87" w:rsidRPr="00154EC8">
        <w:rPr>
          <w:rFonts w:ascii="Arial Narrow" w:hAnsi="Arial Narrow" w:cs="Arial Narrow"/>
          <w:b/>
          <w:bCs/>
          <w:spacing w:val="-2"/>
          <w:lang w:val="mk-MK"/>
        </w:rPr>
        <w:t>а</w:t>
      </w:r>
      <w:r w:rsidR="005F6F87" w:rsidRPr="00154EC8">
        <w:rPr>
          <w:rFonts w:ascii="Arial Narrow" w:hAnsi="Arial Narrow" w:cs="Arial Narrow"/>
          <w:b/>
          <w:bCs/>
          <w:spacing w:val="1"/>
          <w:lang w:val="mk-MK"/>
        </w:rPr>
        <w:t>н</w:t>
      </w:r>
      <w:r w:rsidR="005F6F87" w:rsidRPr="00154EC8">
        <w:rPr>
          <w:rFonts w:ascii="Arial Narrow" w:hAnsi="Arial Narrow" w:cs="Arial Narrow"/>
          <w:b/>
          <w:bCs/>
          <w:lang w:val="mk-MK"/>
        </w:rPr>
        <w:t>ок</w:t>
      </w:r>
      <w:r w:rsidR="005F6F87" w:rsidRPr="00154EC8">
        <w:rPr>
          <w:rFonts w:ascii="Arial Narrow" w:hAnsi="Arial Narrow" w:cs="Arial Narrow"/>
          <w:b/>
          <w:bCs/>
          <w:spacing w:val="-2"/>
          <w:lang w:val="mk-MK"/>
        </w:rPr>
        <w:t xml:space="preserve"> </w:t>
      </w:r>
      <w:r w:rsidR="005F6F87" w:rsidRPr="00154EC8">
        <w:rPr>
          <w:rFonts w:ascii="Arial Narrow" w:hAnsi="Arial Narrow" w:cs="Arial Narrow"/>
          <w:b/>
          <w:bCs/>
          <w:spacing w:val="1"/>
          <w:lang w:val="mk-MK"/>
        </w:rPr>
        <w:t>н</w:t>
      </w:r>
      <w:r w:rsidR="005F6F87" w:rsidRPr="00154EC8">
        <w:rPr>
          <w:rFonts w:ascii="Arial Narrow" w:hAnsi="Arial Narrow" w:cs="Arial Narrow"/>
          <w:b/>
          <w:bCs/>
          <w:lang w:val="mk-MK"/>
        </w:rPr>
        <w:t>а</w:t>
      </w:r>
      <w:r w:rsidR="005F6F87" w:rsidRPr="00154EC8">
        <w:rPr>
          <w:rFonts w:ascii="Arial Narrow" w:hAnsi="Arial Narrow" w:cs="Arial Narrow"/>
          <w:b/>
          <w:bCs/>
          <w:spacing w:val="-2"/>
          <w:lang w:val="mk-MK"/>
        </w:rPr>
        <w:t xml:space="preserve"> </w:t>
      </w:r>
      <w:r w:rsidR="005F6F87" w:rsidRPr="00154EC8">
        <w:rPr>
          <w:rFonts w:ascii="Arial Narrow" w:hAnsi="Arial Narrow" w:cs="Arial Narrow"/>
          <w:b/>
          <w:bCs/>
          <w:spacing w:val="-1"/>
          <w:lang w:val="mk-MK"/>
        </w:rPr>
        <w:t>Аг</w:t>
      </w:r>
      <w:r w:rsidR="005F6F87" w:rsidRPr="00154EC8">
        <w:rPr>
          <w:rFonts w:ascii="Arial Narrow" w:hAnsi="Arial Narrow" w:cs="Arial Narrow"/>
          <w:b/>
          <w:bCs/>
          <w:lang w:val="mk-MK"/>
        </w:rPr>
        <w:t>е</w:t>
      </w:r>
      <w:r w:rsidR="005F6F87" w:rsidRPr="00154EC8">
        <w:rPr>
          <w:rFonts w:ascii="Arial Narrow" w:hAnsi="Arial Narrow" w:cs="Arial Narrow"/>
          <w:b/>
          <w:bCs/>
          <w:spacing w:val="1"/>
          <w:lang w:val="mk-MK"/>
        </w:rPr>
        <w:t>н</w:t>
      </w:r>
      <w:r w:rsidR="005F6F87" w:rsidRPr="00154EC8">
        <w:rPr>
          <w:rFonts w:ascii="Arial Narrow" w:hAnsi="Arial Narrow" w:cs="Arial Narrow"/>
          <w:b/>
          <w:bCs/>
          <w:spacing w:val="-1"/>
          <w:lang w:val="mk-MK"/>
        </w:rPr>
        <w:t>ци</w:t>
      </w:r>
      <w:r w:rsidR="005F6F87" w:rsidRPr="00154EC8">
        <w:rPr>
          <w:rFonts w:ascii="Arial Narrow" w:hAnsi="Arial Narrow" w:cs="Arial Narrow"/>
          <w:b/>
          <w:bCs/>
          <w:lang w:val="mk-MK"/>
        </w:rPr>
        <w:t xml:space="preserve">јата </w:t>
      </w:r>
      <w:r w:rsidR="005F6F87" w:rsidRPr="00154EC8">
        <w:rPr>
          <w:rFonts w:ascii="Arial Narrow" w:hAnsi="Arial Narrow" w:cs="Arial Narrow"/>
          <w:b/>
          <w:bCs/>
          <w:spacing w:val="1"/>
          <w:lang w:val="mk-MK"/>
        </w:rPr>
        <w:t>з</w:t>
      </w:r>
      <w:r w:rsidR="005F6F87" w:rsidRPr="00154EC8">
        <w:rPr>
          <w:rFonts w:ascii="Arial Narrow" w:hAnsi="Arial Narrow" w:cs="Arial Narrow"/>
          <w:b/>
          <w:bCs/>
          <w:lang w:val="mk-MK"/>
        </w:rPr>
        <w:t>а</w:t>
      </w:r>
      <w:r w:rsidR="005F6F87" w:rsidRPr="00154EC8">
        <w:rPr>
          <w:rFonts w:ascii="Arial Narrow" w:hAnsi="Arial Narrow" w:cs="Arial Narrow"/>
          <w:b/>
          <w:bCs/>
          <w:spacing w:val="-2"/>
          <w:lang w:val="mk-MK"/>
        </w:rPr>
        <w:t xml:space="preserve"> </w:t>
      </w:r>
      <w:r w:rsidR="005F6F87" w:rsidRPr="00154EC8">
        <w:rPr>
          <w:rFonts w:ascii="Arial Narrow" w:hAnsi="Arial Narrow" w:cs="Arial Narrow"/>
          <w:b/>
          <w:bCs/>
          <w:lang w:val="mk-MK"/>
        </w:rPr>
        <w:t>аудио и</w:t>
      </w:r>
      <w:r w:rsidR="005F6F87" w:rsidRPr="00154EC8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="005F6F87" w:rsidRPr="00154EC8">
        <w:rPr>
          <w:rFonts w:ascii="Arial Narrow" w:hAnsi="Arial Narrow" w:cs="Arial Narrow"/>
          <w:b/>
          <w:bCs/>
          <w:lang w:val="mk-MK"/>
        </w:rPr>
        <w:t>а</w:t>
      </w:r>
      <w:r w:rsidR="005F6F87" w:rsidRPr="00154EC8">
        <w:rPr>
          <w:rFonts w:ascii="Arial Narrow" w:hAnsi="Arial Narrow" w:cs="Arial Narrow"/>
          <w:b/>
          <w:bCs/>
          <w:spacing w:val="-2"/>
          <w:lang w:val="mk-MK"/>
        </w:rPr>
        <w:t>у</w:t>
      </w:r>
      <w:r w:rsidR="005F6F87" w:rsidRPr="00154EC8">
        <w:rPr>
          <w:rFonts w:ascii="Arial Narrow" w:hAnsi="Arial Narrow" w:cs="Arial Narrow"/>
          <w:b/>
          <w:bCs/>
          <w:lang w:val="mk-MK"/>
        </w:rPr>
        <w:t>д</w:t>
      </w:r>
      <w:r w:rsidR="005F6F87" w:rsidRPr="00154EC8">
        <w:rPr>
          <w:rFonts w:ascii="Arial Narrow" w:hAnsi="Arial Narrow" w:cs="Arial Narrow"/>
          <w:b/>
          <w:bCs/>
          <w:spacing w:val="-1"/>
          <w:lang w:val="mk-MK"/>
        </w:rPr>
        <w:t>и</w:t>
      </w:r>
      <w:r w:rsidR="005F6F87" w:rsidRPr="00154EC8">
        <w:rPr>
          <w:rFonts w:ascii="Arial Narrow" w:hAnsi="Arial Narrow" w:cs="Arial Narrow"/>
          <w:b/>
          <w:bCs/>
          <w:lang w:val="mk-MK"/>
        </w:rPr>
        <w:t>о</w:t>
      </w:r>
      <w:r w:rsidR="005F6F87" w:rsidRPr="00154EC8">
        <w:rPr>
          <w:rFonts w:ascii="Arial Narrow" w:hAnsi="Arial Narrow" w:cs="Arial Narrow"/>
          <w:b/>
          <w:bCs/>
          <w:spacing w:val="-1"/>
          <w:lang w:val="mk-MK"/>
        </w:rPr>
        <w:t>ви</w:t>
      </w:r>
      <w:r w:rsidR="005F6F87" w:rsidRPr="00154EC8">
        <w:rPr>
          <w:rFonts w:ascii="Arial Narrow" w:hAnsi="Arial Narrow" w:cs="Arial Narrow"/>
          <w:b/>
          <w:bCs/>
          <w:spacing w:val="1"/>
          <w:lang w:val="mk-MK"/>
        </w:rPr>
        <w:t>з</w:t>
      </w:r>
      <w:r w:rsidR="005F6F87" w:rsidRPr="00154EC8">
        <w:rPr>
          <w:rFonts w:ascii="Arial Narrow" w:hAnsi="Arial Narrow" w:cs="Arial Narrow"/>
          <w:b/>
          <w:bCs/>
          <w:lang w:val="mk-MK"/>
        </w:rPr>
        <w:t>уел</w:t>
      </w:r>
      <w:r w:rsidR="005F6F87" w:rsidRPr="00154EC8">
        <w:rPr>
          <w:rFonts w:ascii="Arial Narrow" w:hAnsi="Arial Narrow" w:cs="Arial Narrow"/>
          <w:b/>
          <w:bCs/>
          <w:spacing w:val="1"/>
          <w:lang w:val="mk-MK"/>
        </w:rPr>
        <w:t>н</w:t>
      </w:r>
      <w:r w:rsidR="005F6F87" w:rsidRPr="00154EC8">
        <w:rPr>
          <w:rFonts w:ascii="Arial Narrow" w:hAnsi="Arial Narrow" w:cs="Arial Narrow"/>
          <w:b/>
          <w:bCs/>
          <w:lang w:val="mk-MK"/>
        </w:rPr>
        <w:t>и</w:t>
      </w:r>
      <w:r w:rsidR="005F6F87" w:rsidRPr="00154EC8">
        <w:rPr>
          <w:rFonts w:ascii="Arial Narrow" w:hAnsi="Arial Narrow" w:cs="Arial Narrow"/>
          <w:b/>
          <w:bCs/>
          <w:spacing w:val="-3"/>
          <w:lang w:val="mk-MK"/>
        </w:rPr>
        <w:t xml:space="preserve"> </w:t>
      </w:r>
      <w:r w:rsidR="005F6F87" w:rsidRPr="00154EC8">
        <w:rPr>
          <w:rFonts w:ascii="Arial Narrow" w:hAnsi="Arial Narrow" w:cs="Arial Narrow"/>
          <w:b/>
          <w:bCs/>
          <w:lang w:val="mk-MK"/>
        </w:rPr>
        <w:t>меди</w:t>
      </w:r>
      <w:r w:rsidR="005F6F87" w:rsidRPr="00154EC8">
        <w:rPr>
          <w:rFonts w:ascii="Arial Narrow" w:hAnsi="Arial Narrow" w:cs="Arial Narrow"/>
          <w:b/>
          <w:bCs/>
          <w:spacing w:val="-2"/>
          <w:lang w:val="mk-MK"/>
        </w:rPr>
        <w:t>у</w:t>
      </w:r>
      <w:r w:rsidR="005F6F87" w:rsidRPr="00154EC8">
        <w:rPr>
          <w:rFonts w:ascii="Arial Narrow" w:hAnsi="Arial Narrow" w:cs="Arial Narrow"/>
          <w:b/>
          <w:bCs/>
          <w:lang w:val="mk-MK"/>
        </w:rPr>
        <w:t>мс</w:t>
      </w:r>
      <w:r w:rsidR="005F6F87" w:rsidRPr="00154EC8">
        <w:rPr>
          <w:rFonts w:ascii="Arial Narrow" w:hAnsi="Arial Narrow" w:cs="Arial Narrow"/>
          <w:b/>
          <w:bCs/>
          <w:spacing w:val="1"/>
          <w:lang w:val="mk-MK"/>
        </w:rPr>
        <w:t>к</w:t>
      </w:r>
      <w:r w:rsidR="005F6F87" w:rsidRPr="00154EC8">
        <w:rPr>
          <w:rFonts w:ascii="Arial Narrow" w:hAnsi="Arial Narrow" w:cs="Arial Narrow"/>
          <w:b/>
          <w:bCs/>
          <w:lang w:val="mk-MK"/>
        </w:rPr>
        <w:t>и</w:t>
      </w:r>
      <w:r w:rsidR="005F6F87" w:rsidRPr="00154EC8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="005F6F87" w:rsidRPr="00154EC8">
        <w:rPr>
          <w:rFonts w:ascii="Arial Narrow" w:hAnsi="Arial Narrow" w:cs="Arial Narrow"/>
          <w:b/>
          <w:bCs/>
          <w:lang w:val="mk-MK"/>
        </w:rPr>
        <w:t>у</w:t>
      </w:r>
      <w:r w:rsidR="005F6F87" w:rsidRPr="00154EC8">
        <w:rPr>
          <w:rFonts w:ascii="Arial Narrow" w:hAnsi="Arial Narrow" w:cs="Arial Narrow"/>
          <w:b/>
          <w:bCs/>
          <w:spacing w:val="-2"/>
          <w:lang w:val="mk-MK"/>
        </w:rPr>
        <w:t>сл</w:t>
      </w:r>
      <w:r w:rsidR="005F6F87" w:rsidRPr="00154EC8">
        <w:rPr>
          <w:rFonts w:ascii="Arial Narrow" w:hAnsi="Arial Narrow" w:cs="Arial Narrow"/>
          <w:b/>
          <w:bCs/>
          <w:lang w:val="mk-MK"/>
        </w:rPr>
        <w:t>у</w:t>
      </w:r>
      <w:r w:rsidR="005F6F87" w:rsidRPr="00154EC8">
        <w:rPr>
          <w:rFonts w:ascii="Arial Narrow" w:hAnsi="Arial Narrow" w:cs="Arial Narrow"/>
          <w:b/>
          <w:bCs/>
          <w:spacing w:val="-1"/>
          <w:lang w:val="mk-MK"/>
        </w:rPr>
        <w:t>г</w:t>
      </w:r>
      <w:r w:rsidR="005F6F87" w:rsidRPr="00154EC8">
        <w:rPr>
          <w:rFonts w:ascii="Arial Narrow" w:hAnsi="Arial Narrow" w:cs="Arial Narrow"/>
          <w:b/>
          <w:bCs/>
          <w:lang w:val="mk-MK"/>
        </w:rPr>
        <w:t>и</w:t>
      </w:r>
      <w:r w:rsidR="005F6F87" w:rsidRPr="00154EC8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="005F6F87" w:rsidRPr="00154EC8">
        <w:rPr>
          <w:rFonts w:ascii="Arial Narrow" w:hAnsi="Arial Narrow" w:cs="Arial Narrow"/>
          <w:b/>
          <w:bCs/>
          <w:spacing w:val="1"/>
          <w:lang w:val="mk-MK"/>
        </w:rPr>
        <w:t>з</w:t>
      </w:r>
      <w:r w:rsidR="005F6F87" w:rsidRPr="00154EC8">
        <w:rPr>
          <w:rFonts w:ascii="Arial Narrow" w:hAnsi="Arial Narrow" w:cs="Arial Narrow"/>
          <w:b/>
          <w:bCs/>
          <w:lang w:val="mk-MK"/>
        </w:rPr>
        <w:t>а 20</w:t>
      </w:r>
      <w:r w:rsidR="005F6F87" w:rsidRPr="00154EC8">
        <w:rPr>
          <w:rFonts w:ascii="Arial Narrow" w:hAnsi="Arial Narrow" w:cs="Arial Narrow"/>
          <w:b/>
          <w:bCs/>
          <w:spacing w:val="4"/>
          <w:lang w:val="mk-MK"/>
        </w:rPr>
        <w:t>2</w:t>
      </w:r>
      <w:r w:rsidRPr="00154EC8">
        <w:rPr>
          <w:rFonts w:ascii="Arial Narrow" w:hAnsi="Arial Narrow" w:cs="Arial Narrow"/>
          <w:b/>
          <w:bCs/>
          <w:spacing w:val="4"/>
          <w:lang w:val="mk-MK"/>
        </w:rPr>
        <w:t>4</w:t>
      </w:r>
    </w:p>
    <w:p w14:paraId="4DAE140B" w14:textId="77777777" w:rsidR="005F6F87" w:rsidRPr="00154EC8" w:rsidRDefault="005F6F87" w:rsidP="00154EC8">
      <w:pPr>
        <w:widowControl w:val="0"/>
        <w:autoSpaceDE w:val="0"/>
        <w:autoSpaceDN w:val="0"/>
        <w:adjustRightInd w:val="0"/>
        <w:spacing w:after="0" w:line="276" w:lineRule="auto"/>
        <w:ind w:left="299" w:right="317"/>
        <w:jc w:val="center"/>
        <w:rPr>
          <w:rFonts w:ascii="Arial Narrow" w:hAnsi="Arial Narrow" w:cs="Arial Narrow"/>
          <w:lang w:val="mk-MK"/>
        </w:rPr>
      </w:pPr>
    </w:p>
    <w:p w14:paraId="2A43D525" w14:textId="77777777" w:rsidR="005F6F87" w:rsidRPr="00154EC8" w:rsidRDefault="005F6F87" w:rsidP="00154EC8">
      <w:pPr>
        <w:widowControl w:val="0"/>
        <w:autoSpaceDE w:val="0"/>
        <w:autoSpaceDN w:val="0"/>
        <w:adjustRightInd w:val="0"/>
        <w:spacing w:after="0" w:line="276" w:lineRule="auto"/>
        <w:ind w:left="720" w:right="2057" w:firstLine="720"/>
        <w:jc w:val="center"/>
        <w:rPr>
          <w:rFonts w:ascii="Arial Narrow" w:hAnsi="Arial Narrow" w:cs="Arial Narrow"/>
          <w:lang w:val="mk-MK"/>
        </w:rPr>
      </w:pPr>
      <w:r w:rsidRPr="00154EC8">
        <w:rPr>
          <w:rFonts w:ascii="Arial Narrow" w:hAnsi="Arial Narrow" w:cs="Arial Narrow"/>
          <w:b/>
          <w:bCs/>
          <w:lang w:val="mk-MK"/>
        </w:rPr>
        <w:t>До</w:t>
      </w:r>
      <w:r w:rsidRPr="00154EC8">
        <w:rPr>
          <w:rFonts w:ascii="Arial Narrow" w:hAnsi="Arial Narrow" w:cs="Arial Narrow"/>
          <w:b/>
          <w:bCs/>
          <w:spacing w:val="1"/>
          <w:lang w:val="mk-MK"/>
        </w:rPr>
        <w:t>б</w:t>
      </w:r>
      <w:r w:rsidRPr="00154EC8">
        <w:rPr>
          <w:rFonts w:ascii="Arial Narrow" w:hAnsi="Arial Narrow" w:cs="Arial Narrow"/>
          <w:b/>
          <w:bCs/>
          <w:spacing w:val="-1"/>
          <w:lang w:val="mk-MK"/>
        </w:rPr>
        <w:t>и</w:t>
      </w:r>
      <w:r w:rsidRPr="00154EC8">
        <w:rPr>
          <w:rFonts w:ascii="Arial Narrow" w:hAnsi="Arial Narrow" w:cs="Arial Narrow"/>
          <w:b/>
          <w:bCs/>
          <w:spacing w:val="-2"/>
          <w:lang w:val="mk-MK"/>
        </w:rPr>
        <w:t>е</w:t>
      </w:r>
      <w:r w:rsidRPr="00154EC8">
        <w:rPr>
          <w:rFonts w:ascii="Arial Narrow" w:hAnsi="Arial Narrow" w:cs="Arial Narrow"/>
          <w:b/>
          <w:bCs/>
          <w:spacing w:val="1"/>
          <w:lang w:val="mk-MK"/>
        </w:rPr>
        <w:t>н</w:t>
      </w:r>
      <w:r w:rsidRPr="00154EC8">
        <w:rPr>
          <w:rFonts w:ascii="Arial Narrow" w:hAnsi="Arial Narrow" w:cs="Arial Narrow"/>
          <w:b/>
          <w:bCs/>
          <w:lang w:val="mk-MK"/>
        </w:rPr>
        <w:t>и</w:t>
      </w:r>
      <w:r w:rsidRPr="00154EC8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Pr="00154EC8">
        <w:rPr>
          <w:rFonts w:ascii="Arial Narrow" w:hAnsi="Arial Narrow" w:cs="Arial Narrow"/>
          <w:b/>
          <w:bCs/>
          <w:lang w:val="mk-MK"/>
        </w:rPr>
        <w:t>став</w:t>
      </w:r>
      <w:r w:rsidRPr="00154EC8">
        <w:rPr>
          <w:rFonts w:ascii="Arial Narrow" w:hAnsi="Arial Narrow" w:cs="Arial Narrow"/>
          <w:b/>
          <w:bCs/>
          <w:spacing w:val="-1"/>
          <w:lang w:val="mk-MK"/>
        </w:rPr>
        <w:t>ов</w:t>
      </w:r>
      <w:r w:rsidRPr="00154EC8">
        <w:rPr>
          <w:rFonts w:ascii="Arial Narrow" w:hAnsi="Arial Narrow" w:cs="Arial Narrow"/>
          <w:b/>
          <w:bCs/>
          <w:lang w:val="mk-MK"/>
        </w:rPr>
        <w:t>и</w:t>
      </w:r>
      <w:r w:rsidRPr="00154EC8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Pr="00154EC8">
        <w:rPr>
          <w:rFonts w:ascii="Arial Narrow" w:hAnsi="Arial Narrow" w:cs="Arial Narrow"/>
          <w:b/>
          <w:bCs/>
          <w:lang w:val="mk-MK"/>
        </w:rPr>
        <w:t>и</w:t>
      </w:r>
      <w:r w:rsidRPr="00154EC8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Pr="00154EC8">
        <w:rPr>
          <w:rFonts w:ascii="Arial Narrow" w:hAnsi="Arial Narrow" w:cs="Arial Narrow"/>
          <w:b/>
          <w:bCs/>
          <w:lang w:val="mk-MK"/>
        </w:rPr>
        <w:t>мисл</w:t>
      </w:r>
      <w:r w:rsidRPr="00154EC8">
        <w:rPr>
          <w:rFonts w:ascii="Arial Narrow" w:hAnsi="Arial Narrow" w:cs="Arial Narrow"/>
          <w:b/>
          <w:bCs/>
          <w:spacing w:val="-2"/>
          <w:lang w:val="mk-MK"/>
        </w:rPr>
        <w:t>е</w:t>
      </w:r>
      <w:r w:rsidRPr="00154EC8">
        <w:rPr>
          <w:rFonts w:ascii="Arial Narrow" w:hAnsi="Arial Narrow" w:cs="Arial Narrow"/>
          <w:b/>
          <w:bCs/>
          <w:spacing w:val="-1"/>
          <w:lang w:val="mk-MK"/>
        </w:rPr>
        <w:t>њ</w:t>
      </w:r>
      <w:r w:rsidRPr="00154EC8">
        <w:rPr>
          <w:rFonts w:ascii="Arial Narrow" w:hAnsi="Arial Narrow" w:cs="Arial Narrow"/>
          <w:b/>
          <w:bCs/>
          <w:lang w:val="mk-MK"/>
        </w:rPr>
        <w:t>а од присутните учесници</w:t>
      </w:r>
    </w:p>
    <w:p w14:paraId="0754BC8B" w14:textId="77777777" w:rsidR="005F6F87" w:rsidRPr="00154EC8" w:rsidRDefault="005F6F87" w:rsidP="00154EC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 Narrow"/>
          <w:lang w:val="mk-MK"/>
        </w:rPr>
      </w:pPr>
    </w:p>
    <w:p w14:paraId="58D1DAA4" w14:textId="6B869C8E" w:rsidR="005F6F87" w:rsidRPr="00154EC8" w:rsidRDefault="00314111" w:rsidP="00154EC8">
      <w:pPr>
        <w:widowControl w:val="0"/>
        <w:autoSpaceDE w:val="0"/>
        <w:autoSpaceDN w:val="0"/>
        <w:adjustRightInd w:val="0"/>
        <w:spacing w:after="0" w:line="276" w:lineRule="auto"/>
        <w:ind w:left="2880" w:right="3838" w:firstLine="720"/>
        <w:rPr>
          <w:rFonts w:ascii="Arial Narrow" w:hAnsi="Arial Narrow" w:cs="Arial Narrow"/>
          <w:b/>
          <w:bCs/>
          <w:spacing w:val="1"/>
          <w:lang w:val="mk-MK"/>
        </w:rPr>
      </w:pPr>
      <w:r w:rsidRPr="00154EC8">
        <w:rPr>
          <w:rFonts w:ascii="Arial Narrow" w:hAnsi="Arial Narrow" w:cs="Arial Narrow"/>
          <w:b/>
          <w:bCs/>
          <w:lang w:val="mk-MK"/>
        </w:rPr>
        <w:t>28</w:t>
      </w:r>
      <w:r w:rsidR="005F6F87" w:rsidRPr="00154EC8">
        <w:rPr>
          <w:rFonts w:ascii="Arial Narrow" w:hAnsi="Arial Narrow" w:cs="Arial Narrow"/>
          <w:b/>
          <w:bCs/>
          <w:lang w:val="mk-MK"/>
        </w:rPr>
        <w:t>.</w:t>
      </w:r>
      <w:r w:rsidRPr="00154EC8">
        <w:rPr>
          <w:rFonts w:ascii="Arial Narrow" w:hAnsi="Arial Narrow" w:cs="Arial Narrow"/>
          <w:b/>
          <w:bCs/>
          <w:lang w:val="mk-MK"/>
        </w:rPr>
        <w:t>03</w:t>
      </w:r>
      <w:r w:rsidR="005F6F87" w:rsidRPr="00154EC8">
        <w:rPr>
          <w:rFonts w:ascii="Arial Narrow" w:hAnsi="Arial Narrow" w:cs="Arial Narrow"/>
          <w:b/>
          <w:bCs/>
          <w:lang w:val="mk-MK"/>
        </w:rPr>
        <w:t>.202</w:t>
      </w:r>
      <w:r w:rsidRPr="00154EC8">
        <w:rPr>
          <w:rFonts w:ascii="Arial Narrow" w:hAnsi="Arial Narrow" w:cs="Arial Narrow"/>
          <w:b/>
          <w:bCs/>
          <w:lang w:val="mk-MK"/>
        </w:rPr>
        <w:t>4</w:t>
      </w:r>
      <w:r w:rsidR="005F6F87" w:rsidRPr="00154EC8">
        <w:rPr>
          <w:rFonts w:ascii="Arial Narrow" w:hAnsi="Arial Narrow" w:cs="Arial Narrow"/>
          <w:b/>
          <w:bCs/>
          <w:lang w:val="mk-MK"/>
        </w:rPr>
        <w:t xml:space="preserve"> година</w:t>
      </w:r>
      <w:r w:rsidR="005F6F87" w:rsidRPr="00154EC8">
        <w:rPr>
          <w:rFonts w:ascii="Arial Narrow" w:hAnsi="Arial Narrow" w:cs="Arial Narrow"/>
          <w:b/>
          <w:bCs/>
          <w:spacing w:val="1"/>
          <w:lang w:val="mk-MK"/>
        </w:rPr>
        <w:t xml:space="preserve"> </w:t>
      </w:r>
    </w:p>
    <w:p w14:paraId="05BD9D9F" w14:textId="77777777" w:rsidR="005F6F87" w:rsidRPr="00154EC8" w:rsidRDefault="005F6F87" w:rsidP="00154EC8">
      <w:pPr>
        <w:widowControl w:val="0"/>
        <w:autoSpaceDE w:val="0"/>
        <w:autoSpaceDN w:val="0"/>
        <w:adjustRightInd w:val="0"/>
        <w:spacing w:after="0" w:line="276" w:lineRule="auto"/>
        <w:ind w:left="2880" w:right="3838" w:firstLine="720"/>
        <w:rPr>
          <w:rFonts w:ascii="Arial Narrow" w:hAnsi="Arial Narrow" w:cs="Arial Narrow"/>
          <w:lang w:val="mk-MK"/>
        </w:rPr>
      </w:pPr>
    </w:p>
    <w:p w14:paraId="5654A0A5" w14:textId="0FF99825" w:rsidR="005F6F87" w:rsidRPr="00154EC8" w:rsidRDefault="005F6F87" w:rsidP="00154EC8">
      <w:pPr>
        <w:spacing w:line="276" w:lineRule="auto"/>
        <w:ind w:firstLine="720"/>
        <w:jc w:val="both"/>
        <w:rPr>
          <w:rFonts w:ascii="Arial Narrow" w:hAnsi="Arial Narrow"/>
          <w:lang w:val="mk-MK"/>
        </w:rPr>
      </w:pPr>
      <w:r w:rsidRPr="00154EC8">
        <w:rPr>
          <w:rFonts w:ascii="Arial Narrow" w:hAnsi="Arial Narrow"/>
          <w:lang w:val="mk-MK"/>
        </w:rPr>
        <w:t xml:space="preserve">На </w:t>
      </w:r>
      <w:r w:rsidR="00314111" w:rsidRPr="00154EC8">
        <w:rPr>
          <w:rFonts w:ascii="Arial Narrow" w:hAnsi="Arial Narrow"/>
          <w:lang w:val="mk-MK"/>
        </w:rPr>
        <w:t>28 март</w:t>
      </w:r>
      <w:r w:rsidRPr="00154EC8">
        <w:rPr>
          <w:rFonts w:ascii="Arial Narrow" w:hAnsi="Arial Narrow"/>
          <w:lang w:val="mk-MK"/>
        </w:rPr>
        <w:t xml:space="preserve">, Агенцијата за аудио и аудиовизуелни медиумски услуги го одржа </w:t>
      </w:r>
      <w:r w:rsidR="00314111" w:rsidRPr="00154EC8">
        <w:rPr>
          <w:rFonts w:ascii="Arial Narrow" w:hAnsi="Arial Narrow"/>
          <w:lang w:val="mk-MK"/>
        </w:rPr>
        <w:t>првиот</w:t>
      </w:r>
      <w:r w:rsidRPr="00154EC8">
        <w:rPr>
          <w:rFonts w:ascii="Arial Narrow" w:hAnsi="Arial Narrow"/>
          <w:lang w:val="mk-MK"/>
        </w:rPr>
        <w:t xml:space="preserve"> јавен состанок за 202</w:t>
      </w:r>
      <w:r w:rsidR="00314111" w:rsidRPr="00154EC8">
        <w:rPr>
          <w:rFonts w:ascii="Arial Narrow" w:hAnsi="Arial Narrow"/>
          <w:lang w:val="mk-MK"/>
        </w:rPr>
        <w:t>4</w:t>
      </w:r>
      <w:r w:rsidRPr="00154EC8">
        <w:rPr>
          <w:rFonts w:ascii="Arial Narrow" w:hAnsi="Arial Narrow"/>
          <w:lang w:val="mk-MK"/>
        </w:rPr>
        <w:t xml:space="preserve"> година, на кој директорот д-р Зоран Трајчевски направи пресек на реализираните активности согласно Годишната програма за работа во изминатите три месеци.</w:t>
      </w:r>
    </w:p>
    <w:p w14:paraId="07A3C983" w14:textId="1F879A88" w:rsidR="005F6F87" w:rsidRDefault="005F6F87" w:rsidP="00154EC8">
      <w:pPr>
        <w:spacing w:line="276" w:lineRule="auto"/>
        <w:ind w:firstLine="720"/>
        <w:jc w:val="both"/>
        <w:rPr>
          <w:rFonts w:ascii="Arial Narrow" w:hAnsi="Arial Narrow"/>
          <w:lang w:val="mk-MK"/>
        </w:rPr>
      </w:pPr>
      <w:r w:rsidRPr="00154EC8">
        <w:rPr>
          <w:rFonts w:ascii="Arial Narrow" w:hAnsi="Arial Narrow"/>
          <w:lang w:val="mk-MK"/>
        </w:rPr>
        <w:t xml:space="preserve">На </w:t>
      </w:r>
      <w:r w:rsidR="00314111" w:rsidRPr="00154EC8">
        <w:rPr>
          <w:rFonts w:ascii="Arial Narrow" w:hAnsi="Arial Narrow"/>
          <w:lang w:val="mk-MK"/>
        </w:rPr>
        <w:t>состанокот беа презентирани и наоди</w:t>
      </w:r>
      <w:r w:rsidR="001F530E">
        <w:rPr>
          <w:rFonts w:ascii="Arial Narrow" w:hAnsi="Arial Narrow"/>
          <w:lang w:val="mk-MK"/>
        </w:rPr>
        <w:t xml:space="preserve">те од </w:t>
      </w:r>
      <w:r w:rsidR="002C6DAE" w:rsidRPr="002C6DAE">
        <w:rPr>
          <w:rFonts w:ascii="Arial Narrow" w:hAnsi="Arial Narrow"/>
          <w:lang w:val="mk-MK"/>
        </w:rPr>
        <w:t xml:space="preserve">Истражувањето за начинот на известување за родово </w:t>
      </w:r>
      <w:proofErr w:type="spellStart"/>
      <w:r w:rsidR="002C6DAE" w:rsidRPr="002C6DAE">
        <w:rPr>
          <w:rFonts w:ascii="Arial Narrow" w:hAnsi="Arial Narrow"/>
          <w:lang w:val="mk-MK"/>
        </w:rPr>
        <w:t>заснованото</w:t>
      </w:r>
      <w:proofErr w:type="spellEnd"/>
      <w:r w:rsidR="002C6DAE" w:rsidRPr="002C6DAE">
        <w:rPr>
          <w:rFonts w:ascii="Arial Narrow" w:hAnsi="Arial Narrow"/>
          <w:lang w:val="mk-MK"/>
        </w:rPr>
        <w:t xml:space="preserve"> насилство во информативните програми на националните телевизии во 2023 година, кое за потребите на Агенцијата го изработи Институтот за социолошки и политичко-правни истражувања при Универзитетот „Св. Кирил и Методиј“ во Скопје.</w:t>
      </w:r>
      <w:r w:rsidR="002C6DAE">
        <w:rPr>
          <w:rFonts w:ascii="Arial Narrow" w:hAnsi="Arial Narrow"/>
          <w:lang w:val="mk-MK"/>
        </w:rPr>
        <w:t xml:space="preserve"> </w:t>
      </w:r>
    </w:p>
    <w:p w14:paraId="43278307" w14:textId="77777777" w:rsidR="00BB2A44" w:rsidRPr="001066DF" w:rsidRDefault="00BB2A44" w:rsidP="00BB2A44">
      <w:pPr>
        <w:spacing w:line="240" w:lineRule="auto"/>
        <w:ind w:firstLine="720"/>
        <w:jc w:val="both"/>
        <w:rPr>
          <w:rFonts w:ascii="Arial Narrow" w:hAnsi="Arial Narrow"/>
          <w:lang w:val="mk-MK"/>
        </w:rPr>
      </w:pPr>
      <w:r>
        <w:rPr>
          <w:rFonts w:ascii="Arial Narrow" w:hAnsi="Arial Narrow" w:cs="Arial Narrow"/>
          <w:lang w:val="mk-MK"/>
        </w:rPr>
        <w:t xml:space="preserve">За </w:t>
      </w:r>
      <w:r w:rsidRPr="001066DF">
        <w:rPr>
          <w:rFonts w:ascii="Arial Narrow" w:hAnsi="Arial Narrow" w:cs="Arial Narrow"/>
          <w:lang w:val="mk-MK"/>
        </w:rPr>
        <w:t>теми</w:t>
      </w:r>
      <w:r>
        <w:rPr>
          <w:rFonts w:ascii="Arial Narrow" w:hAnsi="Arial Narrow" w:cs="Arial Narrow"/>
          <w:lang w:val="mk-MK"/>
        </w:rPr>
        <w:t>те на состанокот</w:t>
      </w:r>
      <w:r w:rsidRPr="001066DF">
        <w:rPr>
          <w:rFonts w:ascii="Arial Narrow" w:hAnsi="Arial Narrow" w:cs="Arial Narrow"/>
          <w:lang w:val="mk-MK"/>
        </w:rPr>
        <w:t xml:space="preserve"> беше отворена дискусија на која </w:t>
      </w:r>
      <w:r>
        <w:rPr>
          <w:rFonts w:ascii="Arial Narrow" w:hAnsi="Arial Narrow"/>
          <w:lang w:val="mk-MK"/>
        </w:rPr>
        <w:t>присутните</w:t>
      </w:r>
      <w:r w:rsidRPr="001066DF">
        <w:rPr>
          <w:rFonts w:ascii="Arial Narrow" w:hAnsi="Arial Narrow"/>
          <w:lang w:val="mk-MK"/>
        </w:rPr>
        <w:t xml:space="preserve"> имаа можност да постават прашања и да дадат свои коментари.</w:t>
      </w:r>
    </w:p>
    <w:p w14:paraId="50FD32DE" w14:textId="651BBD63" w:rsidR="00400F5D" w:rsidRPr="00154EC8" w:rsidRDefault="00400F5D" w:rsidP="00154EC8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eastAsiaTheme="minorHAnsi" w:hAnsi="Arial Narrow" w:cstheme="minorBidi"/>
          <w:kern w:val="0"/>
          <w:sz w:val="22"/>
          <w:szCs w:val="22"/>
          <w:lang w:val="mk-MK" w:eastAsia="en-US"/>
        </w:rPr>
      </w:pPr>
    </w:p>
    <w:p w14:paraId="6E0AA0AF" w14:textId="1B3EAE08" w:rsidR="00400F5D" w:rsidRPr="00154EC8" w:rsidRDefault="00400F5D" w:rsidP="00154EC8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eastAsiaTheme="minorHAnsi" w:hAnsi="Arial Narrow" w:cstheme="minorBidi"/>
          <w:kern w:val="0"/>
          <w:sz w:val="22"/>
          <w:szCs w:val="22"/>
          <w:u w:val="single"/>
          <w:lang w:val="mk-MK" w:eastAsia="en-US"/>
        </w:rPr>
      </w:pPr>
      <w:r w:rsidRPr="00154EC8">
        <w:rPr>
          <w:rFonts w:ascii="Arial Narrow" w:eastAsiaTheme="minorHAnsi" w:hAnsi="Arial Narrow" w:cstheme="minorBidi"/>
          <w:kern w:val="0"/>
          <w:sz w:val="22"/>
          <w:szCs w:val="22"/>
          <w:u w:val="single"/>
          <w:lang w:val="mk-MK" w:eastAsia="en-US"/>
        </w:rPr>
        <w:t>Панел дискусија</w:t>
      </w:r>
    </w:p>
    <w:p w14:paraId="4EA728AB" w14:textId="26FA3372" w:rsidR="00400F5D" w:rsidRPr="00154EC8" w:rsidRDefault="00400F5D" w:rsidP="00154EC8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eastAsiaTheme="minorHAnsi" w:hAnsi="Arial Narrow" w:cstheme="minorBidi"/>
          <w:kern w:val="0"/>
          <w:sz w:val="22"/>
          <w:szCs w:val="22"/>
          <w:lang w:val="mk-MK" w:eastAsia="en-US"/>
        </w:rPr>
      </w:pPr>
    </w:p>
    <w:p w14:paraId="6794634B" w14:textId="77777777" w:rsidR="00400F5D" w:rsidRPr="00154EC8" w:rsidRDefault="00400F5D" w:rsidP="00154EC8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eastAsiaTheme="minorHAnsi" w:hAnsi="Arial Narrow" w:cstheme="minorBidi"/>
          <w:kern w:val="0"/>
          <w:sz w:val="22"/>
          <w:szCs w:val="22"/>
          <w:lang w:val="mk-MK" w:eastAsia="en-US"/>
        </w:rPr>
      </w:pPr>
    </w:p>
    <w:p w14:paraId="30B83CD3" w14:textId="73387787" w:rsidR="00BA69EE" w:rsidRPr="00154EC8" w:rsidRDefault="00400F5D" w:rsidP="006F4F7A">
      <w:pPr>
        <w:pStyle w:val="Heading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Arial Narrow" w:hAnsi="Arial Narrow" w:cs="Open Sans"/>
          <w:color w:val="000000"/>
          <w:sz w:val="22"/>
          <w:szCs w:val="22"/>
        </w:rPr>
      </w:pPr>
      <w:r w:rsidRPr="00154EC8">
        <w:rPr>
          <w:rFonts w:ascii="Arial Narrow" w:eastAsiaTheme="minorHAnsi" w:hAnsi="Arial Narrow" w:cstheme="minorBidi"/>
          <w:kern w:val="0"/>
          <w:sz w:val="22"/>
          <w:szCs w:val="22"/>
          <w:lang w:val="mk-MK" w:eastAsia="en-US"/>
        </w:rPr>
        <w:t xml:space="preserve">м-р </w:t>
      </w:r>
      <w:r w:rsidR="00F935A8">
        <w:rPr>
          <w:rFonts w:ascii="Arial Narrow" w:eastAsiaTheme="minorHAnsi" w:hAnsi="Arial Narrow" w:cstheme="minorBidi"/>
          <w:kern w:val="0"/>
          <w:sz w:val="22"/>
          <w:szCs w:val="22"/>
          <w:lang w:val="mk-MK" w:eastAsia="en-US"/>
        </w:rPr>
        <w:t>Арбен Саити раководител на Сектор</w:t>
      </w:r>
      <w:r w:rsidR="00BA69EE" w:rsidRPr="00154EC8">
        <w:rPr>
          <w:rFonts w:ascii="Arial Narrow" w:eastAsiaTheme="minorHAnsi" w:hAnsi="Arial Narrow" w:cstheme="minorBidi"/>
          <w:kern w:val="0"/>
          <w:sz w:val="22"/>
          <w:szCs w:val="22"/>
          <w:lang w:val="mk-MK" w:eastAsia="en-US"/>
        </w:rPr>
        <w:t xml:space="preserve"> за информатичка поддршка и општи работи</w:t>
      </w:r>
      <w:r w:rsidRPr="00154EC8">
        <w:rPr>
          <w:rFonts w:ascii="Arial Narrow" w:eastAsiaTheme="minorHAnsi" w:hAnsi="Arial Narrow" w:cstheme="minorBidi"/>
          <w:kern w:val="0"/>
          <w:sz w:val="22"/>
          <w:szCs w:val="22"/>
          <w:lang w:val="mk-MK" w:eastAsia="en-US"/>
        </w:rPr>
        <w:t xml:space="preserve"> во АВМУ</w:t>
      </w:r>
      <w:r w:rsidRPr="00154EC8">
        <w:rPr>
          <w:rFonts w:ascii="Arial Narrow" w:hAnsi="Arial Narrow" w:cs="Open Sans"/>
          <w:color w:val="000000"/>
          <w:sz w:val="22"/>
          <w:szCs w:val="22"/>
          <w:lang w:val="mk-MK"/>
        </w:rPr>
        <w:t xml:space="preserve">, </w:t>
      </w:r>
      <w:r w:rsidRPr="00154EC8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val="mk-MK" w:eastAsia="en-US"/>
        </w:rPr>
        <w:t xml:space="preserve">во однос на истражувањето </w:t>
      </w:r>
      <w:r w:rsidR="006E3FC5" w:rsidRPr="00154EC8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val="mk-MK" w:eastAsia="en-US"/>
        </w:rPr>
        <w:t xml:space="preserve">и добиените наоди </w:t>
      </w:r>
      <w:r w:rsidR="00154EC8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val="mk-MK" w:eastAsia="en-US"/>
        </w:rPr>
        <w:t>од емитуваната</w:t>
      </w:r>
      <w:r w:rsidR="00131E62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val="mk-MK" w:eastAsia="en-US"/>
        </w:rPr>
        <w:t xml:space="preserve"> содржина за застапеноста на</w:t>
      </w:r>
      <w:r w:rsidR="006E3FC5" w:rsidRPr="00154EC8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val="mk-MK" w:eastAsia="en-US"/>
        </w:rPr>
        <w:t xml:space="preserve"> родово засновано насилство од мажи кон жени</w:t>
      </w:r>
      <w:r w:rsidRPr="00154EC8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val="mk-MK" w:eastAsia="en-US"/>
        </w:rPr>
        <w:t xml:space="preserve">, </w:t>
      </w:r>
      <w:r w:rsidR="00131E62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val="mk-MK" w:eastAsia="en-US"/>
        </w:rPr>
        <w:t>постави прашање</w:t>
      </w:r>
      <w:r w:rsidR="006E3FC5" w:rsidRPr="00154EC8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val="mk-MK" w:eastAsia="en-US"/>
        </w:rPr>
        <w:t xml:space="preserve"> </w:t>
      </w:r>
      <w:r w:rsidRPr="00154EC8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val="mk-MK" w:eastAsia="en-US"/>
        </w:rPr>
        <w:t>д</w:t>
      </w:r>
      <w:r w:rsidR="00BA69EE" w:rsidRPr="00154EC8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val="mk-MK" w:eastAsia="en-US"/>
        </w:rPr>
        <w:t>али</w:t>
      </w:r>
      <w:r w:rsidRPr="00154EC8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val="mk-MK" w:eastAsia="en-US"/>
        </w:rPr>
        <w:t xml:space="preserve"> при анализата на програмата на националните телевизии се забележани</w:t>
      </w:r>
      <w:r w:rsidR="00131E62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val="mk-MK" w:eastAsia="en-US"/>
        </w:rPr>
        <w:t xml:space="preserve"> прилози</w:t>
      </w:r>
      <w:r w:rsidRPr="00154EC8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val="mk-MK" w:eastAsia="en-US"/>
        </w:rPr>
        <w:t xml:space="preserve"> каде има </w:t>
      </w:r>
      <w:r w:rsidR="006E3FC5" w:rsidRPr="00154EC8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val="mk-MK" w:eastAsia="en-US"/>
        </w:rPr>
        <w:t xml:space="preserve">родово засновано </w:t>
      </w:r>
      <w:r w:rsidRPr="00154EC8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val="mk-MK" w:eastAsia="en-US"/>
        </w:rPr>
        <w:t>насилство од ст</w:t>
      </w:r>
      <w:r w:rsidR="006E3FC5" w:rsidRPr="00154EC8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val="mk-MK" w:eastAsia="en-US"/>
        </w:rPr>
        <w:t>р</w:t>
      </w:r>
      <w:r w:rsidRPr="00154EC8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val="mk-MK" w:eastAsia="en-US"/>
        </w:rPr>
        <w:t xml:space="preserve">ана на жени кон мажи. </w:t>
      </w:r>
    </w:p>
    <w:p w14:paraId="27022D7D" w14:textId="77777777" w:rsidR="00BA69EE" w:rsidRPr="00154EC8" w:rsidRDefault="00BA69EE" w:rsidP="00154EC8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eastAsiaTheme="minorHAnsi" w:hAnsi="Arial Narrow" w:cstheme="minorBidi"/>
          <w:kern w:val="0"/>
          <w:sz w:val="22"/>
          <w:szCs w:val="22"/>
          <w:lang w:val="mk-MK" w:eastAsia="en-US"/>
        </w:rPr>
      </w:pPr>
    </w:p>
    <w:p w14:paraId="1997EF27" w14:textId="532F3E77" w:rsidR="00BA69EE" w:rsidRPr="00154EC8" w:rsidRDefault="00400F5D" w:rsidP="006F4F7A">
      <w:pPr>
        <w:spacing w:line="276" w:lineRule="auto"/>
        <w:ind w:firstLine="720"/>
        <w:jc w:val="both"/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</w:pPr>
      <w:r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sq-AL" w:eastAsia="sq-AL"/>
          <w14:ligatures w14:val="none"/>
        </w:rPr>
        <w:t>м</w:t>
      </w:r>
      <w:r w:rsidR="00BA69EE"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sq-AL" w:eastAsia="sq-AL"/>
          <w14:ligatures w14:val="none"/>
        </w:rPr>
        <w:t>-р Љуан Имери</w:t>
      </w:r>
      <w:r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mk-MK" w:eastAsia="sq-AL"/>
          <w14:ligatures w14:val="none"/>
        </w:rPr>
        <w:t xml:space="preserve"> од Институтот за социолошки и политичко-правни истражувања,</w:t>
      </w:r>
      <w:r w:rsidR="00BA69EE"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sq-AL" w:eastAsia="sq-AL"/>
          <w14:ligatures w14:val="none"/>
        </w:rPr>
        <w:t xml:space="preserve"> </w:t>
      </w:r>
      <w:r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посочи дека се забележани </w:t>
      </w:r>
      <w:r w:rsidR="006E3FC5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неколку </w:t>
      </w:r>
      <w:r w:rsidR="00102FCE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такви случаи. </w:t>
      </w:r>
      <w:r w:rsidR="006E3FC5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Додаде дека </w:t>
      </w:r>
      <w:r w:rsidR="00102FCE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родово</w:t>
      </w:r>
      <w:r w:rsidR="006E3FC5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</w:t>
      </w:r>
      <w:proofErr w:type="spellStart"/>
      <w:r w:rsidR="005F2EF7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базирано</w:t>
      </w:r>
      <w:r w:rsidR="00102FCE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то</w:t>
      </w:r>
      <w:proofErr w:type="spellEnd"/>
      <w:r w:rsidR="005F2EF7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</w:t>
      </w:r>
      <w:r w:rsidR="006E3FC5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насилството е секое насилство помеѓу различ</w:t>
      </w:r>
      <w:r w:rsidR="00BA69EE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ни пола</w:t>
      </w:r>
      <w:r w:rsidR="005F2EF7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,</w:t>
      </w:r>
      <w:r w:rsidR="00BA69EE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меѓутоа </w:t>
      </w:r>
      <w:r w:rsidR="006E3FC5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несразмерно</w:t>
      </w:r>
      <w:r w:rsidR="005F2EF7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повеќе ги погодува</w:t>
      </w:r>
      <w:r w:rsidR="00BA69EE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жените. Според офици</w:t>
      </w:r>
      <w:r w:rsidR="005F2EF7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ј</w:t>
      </w:r>
      <w:r w:rsidR="00BA69EE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алните податоци на </w:t>
      </w:r>
      <w:r w:rsidR="00BA69EE" w:rsidRPr="00154EC8">
        <w:rPr>
          <w:rFonts w:ascii="Arial Narrow" w:hAnsi="Arial Narrow" w:cs="Arial"/>
        </w:rPr>
        <w:t>UN Women</w:t>
      </w:r>
      <w:r w:rsidR="005F2EF7" w:rsidRPr="00154EC8">
        <w:rPr>
          <w:rFonts w:ascii="Arial Narrow" w:hAnsi="Arial Narrow" w:cs="Arial"/>
          <w:lang w:val="mk-MK"/>
        </w:rPr>
        <w:t xml:space="preserve"> на секои единаесет</w:t>
      </w:r>
      <w:r w:rsidR="00BA69EE" w:rsidRPr="00154EC8">
        <w:rPr>
          <w:rFonts w:ascii="Arial Narrow" w:hAnsi="Arial Narrow" w:cs="Arial"/>
          <w:lang w:val="mk-MK"/>
        </w:rPr>
        <w:t xml:space="preserve"> минути </w:t>
      </w:r>
      <w:r w:rsidR="001F023E">
        <w:rPr>
          <w:rFonts w:ascii="Arial Narrow" w:hAnsi="Arial Narrow" w:cs="Arial"/>
          <w:lang w:val="mk-MK"/>
        </w:rPr>
        <w:t xml:space="preserve">е убиена </w:t>
      </w:r>
      <w:r w:rsidR="00102FCE">
        <w:rPr>
          <w:rFonts w:ascii="Arial Narrow" w:hAnsi="Arial Narrow" w:cs="Arial"/>
          <w:lang w:val="mk-MK"/>
        </w:rPr>
        <w:t>по една жена</w:t>
      </w:r>
      <w:r w:rsidR="001F023E">
        <w:rPr>
          <w:rFonts w:ascii="Arial Narrow" w:hAnsi="Arial Narrow" w:cs="Arial"/>
          <w:lang w:val="mk-MK"/>
        </w:rPr>
        <w:t xml:space="preserve">, само заради тоа </w:t>
      </w:r>
      <w:r w:rsidR="00BA69EE" w:rsidRPr="00154EC8">
        <w:rPr>
          <w:rFonts w:ascii="Arial Narrow" w:hAnsi="Arial Narrow" w:cs="Arial"/>
          <w:lang w:val="mk-MK"/>
        </w:rPr>
        <w:t>што е жена.</w:t>
      </w:r>
    </w:p>
    <w:p w14:paraId="67D92F3F" w14:textId="00633574" w:rsidR="00AF11EF" w:rsidRPr="00154EC8" w:rsidRDefault="00BA69EE" w:rsidP="006F4F7A">
      <w:pPr>
        <w:shd w:val="clear" w:color="auto" w:fill="FFFFFF"/>
        <w:spacing w:after="0" w:line="276" w:lineRule="auto"/>
        <w:ind w:firstLine="720"/>
        <w:jc w:val="both"/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</w:pPr>
      <w:r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sq-AL" w:eastAsia="sq-AL"/>
          <w14:ligatures w14:val="none"/>
        </w:rPr>
        <w:t>Проф. д-р Елеонора Серафимовска</w:t>
      </w:r>
      <w:r w:rsidR="00AF11EF"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mk-MK" w:eastAsia="sq-AL"/>
          <w14:ligatures w14:val="none"/>
        </w:rPr>
        <w:t xml:space="preserve"> од Институтот за социолошки и политичко-правни истражувања,</w:t>
      </w:r>
      <w:r w:rsidR="00AF11EF"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sq-AL" w:eastAsia="sq-AL"/>
          <w14:ligatures w14:val="none"/>
        </w:rPr>
        <w:t xml:space="preserve"> </w:t>
      </w:r>
      <w:r w:rsidR="00AF11EF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</w:t>
      </w:r>
      <w:r w:rsidR="00254942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се надоврза на</w:t>
      </w:r>
      <w:r w:rsidR="00AF11EF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дискусијата и </w:t>
      </w:r>
      <w:r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појасни дека родово засновано насилство подразбира и насилството врз мажи. </w:t>
      </w:r>
      <w:r w:rsidR="00AF11EF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Посочи дека фокусот во истражувањето е ставен </w:t>
      </w:r>
      <w:r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на оној род и пол којшто е по</w:t>
      </w:r>
      <w:r w:rsidR="00AF11EF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малку </w:t>
      </w:r>
      <w:r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заштитен</w:t>
      </w:r>
      <w:r w:rsidR="0041556B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, односно на насилството врз жените.</w:t>
      </w:r>
      <w:r w:rsidR="00AF11EF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</w:t>
      </w:r>
      <w:r w:rsidR="0041556B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Додаде дека е забележан </w:t>
      </w:r>
      <w:r w:rsidR="00254942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е</w:t>
      </w:r>
      <w:r w:rsidR="00F13A2D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ден прилог кој се однесува</w:t>
      </w:r>
      <w:r w:rsidR="00254942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на убиство на момче од страна на девојче</w:t>
      </w:r>
      <w:r w:rsidR="00AF11EF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, но</w:t>
      </w:r>
      <w:r w:rsidR="0041556B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дека</w:t>
      </w:r>
      <w:r w:rsidR="00AF11EF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</w:t>
      </w:r>
      <w:r w:rsidR="00195BEF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не може да се занемари </w:t>
      </w:r>
      <w:r w:rsidR="00AF11EF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факт</w:t>
      </w:r>
      <w:r w:rsidR="00195BEF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от </w:t>
      </w:r>
      <w:r w:rsidR="00AF11EF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дека жртви на родово </w:t>
      </w:r>
      <w:proofErr w:type="spellStart"/>
      <w:r w:rsidR="00AF11EF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засновано</w:t>
      </w:r>
      <w:r w:rsidR="00254942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то</w:t>
      </w:r>
      <w:proofErr w:type="spellEnd"/>
      <w:r w:rsidR="00AF11EF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насилство најчесто се жени.</w:t>
      </w:r>
      <w:r w:rsidR="006D01F1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</w:t>
      </w:r>
    </w:p>
    <w:p w14:paraId="17433DEE" w14:textId="77777777" w:rsidR="00AF11EF" w:rsidRPr="00154EC8" w:rsidRDefault="00AF11EF" w:rsidP="00154EC8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</w:pPr>
    </w:p>
    <w:p w14:paraId="5DC6893F" w14:textId="1D9F3E91" w:rsidR="00BA69EE" w:rsidRPr="00154EC8" w:rsidRDefault="00BA69EE" w:rsidP="006F4F7A">
      <w:pPr>
        <w:shd w:val="clear" w:color="auto" w:fill="FFFFFF"/>
        <w:spacing w:after="0" w:line="276" w:lineRule="auto"/>
        <w:ind w:firstLine="720"/>
        <w:jc w:val="both"/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</w:pPr>
      <w:r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sq-AL" w:eastAsia="sq-AL"/>
          <w14:ligatures w14:val="none"/>
        </w:rPr>
        <w:t>Проф. д-р Маријана Марковиќ</w:t>
      </w:r>
      <w:r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mk-MK" w:eastAsia="sq-AL"/>
          <w14:ligatures w14:val="none"/>
        </w:rPr>
        <w:t xml:space="preserve"> </w:t>
      </w:r>
      <w:r w:rsidR="006D01F1"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mk-MK" w:eastAsia="sq-AL"/>
          <w14:ligatures w14:val="none"/>
        </w:rPr>
        <w:t>од Институтот за социолошки и политичко-правни истражувања</w:t>
      </w:r>
      <w:r w:rsidR="006D01F1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,</w:t>
      </w:r>
      <w:r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надополни </w:t>
      </w:r>
      <w:r w:rsidR="006D01F1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дека при анализата на содржината на сите емисии и информативни вести доминираа </w:t>
      </w:r>
      <w:r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прилози</w:t>
      </w:r>
      <w:r w:rsidR="006D01F1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кои се однесуваа на родилка на која при породувањето и беа отстранети повеќе органи, што покажуваше дека репродуктивното здрав</w:t>
      </w:r>
      <w:r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ј</w:t>
      </w:r>
      <w:r w:rsidR="006D01F1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е на жената е прилично загрозено.</w:t>
      </w:r>
      <w:r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</w:t>
      </w:r>
    </w:p>
    <w:p w14:paraId="248C1306" w14:textId="77777777" w:rsidR="00BA69EE" w:rsidRPr="00154EC8" w:rsidRDefault="00BA69EE" w:rsidP="00154EC8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</w:pPr>
    </w:p>
    <w:p w14:paraId="2CC29E8E" w14:textId="3E7748F0" w:rsidR="00BA69EE" w:rsidRPr="00154EC8" w:rsidRDefault="00582E72" w:rsidP="006F4F7A">
      <w:pPr>
        <w:shd w:val="clear" w:color="auto" w:fill="FFFFFF"/>
        <w:spacing w:after="0" w:line="276" w:lineRule="auto"/>
        <w:ind w:firstLine="720"/>
        <w:jc w:val="both"/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</w:pPr>
      <w:r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mk-MK" w:eastAsia="sq-AL"/>
          <w14:ligatures w14:val="none"/>
        </w:rPr>
        <w:t xml:space="preserve">д-р </w:t>
      </w:r>
      <w:proofErr w:type="spellStart"/>
      <w:r w:rsidR="00BA69EE"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mk-MK" w:eastAsia="sq-AL"/>
          <w14:ligatures w14:val="none"/>
        </w:rPr>
        <w:t>Андриана</w:t>
      </w:r>
      <w:proofErr w:type="spellEnd"/>
      <w:r w:rsidR="00BA69EE"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mk-MK" w:eastAsia="sq-AL"/>
          <w14:ligatures w14:val="none"/>
        </w:rPr>
        <w:t xml:space="preserve"> </w:t>
      </w:r>
      <w:proofErr w:type="spellStart"/>
      <w:r w:rsidR="00BA69EE"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mk-MK" w:eastAsia="sq-AL"/>
          <w14:ligatures w14:val="none"/>
        </w:rPr>
        <w:t>С</w:t>
      </w:r>
      <w:r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mk-MK" w:eastAsia="sq-AL"/>
          <w14:ligatures w14:val="none"/>
        </w:rPr>
        <w:t>ке</w:t>
      </w:r>
      <w:r w:rsidR="00BA69EE"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mk-MK" w:eastAsia="sq-AL"/>
          <w14:ligatures w14:val="none"/>
        </w:rPr>
        <w:t>рлев</w:t>
      </w:r>
      <w:proofErr w:type="spellEnd"/>
      <w:r w:rsidR="00BA69EE"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mk-MK" w:eastAsia="sq-AL"/>
          <w14:ligatures w14:val="none"/>
        </w:rPr>
        <w:t xml:space="preserve"> Чакар</w:t>
      </w:r>
      <w:r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mk-MK" w:eastAsia="sq-AL"/>
          <w14:ligatures w14:val="none"/>
        </w:rPr>
        <w:t>,</w:t>
      </w:r>
      <w:r w:rsidR="00BA69EE"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mk-MK" w:eastAsia="sq-AL"/>
          <w14:ligatures w14:val="none"/>
        </w:rPr>
        <w:t xml:space="preserve"> раководител</w:t>
      </w:r>
      <w:r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mk-MK" w:eastAsia="sq-AL"/>
          <w14:ligatures w14:val="none"/>
        </w:rPr>
        <w:t>ка</w:t>
      </w:r>
      <w:r w:rsidR="00F935A8">
        <w:rPr>
          <w:rFonts w:ascii="Arial Narrow" w:eastAsia="Times New Roman" w:hAnsi="Arial Narrow" w:cs="Open Sans"/>
          <w:b/>
          <w:bCs/>
          <w:color w:val="000000"/>
          <w:kern w:val="0"/>
          <w:lang w:val="mk-MK" w:eastAsia="sq-AL"/>
          <w14:ligatures w14:val="none"/>
        </w:rPr>
        <w:t xml:space="preserve"> на </w:t>
      </w:r>
      <w:r w:rsidR="00F935A8">
        <w:rPr>
          <w:rFonts w:ascii="Arial Narrow" w:eastAsia="Times New Roman" w:hAnsi="Arial Narrow" w:cs="Open Sans"/>
          <w:b/>
          <w:bCs/>
          <w:color w:val="000000"/>
          <w:kern w:val="0"/>
          <w:lang w:eastAsia="sq-AL"/>
          <w14:ligatures w14:val="none"/>
        </w:rPr>
        <w:t>O</w:t>
      </w:r>
      <w:proofErr w:type="spellStart"/>
      <w:r w:rsidR="00F935A8">
        <w:rPr>
          <w:rFonts w:ascii="Arial Narrow" w:eastAsia="Times New Roman" w:hAnsi="Arial Narrow" w:cs="Open Sans"/>
          <w:b/>
          <w:bCs/>
          <w:color w:val="000000"/>
          <w:kern w:val="0"/>
          <w:lang w:val="mk-MK" w:eastAsia="sq-AL"/>
          <w14:ligatures w14:val="none"/>
        </w:rPr>
        <w:t>дделение</w:t>
      </w:r>
      <w:proofErr w:type="spellEnd"/>
      <w:r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mk-MK" w:eastAsia="sq-AL"/>
          <w14:ligatures w14:val="none"/>
        </w:rPr>
        <w:t xml:space="preserve"> за нормативно–</w:t>
      </w:r>
      <w:r w:rsidR="00BA69EE"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mk-MK" w:eastAsia="sq-AL"/>
          <w14:ligatures w14:val="none"/>
        </w:rPr>
        <w:t xml:space="preserve">правни </w:t>
      </w:r>
      <w:r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mk-MK" w:eastAsia="sq-AL"/>
          <w14:ligatures w14:val="none"/>
        </w:rPr>
        <w:t>работи во АВМУ,</w:t>
      </w:r>
      <w:r w:rsidR="00BA69EE"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mk-MK" w:eastAsia="sq-AL"/>
          <w14:ligatures w14:val="none"/>
        </w:rPr>
        <w:t xml:space="preserve"> </w:t>
      </w:r>
      <w:r w:rsidR="00661B8F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посочи</w:t>
      </w:r>
      <w:r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дека во </w:t>
      </w:r>
      <w:r w:rsidR="00CB06D7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некое </w:t>
      </w:r>
      <w:r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следно истражување </w:t>
      </w:r>
      <w:r w:rsidR="00CB06D7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би било добро</w:t>
      </w:r>
      <w:r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да се анализираат </w:t>
      </w:r>
      <w:r w:rsidR="00CB06D7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програмите на </w:t>
      </w:r>
      <w:r w:rsidR="00CB06D7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lastRenderedPageBreak/>
        <w:t>националните</w:t>
      </w:r>
      <w:r w:rsidR="00BA69EE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телевизии</w:t>
      </w:r>
      <w:r w:rsidR="000136F2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со акцент на </w:t>
      </w:r>
      <w:r w:rsidR="00BA69EE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турски</w:t>
      </w:r>
      <w:r w:rsidR="000136F2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те и</w:t>
      </w:r>
      <w:r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шпански</w:t>
      </w:r>
      <w:r w:rsidR="000136F2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те</w:t>
      </w:r>
      <w:r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серии и сл., во кои</w:t>
      </w:r>
      <w:r w:rsidR="00BA69EE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насилството </w:t>
      </w:r>
      <w:r w:rsidR="000136F2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е често застапено, </w:t>
      </w:r>
      <w:r w:rsidR="00BA69EE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особено вр</w:t>
      </w:r>
      <w:r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>з</w:t>
      </w:r>
      <w:r w:rsidR="000136F2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жените.</w:t>
      </w:r>
      <w:r w:rsidR="002B2168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 </w:t>
      </w:r>
    </w:p>
    <w:p w14:paraId="41496B1A" w14:textId="77777777" w:rsidR="00BA69EE" w:rsidRPr="00154EC8" w:rsidRDefault="00BA69EE" w:rsidP="00154EC8">
      <w:pPr>
        <w:shd w:val="clear" w:color="auto" w:fill="FFFFFF"/>
        <w:spacing w:after="0" w:line="276" w:lineRule="auto"/>
        <w:jc w:val="both"/>
        <w:rPr>
          <w:rFonts w:ascii="Arial Narrow" w:hAnsi="Arial Narrow"/>
          <w:lang w:val="mk-MK"/>
        </w:rPr>
      </w:pPr>
    </w:p>
    <w:p w14:paraId="72BDD339" w14:textId="6A3BB8B9" w:rsidR="002F34D0" w:rsidRPr="00154EC8" w:rsidRDefault="00BA69EE" w:rsidP="006F4F7A">
      <w:pPr>
        <w:shd w:val="clear" w:color="auto" w:fill="FFFFFF"/>
        <w:spacing w:after="0" w:line="276" w:lineRule="auto"/>
        <w:ind w:firstLine="720"/>
        <w:jc w:val="both"/>
        <w:rPr>
          <w:rFonts w:ascii="Arial Narrow" w:eastAsia="Times New Roman" w:hAnsi="Arial Narrow" w:cs="Open Sans"/>
          <w:lang w:val="mk-MK" w:eastAsia="sq-AL"/>
        </w:rPr>
      </w:pPr>
      <w:r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sq-AL" w:eastAsia="sq-AL"/>
          <w14:ligatures w14:val="none"/>
        </w:rPr>
        <w:t>Проф. д-р Маријана Марковиќ</w:t>
      </w:r>
      <w:r w:rsidR="002E5C19" w:rsidRPr="00154EC8">
        <w:rPr>
          <w:rFonts w:ascii="Arial Narrow" w:eastAsia="Times New Roman" w:hAnsi="Arial Narrow" w:cs="Open Sans"/>
          <w:b/>
          <w:bCs/>
          <w:color w:val="000000"/>
          <w:kern w:val="0"/>
          <w:lang w:val="mk-MK" w:eastAsia="sq-AL"/>
          <w14:ligatures w14:val="none"/>
        </w:rPr>
        <w:t xml:space="preserve"> од Институтот за социолошки и политичко-правни истражувања</w:t>
      </w:r>
      <w:r w:rsidR="002E5C19" w:rsidRPr="00154EC8">
        <w:rPr>
          <w:rFonts w:ascii="Arial Narrow" w:eastAsia="Times New Roman" w:hAnsi="Arial Narrow" w:cs="Open Sans"/>
          <w:color w:val="000000"/>
          <w:kern w:val="0"/>
          <w:lang w:val="mk-MK" w:eastAsia="sq-AL"/>
          <w14:ligatures w14:val="none"/>
        </w:rPr>
        <w:t xml:space="preserve">, </w:t>
      </w:r>
      <w:r w:rsidRPr="00154EC8">
        <w:rPr>
          <w:rFonts w:ascii="Arial Narrow" w:eastAsia="Times New Roman" w:hAnsi="Arial Narrow" w:cs="Open Sans"/>
          <w:lang w:val="mk-MK" w:eastAsia="sq-AL"/>
        </w:rPr>
        <w:t>посочи дека</w:t>
      </w:r>
      <w:r w:rsidR="006221DB" w:rsidRPr="00154EC8">
        <w:rPr>
          <w:rFonts w:ascii="Arial Narrow" w:eastAsia="Times New Roman" w:hAnsi="Arial Narrow" w:cs="Open Sans"/>
          <w:lang w:val="mk-MK" w:eastAsia="sq-AL"/>
        </w:rPr>
        <w:t xml:space="preserve"> </w:t>
      </w:r>
      <w:r w:rsidR="00201399">
        <w:rPr>
          <w:rFonts w:ascii="Arial Narrow" w:eastAsia="Times New Roman" w:hAnsi="Arial Narrow" w:cs="Open Sans"/>
          <w:lang w:val="mk-MK" w:eastAsia="sq-AL"/>
        </w:rPr>
        <w:t>во</w:t>
      </w:r>
      <w:r w:rsidR="002F34D0" w:rsidRPr="00154EC8">
        <w:rPr>
          <w:rFonts w:ascii="Arial Narrow" w:eastAsia="Times New Roman" w:hAnsi="Arial Narrow" w:cs="Open Sans"/>
          <w:lang w:val="mk-MK" w:eastAsia="sq-AL"/>
        </w:rPr>
        <w:t xml:space="preserve"> конкретното истражување </w:t>
      </w:r>
      <w:r w:rsidR="00F935A8" w:rsidRPr="00F935A8">
        <w:rPr>
          <w:rFonts w:ascii="Arial Narrow" w:eastAsia="Times New Roman" w:hAnsi="Arial Narrow" w:cs="Open Sans"/>
          <w:lang w:val="mk-MK" w:eastAsia="sq-AL"/>
        </w:rPr>
        <w:t>по барање на АВМУ</w:t>
      </w:r>
      <w:r w:rsidR="00F935A8">
        <w:rPr>
          <w:rFonts w:ascii="Arial Narrow" w:eastAsia="Times New Roman" w:hAnsi="Arial Narrow" w:cs="Open Sans"/>
          <w:lang w:val="mk-MK" w:eastAsia="sq-AL"/>
        </w:rPr>
        <w:t>,</w:t>
      </w:r>
      <w:r w:rsidR="00F935A8" w:rsidRPr="00F935A8">
        <w:rPr>
          <w:rFonts w:ascii="Arial Narrow" w:eastAsia="Times New Roman" w:hAnsi="Arial Narrow" w:cs="Open Sans"/>
          <w:lang w:val="mk-MK" w:eastAsia="sq-AL"/>
        </w:rPr>
        <w:t xml:space="preserve"> </w:t>
      </w:r>
      <w:r w:rsidR="002F34D0" w:rsidRPr="00154EC8">
        <w:rPr>
          <w:rFonts w:ascii="Arial Narrow" w:eastAsia="Times New Roman" w:hAnsi="Arial Narrow" w:cs="Open Sans"/>
          <w:lang w:val="mk-MK" w:eastAsia="sq-AL"/>
        </w:rPr>
        <w:t xml:space="preserve">фокусот беше </w:t>
      </w:r>
      <w:r w:rsidR="00201399">
        <w:rPr>
          <w:rFonts w:ascii="Arial Narrow" w:eastAsia="Times New Roman" w:hAnsi="Arial Narrow" w:cs="Open Sans"/>
          <w:lang w:val="mk-MK" w:eastAsia="sq-AL"/>
        </w:rPr>
        <w:t xml:space="preserve">ставен </w:t>
      </w:r>
      <w:r w:rsidR="002F34D0" w:rsidRPr="00154EC8">
        <w:rPr>
          <w:rFonts w:ascii="Arial Narrow" w:eastAsia="Times New Roman" w:hAnsi="Arial Narrow" w:cs="Open Sans"/>
          <w:lang w:val="mk-MK" w:eastAsia="sq-AL"/>
        </w:rPr>
        <w:t>на информативните емисии, но</w:t>
      </w:r>
      <w:r w:rsidRPr="00154EC8">
        <w:rPr>
          <w:rFonts w:ascii="Arial Narrow" w:eastAsia="Times New Roman" w:hAnsi="Arial Narrow" w:cs="Open Sans"/>
          <w:lang w:val="mk-MK" w:eastAsia="sq-AL"/>
        </w:rPr>
        <w:t xml:space="preserve"> </w:t>
      </w:r>
      <w:r w:rsidR="00F27BE5" w:rsidRPr="00154EC8">
        <w:rPr>
          <w:rFonts w:ascii="Arial Narrow" w:eastAsia="Times New Roman" w:hAnsi="Arial Narrow" w:cs="Open Sans"/>
          <w:lang w:val="mk-MK" w:eastAsia="sq-AL"/>
        </w:rPr>
        <w:t xml:space="preserve">е направена </w:t>
      </w:r>
      <w:r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>анализа и на неколку</w:t>
      </w:r>
      <w:r w:rsidR="00F27BE5"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 xml:space="preserve"> забавни емисии кои не се вклучени </w:t>
      </w:r>
      <w:r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 xml:space="preserve">во овој извештај. </w:t>
      </w:r>
      <w:r w:rsidR="006221DB"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 xml:space="preserve">Спомена дека </w:t>
      </w:r>
      <w:r w:rsidR="00201399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 xml:space="preserve">на една телевизија </w:t>
      </w:r>
      <w:r w:rsidR="006221DB"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>е забележан наслов на</w:t>
      </w:r>
      <w:r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 xml:space="preserve"> е</w:t>
      </w:r>
      <w:r w:rsidR="006221DB"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>мисија од забавен карактер „О</w:t>
      </w:r>
      <w:r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>д шамар до цвеќе, од цвеќе до шамар</w:t>
      </w:r>
      <w:r w:rsidR="006221DB"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>“, во која беа реализирани интервјуа со</w:t>
      </w:r>
      <w:r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 xml:space="preserve"> познати личнос</w:t>
      </w:r>
      <w:r w:rsidR="006221DB"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>т</w:t>
      </w:r>
      <w:r w:rsidR="002F34D0"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>и, каде гостите добиваа прашање за тоа што мислат</w:t>
      </w:r>
      <w:r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 xml:space="preserve"> дали жената </w:t>
      </w:r>
      <w:r w:rsidR="00201399" w:rsidRPr="00201399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 xml:space="preserve">за 8 март </w:t>
      </w:r>
      <w:r w:rsidR="00201399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>треба да добие шамар или</w:t>
      </w:r>
      <w:r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 xml:space="preserve"> да добие цвеќе</w:t>
      </w:r>
      <w:r w:rsidR="002F34D0"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>.</w:t>
      </w:r>
      <w:r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 xml:space="preserve"> </w:t>
      </w:r>
      <w:r w:rsidR="002F34D0"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>Во рамки на и</w:t>
      </w:r>
      <w:r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>нформативните емиси</w:t>
      </w:r>
      <w:r w:rsidR="002F34D0"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>и беше утврдено</w:t>
      </w:r>
      <w:r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 xml:space="preserve"> дека се почитуваат новинарските стандарди, цитирани</w:t>
      </w:r>
      <w:r w:rsidR="00ED7995"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>те</w:t>
      </w:r>
      <w:r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 xml:space="preserve"> актери, извори</w:t>
      </w:r>
      <w:r w:rsidR="002F34D0"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>те на информации, но во рамки на</w:t>
      </w:r>
      <w:r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 xml:space="preserve"> </w:t>
      </w:r>
      <w:r w:rsidR="00ED7995"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 xml:space="preserve">поширок контекст кој ги опфаќа </w:t>
      </w:r>
      <w:r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>турски</w:t>
      </w:r>
      <w:r w:rsidR="002F34D0"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>те</w:t>
      </w:r>
      <w:r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 xml:space="preserve"> серии, шпански</w:t>
      </w:r>
      <w:r w:rsidR="002F34D0"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>те</w:t>
      </w:r>
      <w:r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 xml:space="preserve"> сери</w:t>
      </w:r>
      <w:r w:rsidR="002F34D0"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 xml:space="preserve">и </w:t>
      </w:r>
      <w:r w:rsidR="00201399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 xml:space="preserve">и сл., </w:t>
      </w:r>
      <w:r w:rsidR="002F34D0"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 xml:space="preserve">може да се забележи дека од 100% насилство, 90% е прикажано </w:t>
      </w:r>
      <w:r w:rsidR="002D49D4" w:rsidRPr="00154EC8"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  <w:t>насилство врз жената, што преставува сериозен проблем.</w:t>
      </w:r>
    </w:p>
    <w:p w14:paraId="55B3327C" w14:textId="22313BF0" w:rsidR="002F34D0" w:rsidRPr="00154EC8" w:rsidRDefault="002F34D0" w:rsidP="00154EC8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Open Sans"/>
          <w:kern w:val="0"/>
          <w:lang w:val="mk-MK" w:eastAsia="sq-AL"/>
          <w14:ligatures w14:val="none"/>
        </w:rPr>
      </w:pPr>
    </w:p>
    <w:p w14:paraId="22078CD3" w14:textId="77777777" w:rsidR="00AD2CAF" w:rsidRDefault="00AD2CAF" w:rsidP="006F4F7A">
      <w:pPr>
        <w:spacing w:line="276" w:lineRule="auto"/>
        <w:ind w:firstLine="720"/>
        <w:jc w:val="both"/>
        <w:rPr>
          <w:rFonts w:ascii="Arial Narrow" w:hAnsi="Arial Narrow"/>
          <w:b/>
          <w:lang w:val="mk-MK"/>
        </w:rPr>
      </w:pPr>
    </w:p>
    <w:p w14:paraId="2227B4FF" w14:textId="49302081" w:rsidR="00227AA1" w:rsidRPr="009C2F4B" w:rsidRDefault="005F6F87" w:rsidP="009C2F4B">
      <w:pPr>
        <w:spacing w:line="276" w:lineRule="auto"/>
        <w:jc w:val="both"/>
        <w:rPr>
          <w:rFonts w:ascii="Arial Narrow" w:hAnsi="Arial Narrow"/>
          <w:b/>
          <w:lang w:val="mk-MK"/>
        </w:rPr>
      </w:pPr>
      <w:r w:rsidRPr="00154EC8">
        <w:rPr>
          <w:rFonts w:ascii="Arial Narrow" w:hAnsi="Arial Narrow"/>
          <w:b/>
          <w:lang w:val="mk-MK"/>
        </w:rPr>
        <w:t>Прилог:</w:t>
      </w:r>
      <w:r w:rsidR="009C2F4B">
        <w:rPr>
          <w:rFonts w:ascii="Arial Narrow" w:hAnsi="Arial Narrow"/>
          <w:b/>
          <w:lang w:val="mk-MK"/>
        </w:rPr>
        <w:t xml:space="preserve"> </w:t>
      </w:r>
      <w:r w:rsidRPr="009C2F4B">
        <w:rPr>
          <w:rFonts w:ascii="Arial Narrow" w:hAnsi="Arial Narrow"/>
          <w:b/>
          <w:lang w:val="mk-MK"/>
        </w:rPr>
        <w:t>Листа на присутни учесници на јавниот состанок</w:t>
      </w:r>
    </w:p>
    <w:p w14:paraId="631B1404" w14:textId="77777777" w:rsidR="002C3A65" w:rsidRDefault="002C3A65" w:rsidP="00154EC8">
      <w:pPr>
        <w:spacing w:line="276" w:lineRule="auto"/>
        <w:rPr>
          <w:rFonts w:ascii="Arial Narrow" w:hAnsi="Arial Narrow"/>
          <w:lang w:val="mk-MK"/>
        </w:rPr>
      </w:pPr>
      <w:bookmarkStart w:id="0" w:name="_GoBack"/>
      <w:bookmarkEnd w:id="0"/>
    </w:p>
    <w:tbl>
      <w:tblPr>
        <w:tblW w:w="9170" w:type="dxa"/>
        <w:tblLook w:val="04A0" w:firstRow="1" w:lastRow="0" w:firstColumn="1" w:lastColumn="0" w:noHBand="0" w:noVBand="1"/>
      </w:tblPr>
      <w:tblGrid>
        <w:gridCol w:w="620"/>
        <w:gridCol w:w="4187"/>
        <w:gridCol w:w="4363"/>
      </w:tblGrid>
      <w:tr w:rsidR="002C3A65" w:rsidRPr="002C3A65" w14:paraId="2946EEFA" w14:textId="77777777" w:rsidTr="00BE18EC">
        <w:trPr>
          <w:trHeight w:val="465"/>
        </w:trPr>
        <w:tc>
          <w:tcPr>
            <w:tcW w:w="9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7D7D7"/>
            <w:vAlign w:val="center"/>
            <w:hideMark/>
          </w:tcPr>
          <w:p w14:paraId="3FAEA043" w14:textId="2EC53762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lang w:val="mk-MK"/>
                <w14:ligatures w14:val="none"/>
              </w:rPr>
              <w:t>Листа на присутни учесници на прв јавен состанок за 2024</w:t>
            </w:r>
            <w:r w:rsidR="00F71383">
              <w:rPr>
                <w:rFonts w:ascii="Arial Narrow" w:eastAsia="Times New Roman" w:hAnsi="Arial Narrow" w:cs="Arial Narrow"/>
                <w:b/>
                <w:bCs/>
                <w:color w:val="000000"/>
                <w:kern w:val="0"/>
                <w:lang w:val="mk-MK"/>
                <w14:ligatures w14:val="none"/>
              </w:rPr>
              <w:t xml:space="preserve"> година</w:t>
            </w:r>
          </w:p>
        </w:tc>
      </w:tr>
      <w:tr w:rsidR="002C3A65" w:rsidRPr="002C3A65" w14:paraId="7EEF24D3" w14:textId="77777777" w:rsidTr="00BE18EC">
        <w:trPr>
          <w:trHeight w:hRule="exact" w:val="45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AAEFC" w14:textId="4820F000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 w:rsidR="001E0BF5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val="mk-MK"/>
                <w14:ligatures w14:val="none"/>
              </w:rPr>
              <w:t>б</w:t>
            </w:r>
            <w:r w:rsidRPr="002C3A65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val="mk-MK"/>
                <w14:ligatures w14:val="none"/>
              </w:rPr>
              <w:t>р.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7BBEF" w14:textId="77777777" w:rsidR="002C3A65" w:rsidRPr="002C3A65" w:rsidRDefault="002C3A65" w:rsidP="002C3A65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val="mk-MK"/>
                <w14:ligatures w14:val="none"/>
              </w:rPr>
              <w:t>Име и презиме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1971E" w14:textId="0F86CA14" w:rsidR="002C3A65" w:rsidRPr="002C3A65" w:rsidRDefault="00922607" w:rsidP="009226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 xml:space="preserve">                 </w:t>
            </w:r>
            <w:r w:rsidR="002C3A65" w:rsidRPr="002C3A65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val="mk-MK"/>
                <w14:ligatures w14:val="none"/>
              </w:rPr>
              <w:t>Институција/Организација</w:t>
            </w:r>
          </w:p>
        </w:tc>
      </w:tr>
      <w:tr w:rsidR="002C3A65" w:rsidRPr="002C3A65" w14:paraId="54CD9675" w14:textId="77777777" w:rsidTr="00BE18EC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4A512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1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1D651A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д-р Зоран Трајчевски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6DD0" w14:textId="77777777" w:rsidR="002C3A65" w:rsidRPr="00036689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kern w:val="0"/>
                <w14:ligatures w14:val="none"/>
              </w:rPr>
            </w:pPr>
            <w:proofErr w:type="spellStart"/>
            <w:r w:rsidRPr="00036689">
              <w:rPr>
                <w:rFonts w:ascii="Arial Narrow" w:eastAsia="Times New Roman" w:hAnsi="Arial Narrow" w:cs="Times New Roman"/>
                <w:bCs/>
                <w:color w:val="000000"/>
                <w:kern w:val="0"/>
                <w14:ligatures w14:val="none"/>
              </w:rPr>
              <w:t>Агенција</w:t>
            </w:r>
            <w:proofErr w:type="spellEnd"/>
            <w:r w:rsidRPr="00036689">
              <w:rPr>
                <w:rFonts w:ascii="Arial Narrow" w:eastAsia="Times New Roman" w:hAnsi="Arial Narrow" w:cs="Times New Roman"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36689">
              <w:rPr>
                <w:rFonts w:ascii="Arial Narrow" w:eastAsia="Times New Roman" w:hAnsi="Arial Narrow" w:cs="Times New Roman"/>
                <w:bCs/>
                <w:color w:val="000000"/>
                <w:kern w:val="0"/>
                <w14:ligatures w14:val="none"/>
              </w:rPr>
              <w:t>за</w:t>
            </w:r>
            <w:proofErr w:type="spellEnd"/>
            <w:r w:rsidRPr="00036689">
              <w:rPr>
                <w:rFonts w:ascii="Arial Narrow" w:eastAsia="Times New Roman" w:hAnsi="Arial Narrow" w:cs="Times New Roman"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36689">
              <w:rPr>
                <w:rFonts w:ascii="Arial Narrow" w:eastAsia="Times New Roman" w:hAnsi="Arial Narrow" w:cs="Times New Roman"/>
                <w:bCs/>
                <w:color w:val="000000"/>
                <w:kern w:val="0"/>
                <w14:ligatures w14:val="none"/>
              </w:rPr>
              <w:t>аудио</w:t>
            </w:r>
            <w:proofErr w:type="spellEnd"/>
            <w:r w:rsidRPr="00036689">
              <w:rPr>
                <w:rFonts w:ascii="Arial Narrow" w:eastAsia="Times New Roman" w:hAnsi="Arial Narrow" w:cs="Times New Roman"/>
                <w:bCs/>
                <w:color w:val="000000"/>
                <w:kern w:val="0"/>
                <w14:ligatures w14:val="none"/>
              </w:rPr>
              <w:t xml:space="preserve"> и </w:t>
            </w:r>
            <w:proofErr w:type="spellStart"/>
            <w:r w:rsidRPr="00036689">
              <w:rPr>
                <w:rFonts w:ascii="Arial Narrow" w:eastAsia="Times New Roman" w:hAnsi="Arial Narrow" w:cs="Times New Roman"/>
                <w:bCs/>
                <w:color w:val="000000"/>
                <w:kern w:val="0"/>
                <w14:ligatures w14:val="none"/>
              </w:rPr>
              <w:t>аудиовизуелни</w:t>
            </w:r>
            <w:proofErr w:type="spellEnd"/>
            <w:r w:rsidRPr="00036689">
              <w:rPr>
                <w:rFonts w:ascii="Arial Narrow" w:eastAsia="Times New Roman" w:hAnsi="Arial Narrow" w:cs="Times New Roman"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36689">
              <w:rPr>
                <w:rFonts w:ascii="Arial Narrow" w:eastAsia="Times New Roman" w:hAnsi="Arial Narrow" w:cs="Times New Roman"/>
                <w:bCs/>
                <w:color w:val="000000"/>
                <w:kern w:val="0"/>
                <w14:ligatures w14:val="none"/>
              </w:rPr>
              <w:t>медиумски</w:t>
            </w:r>
            <w:proofErr w:type="spellEnd"/>
            <w:r w:rsidRPr="00036689">
              <w:rPr>
                <w:rFonts w:ascii="Arial Narrow" w:eastAsia="Times New Roman" w:hAnsi="Arial Narrow" w:cs="Times New Roman"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36689">
              <w:rPr>
                <w:rFonts w:ascii="Arial Narrow" w:eastAsia="Times New Roman" w:hAnsi="Arial Narrow" w:cs="Times New Roman"/>
                <w:bCs/>
                <w:color w:val="000000"/>
                <w:kern w:val="0"/>
                <w14:ligatures w14:val="none"/>
              </w:rPr>
              <w:t>услуги</w:t>
            </w:r>
            <w:proofErr w:type="spellEnd"/>
          </w:p>
        </w:tc>
      </w:tr>
      <w:tr w:rsidR="002C3A65" w:rsidRPr="002C3A65" w14:paraId="00B7C48D" w14:textId="77777777" w:rsidTr="00BE18EC">
        <w:trPr>
          <w:trHeight w:hRule="exact" w:val="34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1F4CC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2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E91E56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Лазо Петрушевски</w:t>
            </w: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9632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7F79A3CC" w14:textId="77777777" w:rsidTr="00BE18EC">
        <w:trPr>
          <w:trHeight w:hRule="exact" w:val="34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BF42C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3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D2F022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 xml:space="preserve">Алма </w:t>
            </w:r>
            <w:proofErr w:type="spellStart"/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Машовиќ</w:t>
            </w:r>
            <w:proofErr w:type="spellEnd"/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3DE0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26D72114" w14:textId="77777777" w:rsidTr="00BE18EC">
        <w:trPr>
          <w:trHeight w:hRule="exact" w:val="34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DB8C0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4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F59076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 xml:space="preserve">Зоран </w:t>
            </w:r>
            <w:proofErr w:type="spellStart"/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Фиданоски</w:t>
            </w:r>
            <w:proofErr w:type="spellEnd"/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02AB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6F59B38B" w14:textId="77777777" w:rsidTr="00BE18EC">
        <w:trPr>
          <w:trHeight w:hRule="exact" w:val="37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CD6A2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5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62BA93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 xml:space="preserve">м-р Драгица </w:t>
            </w:r>
            <w:proofErr w:type="spellStart"/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Љубевска</w:t>
            </w:r>
            <w:proofErr w:type="spellEnd"/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7C4F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2ADAA0DE" w14:textId="77777777" w:rsidTr="00BE18EC">
        <w:trPr>
          <w:trHeight w:hRule="exact" w:val="43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9DB52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6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6FD47F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д-р Ивана Стојановска</w:t>
            </w: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E1B4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7C72DFFB" w14:textId="77777777" w:rsidTr="00BE18EC">
        <w:trPr>
          <w:trHeight w:hRule="exact" w:val="33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A1C79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7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030DCC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 xml:space="preserve">м-р Магдалена Д. </w:t>
            </w:r>
            <w:proofErr w:type="spellStart"/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Довлева</w:t>
            </w:r>
            <w:proofErr w:type="spellEnd"/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1BA8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6E999F75" w14:textId="77777777" w:rsidTr="00BE18EC">
        <w:trPr>
          <w:trHeight w:hRule="exact" w:val="39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7AC39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8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66F347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 xml:space="preserve">м-р Емилија </w:t>
            </w:r>
            <w:proofErr w:type="spellStart"/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П.Камењарова</w:t>
            </w:r>
            <w:proofErr w:type="spellEnd"/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CC32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37E316A0" w14:textId="77777777" w:rsidTr="00BE18EC">
        <w:trPr>
          <w:trHeight w:hRule="exact" w:val="34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7511B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9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3F2730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м-р Емилија Јаневска</w:t>
            </w: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46FC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65AFF112" w14:textId="77777777" w:rsidTr="00BE18EC">
        <w:trPr>
          <w:trHeight w:hRule="exact" w:val="34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7D351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10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A28013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м-р Сашо Богдановски</w:t>
            </w: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34D7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2959C849" w14:textId="77777777" w:rsidTr="00BE18EC">
        <w:trPr>
          <w:trHeight w:hRule="exact" w:val="34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03EFE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11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3D6EFD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м-р Виктор Стојанов</w:t>
            </w: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BC27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37382524" w14:textId="77777777" w:rsidTr="00BE18EC">
        <w:trPr>
          <w:trHeight w:hRule="exact" w:val="34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56120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12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4BF9D7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м-р Марина Трајкова</w:t>
            </w: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98A1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17640035" w14:textId="77777777" w:rsidTr="00BE18EC">
        <w:trPr>
          <w:trHeight w:hRule="exact" w:val="34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5A8F2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13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5F4813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 xml:space="preserve">м-р Билјана П. </w:t>
            </w:r>
            <w:proofErr w:type="spellStart"/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Парлеева</w:t>
            </w:r>
            <w:proofErr w:type="spellEnd"/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B3A0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469B517B" w14:textId="77777777" w:rsidTr="00BE18EC">
        <w:trPr>
          <w:trHeight w:hRule="exact" w:val="34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8A720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14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E06778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 xml:space="preserve">м-р Ивона </w:t>
            </w:r>
            <w:proofErr w:type="spellStart"/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Мифушева</w:t>
            </w:r>
            <w:proofErr w:type="spellEnd"/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2F59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4A9D8919" w14:textId="77777777" w:rsidTr="00BE18EC">
        <w:trPr>
          <w:trHeight w:hRule="exact" w:val="345"/>
        </w:trPr>
        <w:tc>
          <w:tcPr>
            <w:tcW w:w="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1C7F4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15</w:t>
            </w:r>
          </w:p>
        </w:tc>
        <w:tc>
          <w:tcPr>
            <w:tcW w:w="4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B0C78A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 xml:space="preserve">д-р </w:t>
            </w:r>
            <w:proofErr w:type="spellStart"/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Андриана</w:t>
            </w:r>
            <w:proofErr w:type="spellEnd"/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 xml:space="preserve"> </w:t>
            </w:r>
            <w:proofErr w:type="spellStart"/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Скерлев</w:t>
            </w:r>
            <w:proofErr w:type="spellEnd"/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 xml:space="preserve"> Чакар</w:t>
            </w: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C230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31F8967C" w14:textId="77777777" w:rsidTr="00BE18EC">
        <w:trPr>
          <w:trHeight w:val="252"/>
        </w:trPr>
        <w:tc>
          <w:tcPr>
            <w:tcW w:w="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A15FDF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4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E7B50C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4854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01447405" w14:textId="77777777" w:rsidTr="00BE18EC">
        <w:trPr>
          <w:trHeight w:hRule="exact" w:val="34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1E6F8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16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67C5A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Весна Симоновска</w:t>
            </w: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74BE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3D041851" w14:textId="77777777" w:rsidTr="00BE18EC">
        <w:trPr>
          <w:trHeight w:hRule="exact" w:val="34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392DF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17</w:t>
            </w:r>
          </w:p>
        </w:tc>
        <w:tc>
          <w:tcPr>
            <w:tcW w:w="418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C6518E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м-р Арбен Саити</w:t>
            </w: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59AD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30110C2E" w14:textId="77777777" w:rsidTr="00BE18EC">
        <w:trPr>
          <w:trHeight w:hRule="exact" w:val="34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5BD6E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18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11546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 xml:space="preserve">м-р Ивана </w:t>
            </w:r>
            <w:proofErr w:type="spellStart"/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Никиќ</w:t>
            </w:r>
            <w:proofErr w:type="spellEnd"/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2958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0132A78C" w14:textId="77777777" w:rsidTr="00BE18EC">
        <w:trPr>
          <w:trHeight w:hRule="exact" w:val="34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D1A41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lastRenderedPageBreak/>
              <w:t>19</w:t>
            </w:r>
          </w:p>
        </w:tc>
        <w:tc>
          <w:tcPr>
            <w:tcW w:w="41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B4E56A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Сергеј Тодороски</w:t>
            </w: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D706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242F6678" w14:textId="77777777" w:rsidTr="00BE18EC">
        <w:trPr>
          <w:trHeight w:hRule="exact" w:val="34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25957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20</w:t>
            </w:r>
          </w:p>
        </w:tc>
        <w:tc>
          <w:tcPr>
            <w:tcW w:w="418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3A09EA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 xml:space="preserve">м-р Тања </w:t>
            </w:r>
            <w:proofErr w:type="spellStart"/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Лазороска</w:t>
            </w:r>
            <w:proofErr w:type="spellEnd"/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3AE5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62E49548" w14:textId="77777777" w:rsidTr="00BE18EC">
        <w:trPr>
          <w:trHeight w:hRule="exact" w:val="39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AC610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21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0D1DB2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 xml:space="preserve">м-р Луција Ѓурковиќ </w:t>
            </w:r>
            <w:proofErr w:type="spellStart"/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Додевска</w:t>
            </w:r>
            <w:proofErr w:type="spellEnd"/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ECE3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5BB90C65" w14:textId="77777777" w:rsidTr="00BE18EC">
        <w:trPr>
          <w:trHeight w:hRule="exact" w:val="34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FDCAB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22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019372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Атанас Киров</w:t>
            </w: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31B0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499C00D6" w14:textId="77777777" w:rsidTr="00BE18EC">
        <w:trPr>
          <w:trHeight w:hRule="exact" w:val="34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D6843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23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35CFEC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Цветанка Митревска</w:t>
            </w: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54B3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52864DEA" w14:textId="77777777" w:rsidTr="00BE18EC">
        <w:trPr>
          <w:trHeight w:hRule="exact" w:val="34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8F939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24</w:t>
            </w:r>
          </w:p>
        </w:tc>
        <w:tc>
          <w:tcPr>
            <w:tcW w:w="418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DDAD44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Несрин</w:t>
            </w:r>
            <w:proofErr w:type="spellEnd"/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 xml:space="preserve"> Махмут</w:t>
            </w: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CDF7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18DE66D3" w14:textId="77777777" w:rsidTr="00BE18EC">
        <w:trPr>
          <w:trHeight w:hRule="exact"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7EF9D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25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601932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 xml:space="preserve">м-р Владимир </w:t>
            </w:r>
            <w:proofErr w:type="spellStart"/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Георгиески</w:t>
            </w:r>
            <w:proofErr w:type="spellEnd"/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9817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1E2490E0" w14:textId="77777777" w:rsidTr="00BE18EC">
        <w:trPr>
          <w:trHeight w:hRule="exact" w:val="34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B7689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26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9F1CFD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 xml:space="preserve">Маја </w:t>
            </w:r>
            <w:proofErr w:type="spellStart"/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Дамевска</w:t>
            </w:r>
            <w:proofErr w:type="spellEnd"/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1117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06AB1712" w14:textId="77777777" w:rsidTr="00BE18EC">
        <w:trPr>
          <w:trHeight w:hRule="exact" w:val="34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69BF7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27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2A5494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Сања Г. Здравковска</w:t>
            </w: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A9BA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3B54CF35" w14:textId="77777777" w:rsidTr="00BE18EC">
        <w:trPr>
          <w:trHeight w:hRule="exact" w:val="34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0C07D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28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056907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Горан Радуновиќ</w:t>
            </w: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27DA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46499E8C" w14:textId="77777777" w:rsidTr="00BE18EC">
        <w:trPr>
          <w:trHeight w:hRule="exact"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DE524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29</w:t>
            </w:r>
          </w:p>
        </w:tc>
        <w:tc>
          <w:tcPr>
            <w:tcW w:w="4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C7B75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Андриана</w:t>
            </w:r>
            <w:proofErr w:type="spellEnd"/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 xml:space="preserve"> Д. Петрушевска</w:t>
            </w: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0821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13EB7DFC" w14:textId="77777777" w:rsidTr="00BE18EC">
        <w:trPr>
          <w:trHeight w:hRule="exact"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426B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30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C960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2C3A65">
              <w:rPr>
                <w:rFonts w:ascii="Arial Narrow" w:eastAsia="Times New Roman" w:hAnsi="Arial Narrow" w:cs="Arial"/>
                <w:color w:val="000000"/>
                <w:kern w:val="0"/>
                <w:lang w:val="mk-MK"/>
                <w14:ligatures w14:val="none"/>
              </w:rPr>
              <w:t>Јетон</w:t>
            </w:r>
            <w:proofErr w:type="spellEnd"/>
            <w:r w:rsidRPr="002C3A65">
              <w:rPr>
                <w:rFonts w:ascii="Arial Narrow" w:eastAsia="Times New Roman" w:hAnsi="Arial Narrow" w:cs="Arial"/>
                <w:color w:val="000000"/>
                <w:kern w:val="0"/>
                <w:lang w:val="mk-MK"/>
                <w14:ligatures w14:val="none"/>
              </w:rPr>
              <w:t xml:space="preserve"> Исмаили</w:t>
            </w: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6528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7BC4CE2A" w14:textId="77777777" w:rsidTr="00BE18EC">
        <w:trPr>
          <w:trHeight w:hRule="exact"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E6D7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31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AC15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"/>
                <w:color w:val="000000"/>
                <w:kern w:val="0"/>
                <w:lang w:val="mk-MK"/>
                <w14:ligatures w14:val="none"/>
              </w:rPr>
              <w:t xml:space="preserve">Проф. д-р Маријана Марковиќ 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83A2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"/>
                <w:color w:val="000000"/>
                <w:kern w:val="0"/>
                <w:lang w:val="mk-MK"/>
                <w14:ligatures w14:val="none"/>
              </w:rPr>
              <w:t>ИСППИ</w:t>
            </w:r>
            <w:r w:rsidRPr="002C3A65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lang w:val="mk-MK"/>
                <w14:ligatures w14:val="none"/>
              </w:rPr>
              <w:t xml:space="preserve"> </w:t>
            </w:r>
          </w:p>
        </w:tc>
      </w:tr>
      <w:tr w:rsidR="002C3A65" w:rsidRPr="002C3A65" w14:paraId="6E859A24" w14:textId="77777777" w:rsidTr="00BE18EC">
        <w:trPr>
          <w:trHeight w:hRule="exact" w:val="2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2C40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32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6AFD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Проф. д-р Елеонора Серафимовска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60A5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"/>
                <w:color w:val="000000"/>
                <w:kern w:val="0"/>
                <w:lang w:val="mk-MK"/>
                <w14:ligatures w14:val="none"/>
              </w:rPr>
              <w:t>ИСППИ</w:t>
            </w:r>
          </w:p>
        </w:tc>
      </w:tr>
      <w:tr w:rsidR="002C3A65" w:rsidRPr="002C3A65" w14:paraId="5D1EC426" w14:textId="77777777" w:rsidTr="00BE18EC">
        <w:trPr>
          <w:trHeight w:hRule="exact"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4F31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33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C4DE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 xml:space="preserve">м-р </w:t>
            </w:r>
            <w:proofErr w:type="spellStart"/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Љуан</w:t>
            </w:r>
            <w:proofErr w:type="spellEnd"/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 xml:space="preserve"> Имери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7016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"/>
                <w:color w:val="000000"/>
                <w:kern w:val="0"/>
                <w:lang w:val="mk-MK"/>
                <w14:ligatures w14:val="none"/>
              </w:rPr>
              <w:t>ИСППИ</w:t>
            </w:r>
          </w:p>
        </w:tc>
      </w:tr>
      <w:tr w:rsidR="002C3A65" w:rsidRPr="002C3A65" w14:paraId="0F6317E6" w14:textId="77777777" w:rsidTr="00BE18EC">
        <w:trPr>
          <w:trHeight w:hRule="exact" w:val="30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BC93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34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13EA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"/>
                <w:color w:val="000000"/>
                <w:kern w:val="0"/>
                <w:lang w:val="mk-MK"/>
                <w14:ligatures w14:val="none"/>
              </w:rPr>
              <w:t>Дијана Стојановиќ Ѓорѓевиќ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E0E8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"/>
                <w:color w:val="000000"/>
                <w:kern w:val="0"/>
                <w14:ligatures w14:val="none"/>
              </w:rPr>
              <w:t xml:space="preserve">The </w:t>
            </w:r>
            <w:proofErr w:type="spellStart"/>
            <w:r w:rsidRPr="002C3A65">
              <w:rPr>
                <w:rFonts w:ascii="Arial Narrow" w:eastAsia="Times New Roman" w:hAnsi="Arial Narrow" w:cs="Arial"/>
                <w:color w:val="000000"/>
                <w:kern w:val="0"/>
                <w14:ligatures w14:val="none"/>
              </w:rPr>
              <w:t>Kvinna</w:t>
            </w:r>
            <w:proofErr w:type="spellEnd"/>
            <w:r w:rsidRPr="002C3A65">
              <w:rPr>
                <w:rFonts w:ascii="Arial Narrow" w:eastAsia="Times New Roman" w:hAnsi="Arial Narrow" w:cs="Arial"/>
                <w:color w:val="000000"/>
                <w:kern w:val="0"/>
                <w14:ligatures w14:val="none"/>
              </w:rPr>
              <w:t xml:space="preserve"> till </w:t>
            </w:r>
            <w:proofErr w:type="spellStart"/>
            <w:r w:rsidRPr="002C3A65">
              <w:rPr>
                <w:rFonts w:ascii="Arial Narrow" w:eastAsia="Times New Roman" w:hAnsi="Arial Narrow" w:cs="Arial"/>
                <w:color w:val="000000"/>
                <w:kern w:val="0"/>
                <w14:ligatures w14:val="none"/>
              </w:rPr>
              <w:t>Kvinna</w:t>
            </w:r>
            <w:proofErr w:type="spellEnd"/>
            <w:r w:rsidRPr="002C3A65">
              <w:rPr>
                <w:rFonts w:ascii="Arial Narrow" w:eastAsia="Times New Roman" w:hAnsi="Arial Narrow" w:cs="Arial"/>
                <w:color w:val="000000"/>
                <w:kern w:val="0"/>
                <w14:ligatures w14:val="none"/>
              </w:rPr>
              <w:t xml:space="preserve"> Foundation</w:t>
            </w:r>
          </w:p>
        </w:tc>
      </w:tr>
      <w:tr w:rsidR="002C3A65" w:rsidRPr="002C3A65" w14:paraId="2B31F625" w14:textId="77777777" w:rsidTr="00BE18EC">
        <w:trPr>
          <w:trHeight w:hRule="exact" w:val="2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9085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35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2078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"/>
                <w:color w:val="000000"/>
                <w:kern w:val="0"/>
                <w:lang w:val="mk-MK"/>
                <w14:ligatures w14:val="none"/>
              </w:rPr>
              <w:t>Димитар Димитровски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99D9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UN Women</w:t>
            </w:r>
          </w:p>
        </w:tc>
      </w:tr>
      <w:tr w:rsidR="002C3A65" w:rsidRPr="002C3A65" w14:paraId="4362354C" w14:textId="77777777" w:rsidTr="00BE18EC">
        <w:trPr>
          <w:trHeight w:hRule="exact"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BAE4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36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151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"/>
                <w:color w:val="000000"/>
                <w:kern w:val="0"/>
                <w:lang w:val="mk-MK"/>
                <w14:ligatures w14:val="none"/>
              </w:rPr>
              <w:t>Мишко Талески</w:t>
            </w:r>
          </w:p>
        </w:tc>
        <w:tc>
          <w:tcPr>
            <w:tcW w:w="4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B4A8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МИОА</w:t>
            </w:r>
          </w:p>
        </w:tc>
      </w:tr>
      <w:tr w:rsidR="002C3A65" w:rsidRPr="002C3A65" w14:paraId="5E390EFF" w14:textId="77777777" w:rsidTr="00F71383">
        <w:trPr>
          <w:trHeight w:val="25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86A8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9554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4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7720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</w:p>
        </w:tc>
      </w:tr>
      <w:tr w:rsidR="002C3A65" w:rsidRPr="002C3A65" w14:paraId="71862038" w14:textId="77777777" w:rsidTr="00BE18EC">
        <w:trPr>
          <w:trHeight w:hRule="exact"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2221" w14:textId="77777777" w:rsidR="002C3A65" w:rsidRPr="002C3A65" w:rsidRDefault="002C3A65" w:rsidP="002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Arial Narrow"/>
                <w:color w:val="000000"/>
                <w:kern w:val="0"/>
                <w:lang w:val="mk-MK"/>
                <w14:ligatures w14:val="none"/>
              </w:rPr>
              <w:t>37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2F7F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:lang w:val="mk-MK"/>
                <w14:ligatures w14:val="none"/>
              </w:rPr>
              <w:t>Весна Илиева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D702" w14:textId="77777777" w:rsidR="002C3A65" w:rsidRPr="002C3A65" w:rsidRDefault="002C3A65" w:rsidP="002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</w:pPr>
            <w:r w:rsidRPr="002C3A65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МТСП</w:t>
            </w:r>
          </w:p>
        </w:tc>
      </w:tr>
    </w:tbl>
    <w:p w14:paraId="3EAF17B3" w14:textId="77777777" w:rsidR="00227AA1" w:rsidRPr="00154EC8" w:rsidRDefault="00227AA1" w:rsidP="00154EC8">
      <w:pPr>
        <w:spacing w:line="276" w:lineRule="auto"/>
        <w:rPr>
          <w:rFonts w:ascii="Arial Narrow" w:hAnsi="Arial Narrow"/>
          <w:lang w:val="mk-MK"/>
        </w:rPr>
      </w:pPr>
    </w:p>
    <w:sectPr w:rsidR="00227AA1" w:rsidRPr="00154EC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F60DB" w14:textId="77777777" w:rsidR="00881ACD" w:rsidRDefault="00881ACD">
      <w:pPr>
        <w:spacing w:after="0" w:line="240" w:lineRule="auto"/>
      </w:pPr>
      <w:r>
        <w:separator/>
      </w:r>
    </w:p>
  </w:endnote>
  <w:endnote w:type="continuationSeparator" w:id="0">
    <w:p w14:paraId="1D3645B3" w14:textId="77777777" w:rsidR="00881ACD" w:rsidRDefault="0088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865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20E4D" w14:textId="06331BAE" w:rsidR="003A1313" w:rsidRDefault="005F6F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F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FB5FD0" w14:textId="77777777" w:rsidR="003A1313" w:rsidRDefault="003A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1A81C" w14:textId="77777777" w:rsidR="00881ACD" w:rsidRDefault="00881ACD">
      <w:pPr>
        <w:spacing w:after="0" w:line="240" w:lineRule="auto"/>
      </w:pPr>
      <w:r>
        <w:separator/>
      </w:r>
    </w:p>
  </w:footnote>
  <w:footnote w:type="continuationSeparator" w:id="0">
    <w:p w14:paraId="3EC65B31" w14:textId="77777777" w:rsidR="00881ACD" w:rsidRDefault="00881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87"/>
    <w:rsid w:val="0000014F"/>
    <w:rsid w:val="000136F2"/>
    <w:rsid w:val="00036689"/>
    <w:rsid w:val="000467FA"/>
    <w:rsid w:val="000C2452"/>
    <w:rsid w:val="00102FCE"/>
    <w:rsid w:val="00131E62"/>
    <w:rsid w:val="00154DA4"/>
    <w:rsid w:val="00154EC8"/>
    <w:rsid w:val="00195BEF"/>
    <w:rsid w:val="001E0BF5"/>
    <w:rsid w:val="001F023E"/>
    <w:rsid w:val="001F530E"/>
    <w:rsid w:val="00201399"/>
    <w:rsid w:val="002246E4"/>
    <w:rsid w:val="00225FA5"/>
    <w:rsid w:val="00227AA1"/>
    <w:rsid w:val="00254942"/>
    <w:rsid w:val="002A7988"/>
    <w:rsid w:val="002B2168"/>
    <w:rsid w:val="002C3A65"/>
    <w:rsid w:val="002C6DAE"/>
    <w:rsid w:val="002D49D4"/>
    <w:rsid w:val="002E5C19"/>
    <w:rsid w:val="002F34D0"/>
    <w:rsid w:val="003005E5"/>
    <w:rsid w:val="00314111"/>
    <w:rsid w:val="003552ED"/>
    <w:rsid w:val="00395848"/>
    <w:rsid w:val="00396FDB"/>
    <w:rsid w:val="003A1313"/>
    <w:rsid w:val="003B0602"/>
    <w:rsid w:val="003B609E"/>
    <w:rsid w:val="003F7445"/>
    <w:rsid w:val="00400F5D"/>
    <w:rsid w:val="0041556B"/>
    <w:rsid w:val="004775E9"/>
    <w:rsid w:val="00582E72"/>
    <w:rsid w:val="005968A6"/>
    <w:rsid w:val="005F2EF7"/>
    <w:rsid w:val="005F6F87"/>
    <w:rsid w:val="006221DB"/>
    <w:rsid w:val="006524B5"/>
    <w:rsid w:val="00661B8F"/>
    <w:rsid w:val="006D01F1"/>
    <w:rsid w:val="006D58E5"/>
    <w:rsid w:val="006E3FC5"/>
    <w:rsid w:val="006F4F7A"/>
    <w:rsid w:val="007219C6"/>
    <w:rsid w:val="00721E09"/>
    <w:rsid w:val="007A566F"/>
    <w:rsid w:val="007D2CA9"/>
    <w:rsid w:val="007D712F"/>
    <w:rsid w:val="0082168C"/>
    <w:rsid w:val="00846DD9"/>
    <w:rsid w:val="00851E3E"/>
    <w:rsid w:val="008563B6"/>
    <w:rsid w:val="00881ACD"/>
    <w:rsid w:val="009034AE"/>
    <w:rsid w:val="00917E89"/>
    <w:rsid w:val="00920FD0"/>
    <w:rsid w:val="00922607"/>
    <w:rsid w:val="00922D73"/>
    <w:rsid w:val="00935A3F"/>
    <w:rsid w:val="009C2F4B"/>
    <w:rsid w:val="009E0805"/>
    <w:rsid w:val="009F28E7"/>
    <w:rsid w:val="00A4576C"/>
    <w:rsid w:val="00A47D4B"/>
    <w:rsid w:val="00A6519E"/>
    <w:rsid w:val="00A82682"/>
    <w:rsid w:val="00AA027E"/>
    <w:rsid w:val="00AB1AC6"/>
    <w:rsid w:val="00AD2CAF"/>
    <w:rsid w:val="00AF11EF"/>
    <w:rsid w:val="00B75C0B"/>
    <w:rsid w:val="00BA69EE"/>
    <w:rsid w:val="00BB2A44"/>
    <w:rsid w:val="00BC4A5A"/>
    <w:rsid w:val="00BD32DF"/>
    <w:rsid w:val="00BD7D73"/>
    <w:rsid w:val="00BE18EC"/>
    <w:rsid w:val="00BF5BFB"/>
    <w:rsid w:val="00C26505"/>
    <w:rsid w:val="00C869D6"/>
    <w:rsid w:val="00CA79C1"/>
    <w:rsid w:val="00CB06D7"/>
    <w:rsid w:val="00CF2822"/>
    <w:rsid w:val="00D049BA"/>
    <w:rsid w:val="00D7729D"/>
    <w:rsid w:val="00D91FE0"/>
    <w:rsid w:val="00DC4E4B"/>
    <w:rsid w:val="00DE0D74"/>
    <w:rsid w:val="00E417B5"/>
    <w:rsid w:val="00E96ACF"/>
    <w:rsid w:val="00ED4912"/>
    <w:rsid w:val="00ED7995"/>
    <w:rsid w:val="00F13A2D"/>
    <w:rsid w:val="00F16E30"/>
    <w:rsid w:val="00F27BE5"/>
    <w:rsid w:val="00F712C0"/>
    <w:rsid w:val="00F71383"/>
    <w:rsid w:val="00F935A8"/>
    <w:rsid w:val="00FA721F"/>
    <w:rsid w:val="00FB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9BB4"/>
  <w15:chartTrackingRefBased/>
  <w15:docId w15:val="{0DD1BBF4-37F3-4539-A165-03F0F38B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F87"/>
    <w:rPr>
      <w:kern w:val="2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5F6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q-AL" w:eastAsia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F87"/>
    <w:rPr>
      <w:rFonts w:ascii="Times New Roman" w:eastAsia="Times New Roman" w:hAnsi="Times New Roman" w:cs="Times New Roman"/>
      <w:b/>
      <w:bCs/>
      <w:kern w:val="36"/>
      <w:sz w:val="48"/>
      <w:szCs w:val="48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5F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87"/>
    <w:rPr>
      <w:kern w:val="2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7D7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12F"/>
    <w:rPr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12F"/>
    <w:rPr>
      <w:b/>
      <w:bCs/>
      <w:kern w:val="2"/>
      <w:sz w:val="20"/>
      <w:szCs w:val="20"/>
      <w14:ligatures w14:val="standardContextual"/>
    </w:rPr>
  </w:style>
  <w:style w:type="table" w:styleId="TableGrid">
    <w:name w:val="Table Grid"/>
    <w:basedOn w:val="TableNormal"/>
    <w:uiPriority w:val="39"/>
    <w:rsid w:val="00ED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E4B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Stojanovska</cp:lastModifiedBy>
  <cp:revision>9</cp:revision>
  <dcterms:created xsi:type="dcterms:W3CDTF">2024-01-07T16:42:00Z</dcterms:created>
  <dcterms:modified xsi:type="dcterms:W3CDTF">2024-04-01T11:15:00Z</dcterms:modified>
</cp:coreProperties>
</file>