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7655" w:rsidRDefault="00307655" w:rsidP="007725E3">
      <w:pPr>
        <w:spacing w:after="120" w:line="240" w:lineRule="auto"/>
        <w:ind w:right="-187" w:firstLine="567"/>
        <w:jc w:val="both"/>
        <w:rPr>
          <w:rFonts w:ascii="Arial Narrow" w:hAnsi="Arial Narrow"/>
          <w:lang w:eastAsia="mk-MK"/>
        </w:rPr>
      </w:pPr>
      <w:r>
        <w:rPr>
          <w:rFonts w:ascii="Arial Narrow" w:hAnsi="Arial Narrow"/>
        </w:rPr>
        <w:t>Në bazë të nenit 20, paragrafit 1, alineve 1 dhe 15, dhe në lidhje me nenin 18, paragrafit 1, alineja 22 të Ligjit për shërbime mediatike audio dhe audiovizuele (“Gazeta Zyrtare e Republikës së Maqedonisë” nr , 168/18, 248/18 dhe 27/19</w:t>
      </w:r>
      <w:r w:rsidR="000F428E" w:rsidRPr="00D00CEB">
        <w:rPr>
          <w:rFonts w:ascii="Arial Narrow" w:hAnsi="Arial Narrow"/>
          <w:lang w:val="ru-RU"/>
        </w:rPr>
        <w:t xml:space="preserve"> </w:t>
      </w:r>
      <w:r w:rsidR="000F428E" w:rsidRPr="00F76CD9">
        <w:rPr>
          <w:rFonts w:ascii="Arial Narrow" w:hAnsi="Arial Narrow"/>
        </w:rPr>
        <w:t xml:space="preserve">dhe “Gazeta Zyrtare e Republikës së Maqedonisë së Veriut” nr. 42/20), Article 39 paragraph 1 lines 1 and 15 and Article 15 paragraph 1 line 19 of the Rules of Procedure of the Agency for Audio and Audiovisual Media Services </w:t>
      </w:r>
      <w:r w:rsidR="000F428E" w:rsidRPr="00D00CEB">
        <w:rPr>
          <w:rFonts w:ascii="Arial Narrow" w:hAnsi="Arial Narrow"/>
          <w:lang w:val="ru-RU"/>
        </w:rPr>
        <w:t xml:space="preserve">( </w:t>
      </w:r>
      <w:r w:rsidR="000F428E" w:rsidRPr="00F76CD9">
        <w:rPr>
          <w:rFonts w:ascii="Arial Narrow" w:hAnsi="Arial Narrow"/>
        </w:rPr>
        <w:t xml:space="preserve">Consolidated text) No. 01-3732/1 of 29.07.2019, Article 75-d, Article 76-c paragraphs 8, 9 and 10 and Article 76-e paragraph 8 of the Election Code ("Official Gazette of the Republic of Macedonia" No. 40/06, 136/08, 148/08, 155/08, 163/08, 44/11, 51/11, 142/12, 31/13, 34/13, 14/14, 30/14, 196/15, 35/16, 97/16, 99/16, 136/16, 142/16, 67/17, 125/17, 35/18, 99/18, 140/18, 208/18 dhe 27/19 dhe “Gazeta Zyrtare e Republikës së Maqedonisë së Veriut” nr. </w:t>
      </w:r>
      <w:bookmarkStart w:id="0" w:name="_Hlk42853338"/>
      <w:r w:rsidR="007F1728">
        <w:rPr>
          <w:rFonts w:ascii="Arial Narrow" w:hAnsi="Arial Narrow"/>
        </w:rPr>
        <w:t>02-2499/3</w:t>
      </w:r>
      <w:r w:rsidR="00D35140" w:rsidRPr="00D00CEB">
        <w:rPr>
          <w:rFonts w:ascii="Arial Narrow" w:hAnsi="Arial Narrow"/>
          <w:lang w:val="ru-RU"/>
        </w:rPr>
        <w:t xml:space="preserve"> </w:t>
      </w:r>
      <w:bookmarkEnd w:id="0"/>
      <w:r w:rsidR="00546EBE">
        <w:rPr>
          <w:rFonts w:ascii="Arial Narrow" w:hAnsi="Arial Narrow"/>
        </w:rPr>
        <w:t>nga 15.06.2020, Këshilli i Agjencisë, në seancën e 22-të të mbajtur më 15.06.2020, miratoi</w:t>
      </w:r>
    </w:p>
    <w:p w:rsidR="00A96E93" w:rsidRPr="00A96E93" w:rsidRDefault="00A96E93" w:rsidP="007725E3">
      <w:pPr>
        <w:spacing w:after="120" w:line="240" w:lineRule="auto"/>
        <w:ind w:right="-187" w:firstLine="567"/>
        <w:jc w:val="both"/>
        <w:rPr>
          <w:rFonts w:ascii="Arial Narrow" w:hAnsi="Arial Narrow"/>
          <w:lang w:eastAsia="mk-MK"/>
        </w:rPr>
      </w:pPr>
    </w:p>
    <w:p w:rsidR="005C1E90" w:rsidRPr="00F76CD9" w:rsidRDefault="005C1E90" w:rsidP="007725E3">
      <w:pPr>
        <w:autoSpaceDE w:val="0"/>
        <w:autoSpaceDN w:val="0"/>
        <w:adjustRightInd w:val="0"/>
        <w:spacing w:after="120" w:line="240" w:lineRule="auto"/>
        <w:ind w:right="-185" w:firstLine="567"/>
        <w:jc w:val="center"/>
        <w:rPr>
          <w:rFonts w:ascii="Arial Narrow" w:hAnsi="Arial Narrow" w:cs="Arial"/>
          <w:b/>
          <w:caps/>
        </w:rPr>
      </w:pPr>
      <w:r w:rsidRPr="00F76CD9">
        <w:rPr>
          <w:rFonts w:ascii="Arial Narrow" w:hAnsi="Arial Narrow" w:cs="Arial"/>
          <w:b/>
          <w:caps/>
        </w:rPr>
        <w:t>Udhëzim</w:t>
      </w:r>
    </w:p>
    <w:p w:rsidR="005C1E90" w:rsidRPr="00F76CD9" w:rsidRDefault="005C1E90" w:rsidP="007725E3">
      <w:pPr>
        <w:autoSpaceDE w:val="0"/>
        <w:autoSpaceDN w:val="0"/>
        <w:adjustRightInd w:val="0"/>
        <w:spacing w:after="120" w:line="240" w:lineRule="auto"/>
        <w:ind w:right="-185" w:firstLine="567"/>
        <w:jc w:val="center"/>
        <w:rPr>
          <w:rFonts w:ascii="Arial Narrow" w:hAnsi="Arial Narrow" w:cs="Arial"/>
          <w:b/>
          <w:caps/>
        </w:rPr>
      </w:pPr>
      <w:r w:rsidRPr="00F76CD9">
        <w:rPr>
          <w:rFonts w:ascii="Arial Narrow" w:hAnsi="Arial Narrow" w:cs="Arial"/>
          <w:b/>
          <w:caps/>
        </w:rPr>
        <w:t>për konfirmimin e raporteve</w:t>
      </w:r>
    </w:p>
    <w:p w:rsidR="00A646A8" w:rsidRPr="00F76CD9" w:rsidRDefault="005C1E90" w:rsidP="007725E3">
      <w:pPr>
        <w:autoSpaceDE w:val="0"/>
        <w:autoSpaceDN w:val="0"/>
        <w:adjustRightInd w:val="0"/>
        <w:spacing w:after="120" w:line="240" w:lineRule="auto"/>
        <w:ind w:right="-185" w:firstLine="567"/>
        <w:jc w:val="center"/>
        <w:rPr>
          <w:rFonts w:ascii="Arial Narrow" w:eastAsia="Times New Roman" w:hAnsi="Arial Narrow" w:cs="Arial"/>
          <w:b/>
          <w:smallCaps/>
        </w:rPr>
      </w:pPr>
      <w:r w:rsidRPr="00F76CD9">
        <w:rPr>
          <w:rFonts w:ascii="Arial Narrow" w:hAnsi="Arial Narrow" w:cs="Arial"/>
          <w:b/>
          <w:caps/>
        </w:rPr>
        <w:t>për transmetimin e reklam</w:t>
      </w:r>
      <w:r w:rsidR="004C7CE9">
        <w:rPr>
          <w:rFonts w:ascii="Arial Narrow" w:hAnsi="Arial Narrow" w:cs="Arial"/>
          <w:b/>
          <w:caps/>
        </w:rPr>
        <w:t>IMIT</w:t>
      </w:r>
      <w:r w:rsidRPr="00F76CD9">
        <w:rPr>
          <w:rFonts w:ascii="Arial Narrow" w:hAnsi="Arial Narrow" w:cs="Arial"/>
          <w:b/>
          <w:caps/>
        </w:rPr>
        <w:t xml:space="preserve"> politike me pagesë</w:t>
      </w:r>
    </w:p>
    <w:p w:rsidR="00A95B3B" w:rsidRPr="00F76CD9" w:rsidRDefault="00A95B3B" w:rsidP="007725E3">
      <w:pPr>
        <w:autoSpaceDE w:val="0"/>
        <w:autoSpaceDN w:val="0"/>
        <w:adjustRightInd w:val="0"/>
        <w:spacing w:after="120" w:line="240" w:lineRule="auto"/>
        <w:ind w:right="-185"/>
        <w:jc w:val="both"/>
        <w:rPr>
          <w:rFonts w:ascii="Arial Narrow" w:eastAsia="Times New Roman" w:hAnsi="Arial Narrow" w:cs="Arial"/>
          <w:b/>
          <w:smallCaps/>
        </w:rPr>
      </w:pPr>
    </w:p>
    <w:p w:rsidR="00A646A8" w:rsidRPr="00F76CD9" w:rsidRDefault="006A4710" w:rsidP="007725E3">
      <w:pPr>
        <w:spacing w:after="120" w:line="240" w:lineRule="auto"/>
        <w:ind w:left="360"/>
        <w:jc w:val="center"/>
        <w:rPr>
          <w:rFonts w:ascii="Arial Narrow" w:hAnsi="Arial Narrow" w:cs="Arial"/>
          <w:b/>
        </w:rPr>
      </w:pPr>
      <w:r w:rsidRPr="00F76CD9">
        <w:rPr>
          <w:rFonts w:ascii="Arial Narrow" w:hAnsi="Arial Narrow" w:cs="Arial"/>
          <w:b/>
        </w:rPr>
        <w:t>I. DISPOZITA TË PËRGJITHSHME</w:t>
      </w:r>
    </w:p>
    <w:p w:rsidR="00183F56" w:rsidRPr="00F76CD9" w:rsidRDefault="00183F56" w:rsidP="007725E3">
      <w:pPr>
        <w:autoSpaceDE w:val="0"/>
        <w:autoSpaceDN w:val="0"/>
        <w:adjustRightInd w:val="0"/>
        <w:spacing w:after="120" w:line="240" w:lineRule="auto"/>
        <w:ind w:right="-185" w:firstLine="567"/>
        <w:jc w:val="both"/>
        <w:rPr>
          <w:rFonts w:ascii="Arial Narrow" w:hAnsi="Arial Narrow" w:cs="Arial"/>
        </w:rPr>
      </w:pPr>
      <w:r w:rsidRPr="00F76CD9">
        <w:rPr>
          <w:rFonts w:ascii="Arial Narrow" w:hAnsi="Arial Narrow"/>
        </w:rPr>
        <w:t xml:space="preserve">Ky </w:t>
      </w:r>
      <w:r w:rsidRPr="00F76CD9">
        <w:rPr>
          <w:rFonts w:ascii="Arial Narrow" w:hAnsi="Arial Narrow" w:cs="Arial"/>
        </w:rPr>
        <w:t xml:space="preserve">Udhëzim përcakton mënyrën e verifikimit të raporteve për reklamat politike të transmetuara me pagesë </w:t>
      </w:r>
      <w:r w:rsidR="009F058D">
        <w:rPr>
          <w:rFonts w:ascii="Arial Narrow" w:eastAsia="Times New Roman" w:hAnsi="Arial Narrow" w:cs="Arial"/>
        </w:rPr>
        <w:t>(</w:t>
      </w:r>
      <w:r w:rsidR="005C226B">
        <w:rPr>
          <w:rFonts w:ascii="Arial Narrow" w:eastAsia="Times New Roman" w:hAnsi="Arial Narrow" w:cs="Arial"/>
        </w:rPr>
        <w:t>RPP</w:t>
      </w:r>
      <w:r w:rsidR="009F058D">
        <w:rPr>
          <w:rFonts w:ascii="Arial Narrow" w:eastAsia="Times New Roman" w:hAnsi="Arial Narrow" w:cs="Arial"/>
        </w:rPr>
        <w:t xml:space="preserve">) </w:t>
      </w:r>
      <w:r w:rsidRPr="00F76CD9">
        <w:rPr>
          <w:rFonts w:ascii="Arial Narrow" w:hAnsi="Arial Narrow" w:cs="Arial"/>
        </w:rPr>
        <w:t>të transmetuesve nga Agjencia për Shërbime Media</w:t>
      </w:r>
      <w:r w:rsidR="005C226B">
        <w:rPr>
          <w:rFonts w:ascii="Arial Narrow" w:hAnsi="Arial Narrow" w:cs="Arial"/>
        </w:rPr>
        <w:t>tike</w:t>
      </w:r>
      <w:r w:rsidRPr="00F76CD9">
        <w:rPr>
          <w:rFonts w:ascii="Arial Narrow" w:hAnsi="Arial Narrow" w:cs="Arial"/>
        </w:rPr>
        <w:t xml:space="preserve"> Audio dhe Audiovizu</w:t>
      </w:r>
      <w:r w:rsidR="005C226B">
        <w:rPr>
          <w:rFonts w:ascii="Arial Narrow" w:hAnsi="Arial Narrow" w:cs="Arial"/>
        </w:rPr>
        <w:t>e</w:t>
      </w:r>
      <w:r w:rsidRPr="00F76CD9">
        <w:rPr>
          <w:rFonts w:ascii="Arial Narrow" w:hAnsi="Arial Narrow" w:cs="Arial"/>
        </w:rPr>
        <w:t>le (</w:t>
      </w:r>
      <w:r w:rsidR="005C226B">
        <w:rPr>
          <w:rFonts w:ascii="Arial Narrow" w:hAnsi="Arial Narrow" w:cs="Arial"/>
        </w:rPr>
        <w:t>ASHM</w:t>
      </w:r>
      <w:r w:rsidR="00A01F45">
        <w:rPr>
          <w:rFonts w:ascii="Arial Narrow" w:hAnsi="Arial Narrow" w:cs="Arial"/>
        </w:rPr>
        <w:t>A</w:t>
      </w:r>
      <w:r w:rsidRPr="00F76CD9">
        <w:rPr>
          <w:rFonts w:ascii="Arial Narrow" w:hAnsi="Arial Narrow" w:cs="Arial"/>
        </w:rPr>
        <w:t>).</w:t>
      </w:r>
    </w:p>
    <w:p w:rsidR="00183F56" w:rsidRDefault="00183F56" w:rsidP="007725E3">
      <w:pPr>
        <w:spacing w:after="120" w:line="240" w:lineRule="auto"/>
        <w:ind w:right="-185" w:firstLine="567"/>
        <w:jc w:val="both"/>
        <w:rPr>
          <w:rFonts w:ascii="Arial Narrow" w:eastAsia="Times New Roman" w:hAnsi="Arial Narrow" w:cs="Arial"/>
        </w:rPr>
      </w:pPr>
      <w:r w:rsidRPr="00F76CD9">
        <w:rPr>
          <w:rFonts w:ascii="Arial Narrow" w:hAnsi="Arial Narrow" w:cs="Arial"/>
        </w:rPr>
        <w:t xml:space="preserve">Kjo merr parasysh detyrimet e transmetuesve sipas </w:t>
      </w:r>
      <w:r w:rsidRPr="00F76CD9">
        <w:rPr>
          <w:rFonts w:ascii="Arial Narrow" w:eastAsia="Times New Roman" w:hAnsi="Arial Narrow" w:cs="Arial"/>
        </w:rPr>
        <w:t xml:space="preserve">Kodit Zgjedhor për të regjistruar sinjalin dalës të programit të tyre dhe për të ruajtur regjistrimet për të paktën 30 ditë pas përfundimit të zgjedhjeve, dhe me kërkesë të Agjencisë të paraqesë një regjistrim ose të dhëna të tjera në lidhje me mbulimin mediatik të procesit zgjedhor, jo më vonë se 48 orë nga marrja e kërkesës, si dhe të dorëzojnë marrëveshjet e lidhura </w:t>
      </w:r>
      <w:r w:rsidR="009F4DE1">
        <w:rPr>
          <w:rFonts w:ascii="Arial Narrow" w:eastAsia="Times New Roman" w:hAnsi="Arial Narrow" w:cs="Arial"/>
        </w:rPr>
        <w:t>RPP</w:t>
      </w:r>
      <w:r w:rsidRPr="00F76CD9">
        <w:rPr>
          <w:rFonts w:ascii="Arial Narrow" w:eastAsia="Times New Roman" w:hAnsi="Arial Narrow" w:cs="Arial"/>
        </w:rPr>
        <w:t>.</w:t>
      </w:r>
      <w:r w:rsidR="00E961A3">
        <w:rPr>
          <w:rStyle w:val="FootnoteReference"/>
          <w:rFonts w:ascii="Arial Narrow" w:eastAsia="Times New Roman" w:hAnsi="Arial Narrow" w:cs="Arial"/>
        </w:rPr>
        <w:footnoteReference w:id="1"/>
      </w:r>
    </w:p>
    <w:p w:rsidR="00C45CDD" w:rsidRDefault="00086EFC" w:rsidP="007725E3">
      <w:pPr>
        <w:spacing w:after="120" w:line="240" w:lineRule="auto"/>
        <w:ind w:right="-185" w:firstLine="567"/>
        <w:jc w:val="both"/>
        <w:rPr>
          <w:rFonts w:ascii="Arial Narrow" w:eastAsia="Times New Roman" w:hAnsi="Arial Narrow" w:cs="Arial"/>
        </w:rPr>
      </w:pPr>
      <w:r w:rsidRPr="00F76CD9">
        <w:rPr>
          <w:rFonts w:ascii="Arial Narrow" w:eastAsia="Times New Roman" w:hAnsi="Arial Narrow" w:cs="Arial"/>
        </w:rPr>
        <w:t>Sipas Kodit Zgjedhor, burimet financiare për transmetimin e reklamave politike me pagesë të pjesëmarrësve në procesin zgjedhor në programet e transmetuesve (radio dhe televizion) sigurohen nga Buxheti i Shtetit.</w:t>
      </w:r>
    </w:p>
    <w:p w:rsidR="00C241E0" w:rsidRDefault="00C45CDD" w:rsidP="007725E3">
      <w:pPr>
        <w:spacing w:after="120" w:line="240" w:lineRule="auto"/>
        <w:ind w:right="-185" w:firstLine="567"/>
        <w:jc w:val="both"/>
        <w:rPr>
          <w:rFonts w:ascii="Arial Narrow" w:eastAsia="Times New Roman" w:hAnsi="Arial Narrow" w:cs="Arial"/>
        </w:rPr>
      </w:pPr>
      <w:r>
        <w:rPr>
          <w:rFonts w:ascii="Arial Narrow" w:eastAsia="Times New Roman" w:hAnsi="Arial Narrow" w:cs="Arial"/>
        </w:rPr>
        <w:t xml:space="preserve">Shpenzimet për reklamat politike të publikuara me pagesë i paguan Komisioni Shtetëror i Zgjedhjeve (KSHZ), në bazë të faturës së dorëzuar, në afat prej 30 ditësh nga fillimi i heshtjes parazgjedhore. Nëse mbahet një raund i dytë votimi, pra një rivotim, shpenzimet për </w:t>
      </w:r>
      <w:r w:rsidR="009F4DE1">
        <w:rPr>
          <w:rFonts w:ascii="Arial Narrow" w:eastAsia="Times New Roman" w:hAnsi="Arial Narrow" w:cs="Arial"/>
        </w:rPr>
        <w:t>RPP</w:t>
      </w:r>
      <w:r>
        <w:rPr>
          <w:rFonts w:ascii="Arial Narrow" w:eastAsia="Times New Roman" w:hAnsi="Arial Narrow" w:cs="Arial"/>
        </w:rPr>
        <w:t>-në e publikuar paguhen brenda 30 ditëve nga fillimi i heshtjes parazgjedhore në raundin e dytë të votimit.</w:t>
      </w:r>
    </w:p>
    <w:p w:rsidR="00071566" w:rsidRPr="00F76CD9" w:rsidRDefault="00071566" w:rsidP="007725E3">
      <w:pPr>
        <w:spacing w:after="120" w:line="240" w:lineRule="auto"/>
        <w:ind w:right="-185" w:firstLine="567"/>
        <w:jc w:val="both"/>
        <w:rPr>
          <w:rFonts w:ascii="Arial Narrow" w:eastAsia="Times New Roman" w:hAnsi="Arial Narrow" w:cs="Arial"/>
        </w:rPr>
      </w:pPr>
      <w:r w:rsidRPr="00F76CD9">
        <w:rPr>
          <w:rFonts w:ascii="Arial Narrow" w:eastAsia="Times New Roman" w:hAnsi="Arial Narrow" w:cs="Arial"/>
        </w:rPr>
        <w:t xml:space="preserve">Përveç faturës, transmetuesit duhet t'i dorëzojnë KSHZ-së: Marrëveshjet e </w:t>
      </w:r>
      <w:r w:rsidR="009F4DE1">
        <w:rPr>
          <w:rFonts w:ascii="Arial Narrow" w:eastAsia="Times New Roman" w:hAnsi="Arial Narrow" w:cs="Arial"/>
        </w:rPr>
        <w:t>RPP</w:t>
      </w:r>
      <w:r w:rsidRPr="00F76CD9">
        <w:rPr>
          <w:rFonts w:ascii="Arial Narrow" w:eastAsia="Times New Roman" w:hAnsi="Arial Narrow" w:cs="Arial"/>
        </w:rPr>
        <w:t>-së të lidhura me pjesëmarrësit në procesin zgjedhor, planin(et) mediatik dhe raportin për shërbimet e ofruara.</w:t>
      </w:r>
    </w:p>
    <w:p w:rsidR="00FF269B" w:rsidRDefault="001C406B" w:rsidP="007725E3">
      <w:pPr>
        <w:spacing w:after="120" w:line="240" w:lineRule="auto"/>
        <w:ind w:right="-241" w:firstLine="567"/>
        <w:jc w:val="both"/>
        <w:rPr>
          <w:rFonts w:ascii="Arial Narrow" w:eastAsia="Times New Roman" w:hAnsi="Arial Narrow" w:cs="Arial"/>
        </w:rPr>
      </w:pPr>
      <w:r w:rsidRPr="00F76CD9">
        <w:rPr>
          <w:rFonts w:ascii="Arial Narrow" w:hAnsi="Arial Narrow" w:cs="Arial"/>
        </w:rPr>
        <w:t xml:space="preserve">Paraprakisht, ata janë të detyruar të paraqesin raport për shërbimet e ofruara në </w:t>
      </w:r>
      <w:r w:rsidR="009F4DE1">
        <w:rPr>
          <w:rFonts w:ascii="Arial Narrow" w:hAnsi="Arial Narrow" w:cs="Arial"/>
        </w:rPr>
        <w:t>ASHMA</w:t>
      </w:r>
      <w:r w:rsidRPr="00F76CD9">
        <w:rPr>
          <w:rFonts w:ascii="Arial Narrow" w:hAnsi="Arial Narrow" w:cs="Arial"/>
        </w:rPr>
        <w:t xml:space="preserve">. Raporti dorëzohet brenda </w:t>
      </w:r>
      <w:r w:rsidRPr="00F76CD9">
        <w:rPr>
          <w:rFonts w:ascii="Arial Narrow" w:hAnsi="Arial Narrow" w:cs="Arial"/>
          <w:bCs/>
        </w:rPr>
        <w:t xml:space="preserve">5 ditëve </w:t>
      </w:r>
      <w:r w:rsidRPr="00F76CD9">
        <w:rPr>
          <w:rFonts w:ascii="Arial Narrow" w:hAnsi="Arial Narrow" w:cs="Arial"/>
        </w:rPr>
        <w:t xml:space="preserve">nga fillimi i heshtjes parazgjedhore. </w:t>
      </w:r>
      <w:r w:rsidR="00FF269B">
        <w:rPr>
          <w:rFonts w:ascii="Arial Narrow" w:eastAsia="Times New Roman" w:hAnsi="Arial Narrow" w:cs="Arial"/>
        </w:rPr>
        <w:t xml:space="preserve">Nëse mbahet raundi i dytë i votimit, pra balotazh, raporti dorëzohet </w:t>
      </w:r>
      <w:r w:rsidR="00FF269B" w:rsidRPr="00F76CD9">
        <w:rPr>
          <w:rFonts w:ascii="Arial Narrow" w:hAnsi="Arial Narrow" w:cs="Arial"/>
        </w:rPr>
        <w:t xml:space="preserve">brenda </w:t>
      </w:r>
      <w:r w:rsidR="00FF269B" w:rsidRPr="00F76CD9">
        <w:rPr>
          <w:rFonts w:ascii="Arial Narrow" w:hAnsi="Arial Narrow" w:cs="Arial"/>
          <w:bCs/>
        </w:rPr>
        <w:t xml:space="preserve">5 ditëve </w:t>
      </w:r>
      <w:r w:rsidR="00FF269B" w:rsidRPr="00F76CD9">
        <w:rPr>
          <w:rFonts w:ascii="Arial Narrow" w:eastAsia="Times New Roman" w:hAnsi="Arial Narrow" w:cs="Arial"/>
        </w:rPr>
        <w:t>nga fillimi i heshtjes parazgjedhore në raundin e dytë të votimit.</w:t>
      </w:r>
    </w:p>
    <w:p w:rsidR="006A4BD6" w:rsidRPr="00F76CD9" w:rsidRDefault="00D64A5F" w:rsidP="007725E3">
      <w:pPr>
        <w:spacing w:after="120" w:line="240" w:lineRule="auto"/>
        <w:ind w:right="-241" w:firstLine="567"/>
        <w:jc w:val="both"/>
        <w:rPr>
          <w:rFonts w:ascii="Arial Narrow" w:hAnsi="Arial Narrow" w:cs="Arial"/>
        </w:rPr>
      </w:pPr>
      <w:r w:rsidRPr="00F76CD9">
        <w:rPr>
          <w:rFonts w:ascii="Arial Narrow" w:eastAsia="Times New Roman" w:hAnsi="Arial Narrow" w:cs="Arial"/>
        </w:rPr>
        <w:t xml:space="preserve">Agjencia duhet të konfirmojë </w:t>
      </w:r>
      <w:r w:rsidR="001C406B" w:rsidRPr="00F76CD9">
        <w:rPr>
          <w:rFonts w:ascii="Arial Narrow" w:hAnsi="Arial Narrow" w:cs="Arial"/>
        </w:rPr>
        <w:t>raportin brenda 5 ditëve nga data e dorëzimit të tij.</w:t>
      </w:r>
    </w:p>
    <w:p w:rsidR="001C406B" w:rsidRDefault="00D64A5F" w:rsidP="007725E3">
      <w:pPr>
        <w:spacing w:after="120" w:line="240" w:lineRule="auto"/>
        <w:ind w:right="-241" w:firstLine="567"/>
        <w:jc w:val="both"/>
        <w:rPr>
          <w:rFonts w:ascii="Arial Narrow" w:hAnsi="Arial Narrow" w:cs="Arial"/>
        </w:rPr>
      </w:pPr>
      <w:r w:rsidRPr="00F76CD9">
        <w:rPr>
          <w:rFonts w:ascii="Arial Narrow" w:hAnsi="Arial Narrow" w:cs="Arial"/>
        </w:rPr>
        <w:t xml:space="preserve">Pastaj, </w:t>
      </w:r>
      <w:r w:rsidR="004A3E43" w:rsidRPr="00F76CD9">
        <w:rPr>
          <w:rFonts w:ascii="Arial Narrow" w:hAnsi="Arial Narrow" w:cs="Arial"/>
        </w:rPr>
        <w:t xml:space="preserve">brenda 5 ditëve nga data e konfirmimit të raportit nga </w:t>
      </w:r>
      <w:r w:rsidR="009F4DE1">
        <w:rPr>
          <w:rFonts w:ascii="Arial Narrow" w:hAnsi="Arial Narrow" w:cs="Arial"/>
        </w:rPr>
        <w:t>ASHMA</w:t>
      </w:r>
      <w:r w:rsidR="004A3E43" w:rsidRPr="00F76CD9">
        <w:rPr>
          <w:rFonts w:ascii="Arial Narrow" w:hAnsi="Arial Narrow" w:cs="Arial"/>
        </w:rPr>
        <w:t xml:space="preserve">, transmetuesit janë të detyruar t'ia dorëzojnë raportin e konfirmuar pjesëmarrësit </w:t>
      </w:r>
      <w:r w:rsidR="00E670A8" w:rsidRPr="00F76CD9">
        <w:rPr>
          <w:rFonts w:ascii="Arial Narrow" w:eastAsia="Times New Roman" w:hAnsi="Arial Narrow" w:cs="Arial"/>
        </w:rPr>
        <w:t>/pjesëmarrësve.</w:t>
      </w:r>
      <w:r w:rsidR="001C406B" w:rsidRPr="00F76CD9">
        <w:rPr>
          <w:rFonts w:ascii="Arial Narrow" w:hAnsi="Arial Narrow" w:cs="Arial"/>
        </w:rPr>
        <w:t xml:space="preserve"> </w:t>
      </w:r>
      <w:r w:rsidR="004A3E43" w:rsidRPr="00F76CD9">
        <w:rPr>
          <w:rFonts w:ascii="Arial Narrow" w:eastAsia="Times New Roman" w:hAnsi="Arial Narrow" w:cs="Arial"/>
        </w:rPr>
        <w:t xml:space="preserve">në procesin zgjedhor </w:t>
      </w:r>
      <w:r w:rsidR="001C406B" w:rsidRPr="00F76CD9">
        <w:rPr>
          <w:rFonts w:ascii="Arial Narrow" w:hAnsi="Arial Narrow" w:cs="Arial"/>
        </w:rPr>
        <w:t>dhe t'ia dorëzojë KSHZ-së së bashku me dokumentacionin e plotë.</w:t>
      </w:r>
    </w:p>
    <w:p w:rsidR="008F15A3" w:rsidRDefault="008F15A3" w:rsidP="007725E3">
      <w:pPr>
        <w:spacing w:after="120" w:line="240" w:lineRule="auto"/>
        <w:ind w:right="-241" w:firstLine="567"/>
        <w:jc w:val="both"/>
        <w:rPr>
          <w:rFonts w:ascii="Arial Narrow" w:hAnsi="Arial Narrow" w:cs="Arial"/>
        </w:rPr>
      </w:pPr>
    </w:p>
    <w:p w:rsidR="008F15A3" w:rsidRPr="00F76CD9" w:rsidRDefault="008F15A3" w:rsidP="007725E3">
      <w:pPr>
        <w:spacing w:after="120" w:line="240" w:lineRule="auto"/>
        <w:ind w:right="-241" w:firstLine="567"/>
        <w:jc w:val="both"/>
        <w:rPr>
          <w:rFonts w:ascii="Arial Narrow" w:hAnsi="Arial Narrow" w:cs="Arial"/>
        </w:rPr>
      </w:pPr>
    </w:p>
    <w:p w:rsidR="001C406B" w:rsidRPr="00F76CD9" w:rsidRDefault="001C406B" w:rsidP="007725E3">
      <w:pPr>
        <w:spacing w:after="120" w:line="240" w:lineRule="auto"/>
        <w:ind w:right="-185"/>
        <w:jc w:val="both"/>
        <w:rPr>
          <w:rFonts w:ascii="Arial Narrow" w:eastAsia="Times New Roman" w:hAnsi="Arial Narrow" w:cs="Arial"/>
        </w:rPr>
      </w:pPr>
    </w:p>
    <w:p w:rsidR="001F62E5" w:rsidRPr="00F76CD9" w:rsidRDefault="00273D54" w:rsidP="007725E3">
      <w:pPr>
        <w:spacing w:after="120" w:line="240" w:lineRule="auto"/>
        <w:ind w:right="-185" w:firstLine="567"/>
        <w:jc w:val="center"/>
        <w:rPr>
          <w:rFonts w:ascii="Arial Narrow" w:hAnsi="Arial Narrow" w:cs="Arial"/>
          <w:b/>
        </w:rPr>
      </w:pPr>
      <w:r w:rsidRPr="00F76CD9">
        <w:rPr>
          <w:rFonts w:ascii="Arial Narrow" w:hAnsi="Arial Narrow" w:cs="Arial"/>
          <w:b/>
        </w:rPr>
        <w:lastRenderedPageBreak/>
        <w:t>II. INFORMIMI I AGJENCISË PËR KONTRATAT E LIDHURA</w:t>
      </w:r>
    </w:p>
    <w:p w:rsidR="003148DE" w:rsidRPr="00F76CD9" w:rsidRDefault="00AD2D23" w:rsidP="007725E3">
      <w:pPr>
        <w:spacing w:after="120" w:line="240" w:lineRule="auto"/>
        <w:ind w:right="-187" w:firstLine="567"/>
        <w:jc w:val="both"/>
        <w:rPr>
          <w:rFonts w:ascii="Arial Narrow" w:eastAsia="Times New Roman" w:hAnsi="Arial Narrow" w:cs="Arial"/>
        </w:rPr>
      </w:pPr>
      <w:r w:rsidRPr="00F76CD9">
        <w:rPr>
          <w:rFonts w:ascii="Arial Narrow" w:eastAsia="Times New Roman" w:hAnsi="Arial Narrow" w:cs="Arial"/>
        </w:rPr>
        <w:t xml:space="preserve">Për të verifikuar raportet për shërbimet e ofruara nga transmetuesit gjatë fushatës zgjedhore, Agjencia duhet të monitorojë </w:t>
      </w:r>
      <w:r w:rsidRPr="00F76CD9">
        <w:rPr>
          <w:rFonts w:ascii="Arial Narrow" w:hAnsi="Arial Narrow" w:cs="Arial"/>
        </w:rPr>
        <w:t xml:space="preserve">transmetimin e reklamave politike me pagesë </w:t>
      </w:r>
      <w:r w:rsidR="003148DE" w:rsidRPr="00F76CD9">
        <w:rPr>
          <w:rFonts w:ascii="Arial Narrow" w:eastAsia="Times New Roman" w:hAnsi="Arial Narrow" w:cs="Arial"/>
        </w:rPr>
        <w:t>.</w:t>
      </w:r>
    </w:p>
    <w:p w:rsidR="007D36AC" w:rsidRPr="00F76CD9" w:rsidRDefault="003148DE" w:rsidP="007725E3">
      <w:pPr>
        <w:spacing w:after="120" w:line="240" w:lineRule="auto"/>
        <w:ind w:right="-187" w:firstLine="567"/>
        <w:jc w:val="both"/>
        <w:rPr>
          <w:rFonts w:ascii="Arial Narrow" w:eastAsia="Times New Roman" w:hAnsi="Arial Narrow" w:cs="Arial"/>
        </w:rPr>
      </w:pPr>
      <w:r w:rsidRPr="00F76CD9">
        <w:rPr>
          <w:rFonts w:ascii="Arial Narrow" w:eastAsia="Times New Roman" w:hAnsi="Arial Narrow" w:cs="Arial"/>
        </w:rPr>
        <w:t xml:space="preserve">Me qëllim të organizimit të këtij monitorimi, transmetuesit që do të lidhin marrëveshje </w:t>
      </w:r>
      <w:r w:rsidR="009F4DE1">
        <w:rPr>
          <w:rFonts w:ascii="Arial Narrow" w:eastAsia="Times New Roman" w:hAnsi="Arial Narrow" w:cs="Arial"/>
        </w:rPr>
        <w:t>RPP</w:t>
      </w:r>
      <w:r w:rsidRPr="00F76CD9">
        <w:rPr>
          <w:rFonts w:ascii="Arial Narrow" w:eastAsia="Times New Roman" w:hAnsi="Arial Narrow" w:cs="Arial"/>
        </w:rPr>
        <w:t xml:space="preserve"> me pjesëmarrësit në procesin zgjedhor duhet që menjëherë dhe jo më vonë se dy ditë pas lidhjes së marrëveshjes t'ia dorëzojnë Agjencisë një kopje të skanuar të secilës marrëveshje.</w:t>
      </w:r>
    </w:p>
    <w:p w:rsidR="00427A7B" w:rsidRPr="00F76CD9" w:rsidRDefault="0094428D" w:rsidP="007725E3">
      <w:pPr>
        <w:spacing w:after="120" w:line="240" w:lineRule="auto"/>
        <w:ind w:right="-187" w:firstLine="567"/>
        <w:jc w:val="both"/>
        <w:rPr>
          <w:rFonts w:ascii="Arial Narrow" w:eastAsia="Times New Roman" w:hAnsi="Arial Narrow" w:cs="Arial"/>
        </w:rPr>
      </w:pPr>
      <w:r w:rsidRPr="00F76CD9">
        <w:rPr>
          <w:rFonts w:ascii="Arial Narrow" w:eastAsia="Times New Roman" w:hAnsi="Arial Narrow" w:cs="Arial"/>
        </w:rPr>
        <w:t>Së bashku me kontratat, ata duhet të dorëzojnë edhe një kopje të skanuar të secilit prej planeve mediatike që marrin nga pjesëmarrësit në procesin zgjedhor.</w:t>
      </w:r>
    </w:p>
    <w:p w:rsidR="00BB66AC" w:rsidRDefault="00427A7B" w:rsidP="007725E3">
      <w:pPr>
        <w:spacing w:after="120" w:line="240" w:lineRule="auto"/>
        <w:ind w:right="-187" w:firstLine="567"/>
        <w:jc w:val="both"/>
        <w:rPr>
          <w:rFonts w:ascii="Arial Narrow" w:hAnsi="Arial Narrow" w:cs="Arial"/>
        </w:rPr>
      </w:pPr>
      <w:r w:rsidRPr="00F76CD9">
        <w:rPr>
          <w:rFonts w:ascii="Arial Narrow" w:eastAsia="Times New Roman" w:hAnsi="Arial Narrow" w:cs="Arial"/>
        </w:rPr>
        <w:t xml:space="preserve">Ky komunikim ndërmjet Agjencisë dhe transmetuesve do të bëhet ekskluzivisht në mënyrë elektronike, përmes adresës së posaçme elektronike </w:t>
      </w:r>
      <w:hyperlink r:id="rId8" w:history="1">
        <w:r w:rsidRPr="00F76CD9">
          <w:rPr>
            <w:rStyle w:val="Hyperlink"/>
            <w:rFonts w:ascii="Arial Narrow" w:eastAsia="Times New Roman" w:hAnsi="Arial Narrow" w:cs="Arial"/>
            <w:lang w:val="en-US"/>
          </w:rPr>
          <w:t xml:space="preserve">izbori </w:t>
        </w:r>
      </w:hyperlink>
      <w:hyperlink r:id="rId9" w:history="1">
        <w:r w:rsidRPr="00D00CEB">
          <w:rPr>
            <w:rStyle w:val="Hyperlink"/>
            <w:rFonts w:ascii="Arial Narrow" w:eastAsia="Times New Roman" w:hAnsi="Arial Narrow" w:cs="Arial"/>
            <w:lang w:val="ru-RU"/>
          </w:rPr>
          <w:t xml:space="preserve">@ </w:t>
        </w:r>
      </w:hyperlink>
      <w:hyperlink r:id="rId10" w:history="1">
        <w:r w:rsidRPr="00F76CD9">
          <w:rPr>
            <w:rStyle w:val="Hyperlink"/>
            <w:rFonts w:ascii="Arial Narrow" w:eastAsia="Times New Roman" w:hAnsi="Arial Narrow" w:cs="Arial"/>
            <w:lang w:val="en-US"/>
          </w:rPr>
          <w:t xml:space="preserve">avmu </w:t>
        </w:r>
      </w:hyperlink>
      <w:hyperlink r:id="rId11" w:history="1">
        <w:r w:rsidRPr="00D00CEB">
          <w:rPr>
            <w:rStyle w:val="Hyperlink"/>
            <w:rFonts w:ascii="Arial Narrow" w:eastAsia="Times New Roman" w:hAnsi="Arial Narrow" w:cs="Arial"/>
            <w:lang w:val="ru-RU"/>
          </w:rPr>
          <w:t xml:space="preserve">. </w:t>
        </w:r>
      </w:hyperlink>
      <w:hyperlink r:id="rId12" w:history="1">
        <w:r w:rsidRPr="00F76CD9">
          <w:rPr>
            <w:rStyle w:val="Hyperlink"/>
            <w:rFonts w:ascii="Arial Narrow" w:eastAsia="Times New Roman" w:hAnsi="Arial Narrow" w:cs="Arial"/>
            <w:lang w:val="en-US"/>
          </w:rPr>
          <w:t xml:space="preserve">mk </w:t>
        </w:r>
      </w:hyperlink>
      <w:r w:rsidRPr="00F76CD9">
        <w:rPr>
          <w:rFonts w:ascii="Arial Narrow" w:eastAsia="Times New Roman" w:hAnsi="Arial Narrow" w:cs="Arial"/>
        </w:rPr>
        <w:t>e themeluar nga Agjencia ekskluzivisht për këtë qëllim.</w:t>
      </w:r>
    </w:p>
    <w:p w:rsidR="006B568E" w:rsidRPr="00D0121A" w:rsidRDefault="006B568E" w:rsidP="007725E3">
      <w:pPr>
        <w:spacing w:after="120" w:line="240" w:lineRule="auto"/>
        <w:ind w:right="-187" w:firstLine="567"/>
        <w:jc w:val="both"/>
        <w:rPr>
          <w:rFonts w:ascii="Arial Narrow" w:hAnsi="Arial Narrow" w:cs="Arial"/>
        </w:rPr>
      </w:pPr>
    </w:p>
    <w:p w:rsidR="00867F7C" w:rsidRPr="00F76CD9" w:rsidRDefault="001F62E5" w:rsidP="007725E3">
      <w:pPr>
        <w:spacing w:after="120" w:line="240" w:lineRule="auto"/>
        <w:ind w:right="-185" w:firstLine="567"/>
        <w:jc w:val="center"/>
        <w:rPr>
          <w:rFonts w:ascii="Arial Narrow" w:hAnsi="Arial Narrow" w:cs="Arial"/>
          <w:b/>
        </w:rPr>
      </w:pPr>
      <w:r w:rsidRPr="00F76CD9">
        <w:rPr>
          <w:rFonts w:ascii="Arial Narrow" w:hAnsi="Arial Narrow" w:cs="Arial"/>
          <w:b/>
        </w:rPr>
        <w:t xml:space="preserve">III. DORËZIMI I </w:t>
      </w:r>
      <w:r w:rsidR="00B3175B">
        <w:rPr>
          <w:rFonts w:ascii="Arial Narrow" w:hAnsi="Arial Narrow" w:cs="Arial"/>
          <w:b/>
        </w:rPr>
        <w:t>INQIZIMEVE</w:t>
      </w:r>
      <w:r w:rsidRPr="00F76CD9">
        <w:rPr>
          <w:rFonts w:ascii="Arial Narrow" w:hAnsi="Arial Narrow" w:cs="Arial"/>
          <w:b/>
        </w:rPr>
        <w:t xml:space="preserve"> NGA PROGRAMI</w:t>
      </w:r>
    </w:p>
    <w:p w:rsidR="00D50648" w:rsidRPr="00F76CD9" w:rsidRDefault="00D50648" w:rsidP="007725E3">
      <w:pPr>
        <w:spacing w:after="120" w:line="240" w:lineRule="auto"/>
        <w:ind w:right="-185" w:firstLine="567"/>
        <w:jc w:val="both"/>
        <w:rPr>
          <w:rFonts w:ascii="Arial Narrow" w:hAnsi="Arial Narrow" w:cs="Arial"/>
        </w:rPr>
      </w:pPr>
      <w:r w:rsidRPr="00F76CD9">
        <w:rPr>
          <w:rFonts w:ascii="Arial Narrow" w:eastAsia="Times New Roman" w:hAnsi="Arial Narrow" w:cs="Arial"/>
        </w:rPr>
        <w:t xml:space="preserve">Monitorimi i </w:t>
      </w:r>
      <w:r w:rsidRPr="00F76CD9">
        <w:rPr>
          <w:rFonts w:ascii="Arial Narrow" w:hAnsi="Arial Narrow" w:cs="Arial"/>
        </w:rPr>
        <w:t>reklamave politike me pagesë do të bëhet përmes analizës së regjistrimeve të programit të transmetimit dhe analizës së dokumenteve.</w:t>
      </w:r>
    </w:p>
    <w:p w:rsidR="00D50648" w:rsidRPr="00D0121A" w:rsidRDefault="00D50648" w:rsidP="007725E3">
      <w:pPr>
        <w:spacing w:after="120" w:line="240" w:lineRule="auto"/>
        <w:ind w:right="-185" w:firstLine="567"/>
        <w:jc w:val="both"/>
        <w:rPr>
          <w:rFonts w:ascii="Arial Narrow" w:eastAsia="Times New Roman" w:hAnsi="Arial Narrow" w:cs="Arial"/>
        </w:rPr>
      </w:pPr>
      <w:r w:rsidRPr="00F76CD9">
        <w:rPr>
          <w:rFonts w:ascii="Arial Narrow" w:hAnsi="Arial Narrow" w:cs="Arial"/>
        </w:rPr>
        <w:t xml:space="preserve">Transmetuesit </w:t>
      </w:r>
      <w:r w:rsidR="008E205B" w:rsidRPr="00F76CD9">
        <w:rPr>
          <w:rFonts w:ascii="Arial Narrow" w:eastAsia="Times New Roman" w:hAnsi="Arial Narrow" w:cs="Arial"/>
        </w:rPr>
        <w:t xml:space="preserve">të cilëve do t'u kërkohet të </w:t>
      </w:r>
      <w:r w:rsidR="00F84FFE" w:rsidRPr="00F76CD9">
        <w:rPr>
          <w:rFonts w:eastAsia="Times New Roman" w:cs="Calibri"/>
        </w:rPr>
        <w:t xml:space="preserve">dorëzojnë </w:t>
      </w:r>
      <w:r w:rsidR="008E205B" w:rsidRPr="00F76CD9">
        <w:rPr>
          <w:rFonts w:ascii="Arial Narrow" w:eastAsia="Times New Roman" w:hAnsi="Arial Narrow" w:cs="Arial"/>
        </w:rPr>
        <w:t>regjistrimet programore në Agjenci do t'i dorëzojnë regjistrimet në disa faza:</w:t>
      </w:r>
    </w:p>
    <w:p w:rsidR="004A4D85" w:rsidRPr="00F76CD9" w:rsidRDefault="000705B8" w:rsidP="007725E3">
      <w:pPr>
        <w:numPr>
          <w:ilvl w:val="1"/>
          <w:numId w:val="1"/>
        </w:numPr>
        <w:spacing w:after="120" w:line="240" w:lineRule="auto"/>
        <w:ind w:right="-187"/>
        <w:jc w:val="both"/>
        <w:rPr>
          <w:rFonts w:ascii="Arial Narrow" w:hAnsi="Arial Narrow" w:cs="Arial"/>
        </w:rPr>
      </w:pPr>
      <w:r w:rsidRPr="00F76CD9">
        <w:rPr>
          <w:rFonts w:ascii="Arial Narrow" w:hAnsi="Arial Narrow" w:cs="Arial"/>
          <w:vertAlign w:val="superscript"/>
        </w:rPr>
        <w:t xml:space="preserve"> </w:t>
      </w:r>
      <w:r w:rsidR="00383443">
        <w:rPr>
          <w:rFonts w:ascii="Arial Narrow" w:hAnsi="Arial Narrow" w:cs="Arial"/>
        </w:rPr>
        <w:t>M</w:t>
      </w:r>
      <w:r w:rsidR="00383443">
        <w:rPr>
          <w:rFonts w:ascii="Arial Narrow" w:hAnsi="Arial Narrow" w:cs="Arial"/>
          <w:lang w:val="sq-AL"/>
        </w:rPr>
        <w:t>ë së voni në ditën e</w:t>
      </w:r>
      <w:r w:rsidRPr="00F76CD9">
        <w:rPr>
          <w:rFonts w:ascii="Arial Narrow" w:hAnsi="Arial Narrow" w:cs="Arial"/>
        </w:rPr>
        <w:t xml:space="preserve"> 7</w:t>
      </w:r>
      <w:r w:rsidR="006B3E13" w:rsidRPr="006B3E13">
        <w:rPr>
          <w:rFonts w:ascii="Arial Narrow" w:hAnsi="Arial Narrow" w:cs="Arial"/>
          <w:vertAlign w:val="superscript"/>
        </w:rPr>
        <w:t xml:space="preserve"> </w:t>
      </w:r>
      <w:r w:rsidR="006B3E13">
        <w:rPr>
          <w:rFonts w:ascii="Arial Narrow" w:hAnsi="Arial Narrow" w:cs="Arial"/>
          <w:vertAlign w:val="superscript"/>
        </w:rPr>
        <w:t>-të</w:t>
      </w:r>
      <w:r w:rsidRPr="00F76CD9">
        <w:rPr>
          <w:rFonts w:ascii="Arial Narrow" w:hAnsi="Arial Narrow" w:cs="Arial"/>
        </w:rPr>
        <w:t>- të nga fillimi i fushatës zgjedhore, ata do të dorëzojnë regjistrimet për pesë ditët e para.</w:t>
      </w:r>
    </w:p>
    <w:p w:rsidR="004A4D85" w:rsidRPr="00F76CD9" w:rsidRDefault="003D6737" w:rsidP="007725E3">
      <w:pPr>
        <w:numPr>
          <w:ilvl w:val="1"/>
          <w:numId w:val="1"/>
        </w:numPr>
        <w:spacing w:after="120" w:line="240" w:lineRule="auto"/>
        <w:ind w:right="-187"/>
        <w:jc w:val="both"/>
        <w:rPr>
          <w:rFonts w:ascii="Arial Narrow" w:hAnsi="Arial Narrow" w:cs="Arial"/>
        </w:rPr>
      </w:pPr>
      <w:r w:rsidRPr="00F76CD9">
        <w:rPr>
          <w:rFonts w:ascii="Arial Narrow" w:hAnsi="Arial Narrow" w:cs="Arial"/>
        </w:rPr>
        <w:t xml:space="preserve">më </w:t>
      </w:r>
      <w:r w:rsidR="007E09CF">
        <w:rPr>
          <w:rFonts w:ascii="Arial Narrow" w:hAnsi="Arial Narrow" w:cs="Arial"/>
        </w:rPr>
        <w:t xml:space="preserve">së </w:t>
      </w:r>
      <w:r w:rsidRPr="00F76CD9">
        <w:rPr>
          <w:rFonts w:ascii="Arial Narrow" w:hAnsi="Arial Narrow" w:cs="Arial"/>
        </w:rPr>
        <w:t>von</w:t>
      </w:r>
      <w:r w:rsidR="007E09CF">
        <w:rPr>
          <w:rFonts w:ascii="Arial Narrow" w:hAnsi="Arial Narrow" w:cs="Arial"/>
        </w:rPr>
        <w:t>i</w:t>
      </w:r>
      <w:r w:rsidRPr="00F76CD9">
        <w:rPr>
          <w:rFonts w:ascii="Arial Narrow" w:hAnsi="Arial Narrow" w:cs="Arial"/>
        </w:rPr>
        <w:t xml:space="preserve"> </w:t>
      </w:r>
      <w:r w:rsidR="007E09CF">
        <w:rPr>
          <w:rFonts w:ascii="Arial Narrow" w:hAnsi="Arial Narrow" w:cs="Arial"/>
        </w:rPr>
        <w:t>në ditën e 12</w:t>
      </w:r>
      <w:r w:rsidRPr="00F76CD9">
        <w:rPr>
          <w:rFonts w:ascii="Arial Narrow" w:hAnsi="Arial Narrow" w:cs="Arial"/>
        </w:rPr>
        <w:t xml:space="preserve"> </w:t>
      </w:r>
      <w:r w:rsidR="007E09CF">
        <w:rPr>
          <w:rFonts w:ascii="Arial Narrow" w:hAnsi="Arial Narrow" w:cs="Arial"/>
          <w:vertAlign w:val="superscript"/>
        </w:rPr>
        <w:t>-të</w:t>
      </w:r>
      <w:r w:rsidR="000705B8" w:rsidRPr="00F76CD9">
        <w:rPr>
          <w:rFonts w:ascii="Arial Narrow" w:hAnsi="Arial Narrow" w:cs="Arial"/>
          <w:vertAlign w:val="superscript"/>
        </w:rPr>
        <w:t xml:space="preserve"> </w:t>
      </w:r>
      <w:r w:rsidR="000705B8" w:rsidRPr="00F76CD9">
        <w:rPr>
          <w:rFonts w:ascii="Arial Narrow" w:hAnsi="Arial Narrow" w:cs="Arial"/>
        </w:rPr>
        <w:t>nga fillimi i fushatës zgjedhore.</w:t>
      </w:r>
    </w:p>
    <w:p w:rsidR="004A4D85" w:rsidRPr="00F76CD9" w:rsidRDefault="00353001" w:rsidP="007725E3">
      <w:pPr>
        <w:numPr>
          <w:ilvl w:val="1"/>
          <w:numId w:val="1"/>
        </w:numPr>
        <w:spacing w:after="120" w:line="240" w:lineRule="auto"/>
        <w:ind w:right="-187"/>
        <w:jc w:val="both"/>
        <w:rPr>
          <w:rFonts w:ascii="Arial Narrow" w:hAnsi="Arial Narrow" w:cs="Arial"/>
        </w:rPr>
      </w:pPr>
      <w:r w:rsidRPr="00F76CD9">
        <w:rPr>
          <w:rFonts w:ascii="Arial Narrow" w:hAnsi="Arial Narrow" w:cs="Arial"/>
        </w:rPr>
        <w:t xml:space="preserve">më </w:t>
      </w:r>
      <w:r>
        <w:rPr>
          <w:rFonts w:ascii="Arial Narrow" w:hAnsi="Arial Narrow" w:cs="Arial"/>
        </w:rPr>
        <w:t xml:space="preserve">së </w:t>
      </w:r>
      <w:r w:rsidRPr="00F76CD9">
        <w:rPr>
          <w:rFonts w:ascii="Arial Narrow" w:hAnsi="Arial Narrow" w:cs="Arial"/>
        </w:rPr>
        <w:t>von</w:t>
      </w:r>
      <w:r>
        <w:rPr>
          <w:rFonts w:ascii="Arial Narrow" w:hAnsi="Arial Narrow" w:cs="Arial"/>
        </w:rPr>
        <w:t>i</w:t>
      </w:r>
      <w:r w:rsidRPr="00F76CD9">
        <w:rPr>
          <w:rFonts w:ascii="Arial Narrow" w:hAnsi="Arial Narrow" w:cs="Arial"/>
        </w:rPr>
        <w:t xml:space="preserve"> </w:t>
      </w:r>
      <w:r>
        <w:rPr>
          <w:rFonts w:ascii="Arial Narrow" w:hAnsi="Arial Narrow" w:cs="Arial"/>
        </w:rPr>
        <w:t xml:space="preserve">në ditën e </w:t>
      </w:r>
      <w:r>
        <w:rPr>
          <w:rFonts w:ascii="Arial Narrow" w:hAnsi="Arial Narrow" w:cs="Arial"/>
        </w:rPr>
        <w:t>17-</w:t>
      </w:r>
      <w:r>
        <w:rPr>
          <w:rFonts w:ascii="Arial Narrow" w:hAnsi="Arial Narrow" w:cs="Arial"/>
          <w:vertAlign w:val="superscript"/>
        </w:rPr>
        <w:t>të</w:t>
      </w:r>
      <w:r w:rsidR="003D6737" w:rsidRPr="00F76CD9">
        <w:rPr>
          <w:rFonts w:ascii="Arial Narrow" w:hAnsi="Arial Narrow" w:cs="Arial"/>
          <w:vertAlign w:val="superscript"/>
        </w:rPr>
        <w:t xml:space="preserve"> </w:t>
      </w:r>
      <w:r w:rsidR="003D6737" w:rsidRPr="00F76CD9">
        <w:rPr>
          <w:rFonts w:ascii="Arial Narrow" w:hAnsi="Arial Narrow" w:cs="Arial"/>
        </w:rPr>
        <w:t>nga fillimi i fushatës zgjedhore dhe</w:t>
      </w:r>
    </w:p>
    <w:p w:rsidR="000705B8" w:rsidRPr="00F76CD9" w:rsidRDefault="003D6737" w:rsidP="007725E3">
      <w:pPr>
        <w:numPr>
          <w:ilvl w:val="1"/>
          <w:numId w:val="1"/>
        </w:numPr>
        <w:spacing w:after="120" w:line="240" w:lineRule="auto"/>
        <w:ind w:right="-187"/>
        <w:jc w:val="both"/>
        <w:rPr>
          <w:rFonts w:ascii="Arial Narrow" w:hAnsi="Arial Narrow" w:cs="Arial"/>
        </w:rPr>
      </w:pPr>
      <w:r w:rsidRPr="00F76CD9">
        <w:rPr>
          <w:rFonts w:ascii="Arial Narrow" w:hAnsi="Arial Narrow" w:cs="Arial"/>
        </w:rPr>
        <w:t>Ata do të dorëzojnë regjistrimet për katër ditët e fundit të fushatës jo më vonë se dita e votimit.</w:t>
      </w:r>
    </w:p>
    <w:p w:rsidR="00E10483" w:rsidRPr="00F76CD9" w:rsidRDefault="00E10483" w:rsidP="007725E3">
      <w:pPr>
        <w:spacing w:after="120" w:line="240" w:lineRule="auto"/>
        <w:ind w:right="-187" w:firstLine="567"/>
        <w:jc w:val="both"/>
        <w:rPr>
          <w:rFonts w:ascii="Arial Narrow" w:hAnsi="Arial Narrow" w:cs="Arial"/>
        </w:rPr>
      </w:pPr>
      <w:r w:rsidRPr="00F76CD9">
        <w:rPr>
          <w:rFonts w:ascii="Arial Narrow" w:hAnsi="Arial Narrow" w:cs="Arial"/>
        </w:rPr>
        <w:t xml:space="preserve">mbahet raundi i dytë i votimit, </w:t>
      </w:r>
      <w:r w:rsidR="00C35906">
        <w:rPr>
          <w:rFonts w:ascii="Arial Narrow" w:eastAsia="Times New Roman" w:hAnsi="Arial Narrow" w:cs="Arial"/>
        </w:rPr>
        <w:t xml:space="preserve">pra balotazhi , </w:t>
      </w:r>
      <w:r w:rsidRPr="00F76CD9">
        <w:rPr>
          <w:rFonts w:ascii="Arial Narrow" w:hAnsi="Arial Narrow" w:cs="Arial"/>
        </w:rPr>
        <w:t>transmetuesit vazhdojnë të dorëzojnë regjistrime programore të transmetimit të reklamave politike me pagesë në raundin e dytë të fushatës zgjedhore. Për 12 ditët e mbetura të fushatës, regjistrimet dërgohen në dy faza:</w:t>
      </w:r>
    </w:p>
    <w:p w:rsidR="00E10483" w:rsidRPr="00F76CD9" w:rsidRDefault="00B62EC8" w:rsidP="007725E3">
      <w:pPr>
        <w:numPr>
          <w:ilvl w:val="0"/>
          <w:numId w:val="2"/>
        </w:numPr>
        <w:spacing w:after="120" w:line="240" w:lineRule="auto"/>
        <w:ind w:right="-187"/>
        <w:jc w:val="both"/>
        <w:rPr>
          <w:rFonts w:ascii="Arial Narrow" w:hAnsi="Arial Narrow" w:cs="Arial"/>
        </w:rPr>
      </w:pPr>
      <w:r>
        <w:rPr>
          <w:rFonts w:ascii="Arial Narrow" w:hAnsi="Arial Narrow" w:cs="Arial"/>
        </w:rPr>
        <w:t>Më së voni ditën e 8-</w:t>
      </w:r>
      <w:r w:rsidR="00E10483" w:rsidRPr="00F76CD9">
        <w:rPr>
          <w:rFonts w:ascii="Arial Narrow" w:hAnsi="Arial Narrow" w:cs="Arial"/>
        </w:rPr>
        <w:t xml:space="preserve"> </w:t>
      </w:r>
      <w:r>
        <w:rPr>
          <w:rFonts w:ascii="Arial Narrow" w:hAnsi="Arial Narrow" w:cs="Arial"/>
          <w:vertAlign w:val="superscript"/>
        </w:rPr>
        <w:t>të</w:t>
      </w:r>
      <w:r w:rsidR="00E10483" w:rsidRPr="00F76CD9">
        <w:rPr>
          <w:rFonts w:ascii="Arial Narrow" w:hAnsi="Arial Narrow" w:cs="Arial"/>
          <w:vertAlign w:val="superscript"/>
        </w:rPr>
        <w:t xml:space="preserve"> </w:t>
      </w:r>
      <w:r w:rsidR="00E10483" w:rsidRPr="00F76CD9">
        <w:rPr>
          <w:rFonts w:ascii="Arial Narrow" w:hAnsi="Arial Narrow" w:cs="Arial"/>
        </w:rPr>
        <w:t>e fushatës zgjedhore të rrethit të dytë, ata do të dorëzojnë regjistrimet për gjashtë ditët e para dhe</w:t>
      </w:r>
    </w:p>
    <w:p w:rsidR="00E10483" w:rsidRPr="00F76CD9" w:rsidRDefault="00E10483" w:rsidP="007725E3">
      <w:pPr>
        <w:numPr>
          <w:ilvl w:val="0"/>
          <w:numId w:val="2"/>
        </w:numPr>
        <w:spacing w:after="120" w:line="240" w:lineRule="auto"/>
        <w:ind w:right="-187"/>
        <w:jc w:val="both"/>
        <w:rPr>
          <w:rFonts w:ascii="Arial Narrow" w:hAnsi="Arial Narrow" w:cs="Arial"/>
        </w:rPr>
      </w:pPr>
      <w:r w:rsidRPr="00F76CD9">
        <w:rPr>
          <w:rFonts w:ascii="Arial Narrow" w:hAnsi="Arial Narrow" w:cs="Arial"/>
        </w:rPr>
        <w:t>Ata do të dorëzojnë regjistrimet për gjashtë ditët e dyta të fushatës jo më vonë se dita e votimit në raundin e dytë.</w:t>
      </w:r>
    </w:p>
    <w:p w:rsidR="00504194" w:rsidRPr="00F76CD9" w:rsidRDefault="00504194" w:rsidP="007725E3">
      <w:pPr>
        <w:spacing w:after="120" w:line="240" w:lineRule="auto"/>
        <w:ind w:right="-187" w:firstLine="567"/>
        <w:jc w:val="both"/>
        <w:rPr>
          <w:rFonts w:ascii="Arial Narrow" w:hAnsi="Arial Narrow" w:cs="Arial"/>
        </w:rPr>
      </w:pPr>
      <w:r w:rsidRPr="00F76CD9">
        <w:rPr>
          <w:rFonts w:ascii="Arial Narrow" w:hAnsi="Arial Narrow" w:cs="Arial"/>
        </w:rPr>
        <w:t>Në varësi të cilësisë së regjistrimeve të dorëzuara ose regjistrimeve të disponueshme për Agjencinë, mund të vendoset një skemë e ndryshme për paraqitjen e regjistrimeve për transmetues të veçantë.</w:t>
      </w:r>
    </w:p>
    <w:p w:rsidR="00D975FF" w:rsidRPr="00F76CD9" w:rsidRDefault="00D975FF" w:rsidP="007725E3">
      <w:pPr>
        <w:spacing w:after="120" w:line="240" w:lineRule="auto"/>
        <w:ind w:right="-187" w:firstLine="567"/>
        <w:jc w:val="both"/>
        <w:rPr>
          <w:rFonts w:ascii="Arial Narrow" w:hAnsi="Arial Narrow" w:cs="Arial"/>
        </w:rPr>
      </w:pPr>
      <w:r w:rsidRPr="00F76CD9">
        <w:rPr>
          <w:rFonts w:ascii="Arial Narrow" w:hAnsi="Arial Narrow" w:cs="Arial"/>
        </w:rPr>
        <w:t xml:space="preserve">Regjistrimet dërgohen ekskluzivisht përmes </w:t>
      </w:r>
      <w:r w:rsidRPr="00F76CD9">
        <w:rPr>
          <w:rFonts w:ascii="Arial Narrow" w:eastAsia="Times New Roman" w:hAnsi="Arial Narrow" w:cs="Arial"/>
        </w:rPr>
        <w:t xml:space="preserve">adresës speciale të emailit </w:t>
      </w:r>
      <w:hyperlink r:id="rId13" w:history="1">
        <w:r w:rsidRPr="00F76CD9">
          <w:rPr>
            <w:rStyle w:val="Hyperlink"/>
            <w:rFonts w:ascii="Arial Narrow" w:eastAsia="Times New Roman" w:hAnsi="Arial Narrow" w:cs="Arial"/>
            <w:lang w:val="en-US"/>
          </w:rPr>
          <w:t xml:space="preserve">izbori </w:t>
        </w:r>
      </w:hyperlink>
      <w:hyperlink r:id="rId14" w:history="1">
        <w:r w:rsidRPr="00D00CEB">
          <w:rPr>
            <w:rStyle w:val="Hyperlink"/>
            <w:rFonts w:ascii="Arial Narrow" w:eastAsia="Times New Roman" w:hAnsi="Arial Narrow" w:cs="Arial"/>
            <w:lang w:val="ru-RU"/>
          </w:rPr>
          <w:t xml:space="preserve">@ </w:t>
        </w:r>
      </w:hyperlink>
      <w:hyperlink r:id="rId15" w:history="1">
        <w:r w:rsidRPr="00F76CD9">
          <w:rPr>
            <w:rStyle w:val="Hyperlink"/>
            <w:rFonts w:ascii="Arial Narrow" w:eastAsia="Times New Roman" w:hAnsi="Arial Narrow" w:cs="Arial"/>
            <w:lang w:val="en-US"/>
          </w:rPr>
          <w:t xml:space="preserve">avmu </w:t>
        </w:r>
      </w:hyperlink>
      <w:hyperlink r:id="rId16" w:history="1">
        <w:r w:rsidRPr="00D00CEB">
          <w:rPr>
            <w:rStyle w:val="Hyperlink"/>
            <w:rFonts w:ascii="Arial Narrow" w:eastAsia="Times New Roman" w:hAnsi="Arial Narrow" w:cs="Arial"/>
            <w:lang w:val="ru-RU"/>
          </w:rPr>
          <w:t xml:space="preserve">. </w:t>
        </w:r>
      </w:hyperlink>
      <w:hyperlink r:id="rId17" w:history="1">
        <w:r w:rsidRPr="00F76CD9">
          <w:rPr>
            <w:rStyle w:val="Hyperlink"/>
            <w:rFonts w:ascii="Arial Narrow" w:eastAsia="Times New Roman" w:hAnsi="Arial Narrow" w:cs="Arial"/>
            <w:lang w:val="en-US"/>
          </w:rPr>
          <w:t>mk</w:t>
        </w:r>
      </w:hyperlink>
    </w:p>
    <w:p w:rsidR="003A5F44" w:rsidRPr="00F76CD9" w:rsidRDefault="003A5F44" w:rsidP="007725E3">
      <w:pPr>
        <w:spacing w:after="120" w:line="240" w:lineRule="auto"/>
        <w:ind w:right="-187"/>
        <w:jc w:val="both"/>
        <w:rPr>
          <w:rFonts w:ascii="Arial Narrow" w:hAnsi="Arial Narrow" w:cs="Arial"/>
        </w:rPr>
      </w:pPr>
    </w:p>
    <w:p w:rsidR="0087380C" w:rsidRPr="00F76CD9" w:rsidRDefault="0087380C" w:rsidP="007725E3">
      <w:pPr>
        <w:spacing w:after="120" w:line="240" w:lineRule="auto"/>
        <w:ind w:right="-187" w:firstLine="720"/>
        <w:jc w:val="center"/>
        <w:rPr>
          <w:rFonts w:ascii="Arial Narrow" w:hAnsi="Arial Narrow" w:cs="Arial"/>
        </w:rPr>
      </w:pPr>
      <w:r w:rsidRPr="00F76CD9">
        <w:rPr>
          <w:rFonts w:ascii="Arial Narrow" w:hAnsi="Arial Narrow" w:cs="Arial"/>
          <w:b/>
        </w:rPr>
        <w:t xml:space="preserve">IV. FORMATI I </w:t>
      </w:r>
      <w:r w:rsidR="00BC675C">
        <w:rPr>
          <w:rFonts w:ascii="Arial Narrow" w:hAnsi="Arial Narrow" w:cs="Arial"/>
          <w:b/>
        </w:rPr>
        <w:t>INQIZIMEVE</w:t>
      </w:r>
    </w:p>
    <w:p w:rsidR="009521B2" w:rsidRDefault="00E8314B" w:rsidP="007725E3">
      <w:pPr>
        <w:spacing w:after="120" w:line="240" w:lineRule="auto"/>
        <w:ind w:right="-187" w:firstLine="567"/>
        <w:jc w:val="both"/>
        <w:rPr>
          <w:rFonts w:ascii="Arial Narrow" w:hAnsi="Arial Narrow" w:cs="Arial"/>
        </w:rPr>
      </w:pPr>
      <w:r w:rsidRPr="00F76CD9">
        <w:rPr>
          <w:rFonts w:ascii="Arial Narrow" w:hAnsi="Arial Narrow" w:cs="Arial"/>
        </w:rPr>
        <w:t xml:space="preserve">Regjistrimet dorëzohen për çdo orë aktuale të programit në të cilën është transmetuar reklama politike me pagesë. Regjistrimi për çdo orë reale duhet të paketohet në një skedar të veçantë, të shënuar me këto </w:t>
      </w:r>
      <w:r w:rsidR="00275C92">
        <w:rPr>
          <w:rFonts w:ascii="Arial Narrow" w:hAnsi="Arial Narrow" w:cs="Arial"/>
        </w:rPr>
        <w:t xml:space="preserve">të dhëna: emrin e transmetuesit, ditën </w:t>
      </w:r>
      <w:r w:rsidR="00546675">
        <w:rPr>
          <w:rFonts w:ascii="Arial Narrow" w:hAnsi="Arial Narrow" w:cs="Arial"/>
        </w:rPr>
        <w:t>dhe orën reale të cilës i referohet regjistrimi (për shembull, TV X, 2 korrik, nga ora 7 deri në 8 të mëngjesit).</w:t>
      </w:r>
    </w:p>
    <w:p w:rsidR="005C0CA2" w:rsidRDefault="00275C92" w:rsidP="007725E3">
      <w:pPr>
        <w:spacing w:after="120" w:line="240" w:lineRule="auto"/>
        <w:ind w:right="-187" w:firstLine="567"/>
        <w:jc w:val="both"/>
        <w:rPr>
          <w:rFonts w:ascii="Arial Narrow" w:hAnsi="Arial Narrow" w:cs="Arial"/>
        </w:rPr>
      </w:pPr>
      <w:r>
        <w:rPr>
          <w:rFonts w:ascii="Arial Narrow" w:hAnsi="Arial Narrow" w:cs="Arial"/>
        </w:rPr>
        <w:t>Për të regjistruar me saktësi reklamat politike me pagesë të transmetuara, regjistrimi për çdo orë reale (sipas orës) duhet të regjistrohet, pra duhet të fillojë saktësisht në fillim të orës (për shembull, saktësisht në orën 07:00, as para dhe as pas orës 7:00 të mëngjesit).</w:t>
      </w:r>
    </w:p>
    <w:p w:rsidR="000D1B38" w:rsidRDefault="00B74457" w:rsidP="007725E3">
      <w:pPr>
        <w:spacing w:after="120" w:line="240" w:lineRule="auto"/>
        <w:ind w:right="-187" w:firstLine="567"/>
        <w:jc w:val="both"/>
        <w:rPr>
          <w:rFonts w:ascii="Arial Narrow" w:hAnsi="Arial Narrow" w:cs="Arial"/>
        </w:rPr>
      </w:pPr>
      <w:r w:rsidRPr="003114D0">
        <w:rPr>
          <w:rFonts w:ascii="Arial Narrow" w:hAnsi="Arial Narrow" w:cs="Arial"/>
        </w:rPr>
        <w:t xml:space="preserve">Regjistrimet video duhet të bëhen në formatet " </w:t>
      </w:r>
      <w:r w:rsidR="00AF4259" w:rsidRPr="003114D0">
        <w:rPr>
          <w:rFonts w:ascii="Arial Narrow" w:hAnsi="Arial Narrow"/>
        </w:rPr>
        <w:t>MPEG-4" .</w:t>
      </w:r>
      <w:r w:rsidR="005E36F6" w:rsidRPr="00D00CEB">
        <w:rPr>
          <w:rFonts w:ascii="Arial Narrow" w:hAnsi="Arial Narrow" w:cs="Arial"/>
          <w:lang w:val="ru-RU"/>
        </w:rPr>
        <w:t xml:space="preserve"> </w:t>
      </w:r>
      <w:r w:rsidR="005E36F6" w:rsidRPr="003114D0">
        <w:rPr>
          <w:rFonts w:ascii="Arial Narrow" w:hAnsi="Arial Narrow" w:cs="Arial"/>
        </w:rPr>
        <w:t xml:space="preserve">ose " </w:t>
      </w:r>
      <w:r w:rsidR="005C0CA2" w:rsidRPr="003114D0">
        <w:rPr>
          <w:rFonts w:ascii="Arial Narrow" w:hAnsi="Arial Narrow" w:cs="Arial"/>
          <w:lang w:val="en-US"/>
        </w:rPr>
        <w:t xml:space="preserve">AVI </w:t>
      </w:r>
      <w:r w:rsidR="00AF4259" w:rsidRPr="003114D0">
        <w:rPr>
          <w:rFonts w:ascii="Arial Narrow" w:hAnsi="Arial Narrow" w:cs="Arial"/>
        </w:rPr>
        <w:t xml:space="preserve">", dhe regjistrime në radio në formatin " </w:t>
      </w:r>
      <w:r w:rsidRPr="003114D0">
        <w:rPr>
          <w:rFonts w:ascii="Arial Narrow" w:hAnsi="Arial Narrow" w:cs="Arial"/>
          <w:lang w:val="en-US"/>
        </w:rPr>
        <w:t xml:space="preserve">MP </w:t>
      </w:r>
      <w:r w:rsidRPr="003114D0">
        <w:rPr>
          <w:rFonts w:ascii="Arial Narrow" w:hAnsi="Arial Narrow" w:cs="Arial"/>
        </w:rPr>
        <w:t>3".</w:t>
      </w:r>
    </w:p>
    <w:p w:rsidR="005E36F6" w:rsidRPr="003114D0" w:rsidRDefault="000D1B38" w:rsidP="007725E3">
      <w:pPr>
        <w:spacing w:after="120" w:line="240" w:lineRule="auto"/>
        <w:ind w:right="-187" w:firstLine="567"/>
        <w:jc w:val="both"/>
        <w:rPr>
          <w:rFonts w:ascii="Arial Narrow" w:hAnsi="Arial Narrow" w:cs="Arial"/>
        </w:rPr>
      </w:pPr>
      <w:r>
        <w:rPr>
          <w:rFonts w:ascii="Arial Narrow" w:hAnsi="Arial Narrow" w:cs="Arial"/>
        </w:rPr>
        <w:lastRenderedPageBreak/>
        <w:t xml:space="preserve">Regjistrimet do të dërgohen përmes </w:t>
      </w:r>
      <w:r w:rsidR="005E36F6" w:rsidRPr="003114D0">
        <w:rPr>
          <w:rFonts w:ascii="Arial Narrow" w:hAnsi="Arial Narrow" w:cs="Arial"/>
          <w:lang w:val="en-US"/>
        </w:rPr>
        <w:t xml:space="preserve">WeTransfer </w:t>
      </w:r>
      <w:r w:rsidR="00501117">
        <w:rPr>
          <w:rFonts w:ascii="Arial Narrow" w:hAnsi="Arial Narrow" w:cs="Arial"/>
        </w:rPr>
        <w:t xml:space="preserve">, ekskluzivisht përmes </w:t>
      </w:r>
      <w:r w:rsidR="00501117" w:rsidRPr="00F76CD9">
        <w:rPr>
          <w:rFonts w:ascii="Arial Narrow" w:eastAsia="Times New Roman" w:hAnsi="Arial Narrow" w:cs="Arial"/>
        </w:rPr>
        <w:t xml:space="preserve">adresës speciale të emailit </w:t>
      </w:r>
      <w:hyperlink r:id="rId18" w:history="1">
        <w:r w:rsidR="00501117" w:rsidRPr="00F76CD9">
          <w:rPr>
            <w:rStyle w:val="Hyperlink"/>
            <w:rFonts w:ascii="Arial Narrow" w:eastAsia="Times New Roman" w:hAnsi="Arial Narrow" w:cs="Arial"/>
            <w:lang w:val="en-US"/>
          </w:rPr>
          <w:t xml:space="preserve">izbori </w:t>
        </w:r>
      </w:hyperlink>
      <w:hyperlink r:id="rId19" w:history="1">
        <w:r w:rsidR="00501117" w:rsidRPr="00D00CEB">
          <w:rPr>
            <w:rStyle w:val="Hyperlink"/>
            <w:rFonts w:ascii="Arial Narrow" w:eastAsia="Times New Roman" w:hAnsi="Arial Narrow" w:cs="Arial"/>
            <w:lang w:val="ru-RU"/>
          </w:rPr>
          <w:t xml:space="preserve">@ </w:t>
        </w:r>
      </w:hyperlink>
      <w:hyperlink r:id="rId20" w:history="1">
        <w:r w:rsidR="00501117" w:rsidRPr="00F76CD9">
          <w:rPr>
            <w:rStyle w:val="Hyperlink"/>
            <w:rFonts w:ascii="Arial Narrow" w:eastAsia="Times New Roman" w:hAnsi="Arial Narrow" w:cs="Arial"/>
            <w:lang w:val="en-US"/>
          </w:rPr>
          <w:t xml:space="preserve">avmu </w:t>
        </w:r>
      </w:hyperlink>
      <w:hyperlink r:id="rId21" w:history="1">
        <w:r w:rsidR="00501117" w:rsidRPr="00D00CEB">
          <w:rPr>
            <w:rStyle w:val="Hyperlink"/>
            <w:rFonts w:ascii="Arial Narrow" w:eastAsia="Times New Roman" w:hAnsi="Arial Narrow" w:cs="Arial"/>
            <w:lang w:val="ru-RU"/>
          </w:rPr>
          <w:t xml:space="preserve">. </w:t>
        </w:r>
      </w:hyperlink>
      <w:hyperlink r:id="rId22" w:history="1">
        <w:r w:rsidR="00501117" w:rsidRPr="00F76CD9">
          <w:rPr>
            <w:rStyle w:val="Hyperlink"/>
            <w:rFonts w:ascii="Arial Narrow" w:eastAsia="Times New Roman" w:hAnsi="Arial Narrow" w:cs="Arial"/>
            <w:lang w:val="en-US"/>
          </w:rPr>
          <w:t>mk</w:t>
        </w:r>
      </w:hyperlink>
    </w:p>
    <w:p w:rsidR="00077EC9" w:rsidRPr="00F76CD9" w:rsidRDefault="00077EC9" w:rsidP="007725E3">
      <w:pPr>
        <w:spacing w:after="120" w:line="240" w:lineRule="auto"/>
        <w:ind w:right="-187" w:firstLine="567"/>
        <w:jc w:val="both"/>
        <w:rPr>
          <w:rFonts w:ascii="Arial Narrow" w:hAnsi="Arial Narrow" w:cs="Arial"/>
        </w:rPr>
      </w:pPr>
      <w:r w:rsidRPr="00F76CD9">
        <w:rPr>
          <w:rFonts w:ascii="Arial Narrow" w:hAnsi="Arial Narrow" w:cs="Arial"/>
        </w:rPr>
        <w:t>Nëse regjistrimet nuk dorëzohen me kohë dhe në formatin e duhur, Agjencia nuk do të konfirmojë raportet për shërbimet e ofruara, përkatësisht për transmetimin e reklamave politike me pagesë.</w:t>
      </w:r>
    </w:p>
    <w:p w:rsidR="0087380C" w:rsidRPr="00F76CD9" w:rsidRDefault="0087380C" w:rsidP="007725E3">
      <w:pPr>
        <w:spacing w:after="120" w:line="240" w:lineRule="auto"/>
        <w:ind w:left="567" w:right="-187"/>
        <w:jc w:val="both"/>
        <w:rPr>
          <w:rFonts w:ascii="Arial Narrow" w:hAnsi="Arial Narrow" w:cs="Arial"/>
        </w:rPr>
      </w:pPr>
    </w:p>
    <w:p w:rsidR="00F76CD9" w:rsidRPr="00F76CD9" w:rsidRDefault="0087380C" w:rsidP="007725E3">
      <w:pPr>
        <w:spacing w:after="120" w:line="240" w:lineRule="auto"/>
        <w:ind w:left="567" w:right="-187"/>
        <w:jc w:val="center"/>
        <w:rPr>
          <w:rFonts w:ascii="Arial Narrow" w:hAnsi="Arial Narrow" w:cs="Arial"/>
        </w:rPr>
      </w:pPr>
      <w:r w:rsidRPr="00F76CD9">
        <w:rPr>
          <w:rFonts w:ascii="Arial Narrow" w:hAnsi="Arial Narrow" w:cs="Arial"/>
          <w:b/>
        </w:rPr>
        <w:t>V. RAPORT MBI SHËRBIMET E KRYERA</w:t>
      </w:r>
    </w:p>
    <w:p w:rsidR="0085527A" w:rsidRDefault="00F00FF1" w:rsidP="007725E3">
      <w:pPr>
        <w:spacing w:after="120" w:line="240" w:lineRule="auto"/>
        <w:ind w:right="-241" w:firstLine="567"/>
        <w:jc w:val="both"/>
        <w:rPr>
          <w:rFonts w:ascii="Arial Narrow" w:eastAsia="Times New Roman" w:hAnsi="Arial Narrow" w:cs="Arial"/>
        </w:rPr>
      </w:pPr>
      <w:r>
        <w:rPr>
          <w:rFonts w:ascii="Arial Narrow" w:hAnsi="Arial Narrow" w:cs="Arial"/>
        </w:rPr>
        <w:t xml:space="preserve">Transmetuesit janë të obliguar që raportin </w:t>
      </w:r>
      <w:r w:rsidRPr="00F76CD9">
        <w:rPr>
          <w:rFonts w:ascii="Arial Narrow" w:eastAsia="Times New Roman" w:hAnsi="Arial Narrow" w:cs="Arial"/>
        </w:rPr>
        <w:t xml:space="preserve">për shërbimet e ofruara t'ia dorëzojnë </w:t>
      </w:r>
      <w:r w:rsidR="009F4DE1">
        <w:rPr>
          <w:rFonts w:ascii="Arial Narrow" w:eastAsia="Times New Roman" w:hAnsi="Arial Narrow" w:cs="Arial"/>
        </w:rPr>
        <w:t>ASHMA</w:t>
      </w:r>
      <w:r w:rsidRPr="00F76CD9">
        <w:rPr>
          <w:rFonts w:ascii="Arial Narrow" w:eastAsia="Times New Roman" w:hAnsi="Arial Narrow" w:cs="Arial"/>
        </w:rPr>
        <w:t xml:space="preserve">-së </w:t>
      </w:r>
      <w:r w:rsidRPr="00F76CD9">
        <w:rPr>
          <w:rFonts w:ascii="Arial Narrow" w:hAnsi="Arial Narrow" w:cs="Arial"/>
        </w:rPr>
        <w:t xml:space="preserve">në afat prej </w:t>
      </w:r>
      <w:r w:rsidRPr="00F76CD9">
        <w:rPr>
          <w:rFonts w:ascii="Arial Narrow" w:hAnsi="Arial Narrow" w:cs="Arial"/>
          <w:bCs/>
        </w:rPr>
        <w:t xml:space="preserve">5 ditësh </w:t>
      </w:r>
      <w:r w:rsidRPr="00F76CD9">
        <w:rPr>
          <w:rFonts w:ascii="Arial Narrow" w:hAnsi="Arial Narrow" w:cs="Arial"/>
        </w:rPr>
        <w:t xml:space="preserve">nga fillimi i heshtjes parazgjedhore. </w:t>
      </w:r>
      <w:r>
        <w:rPr>
          <w:rFonts w:ascii="Arial Narrow" w:eastAsia="Times New Roman" w:hAnsi="Arial Narrow" w:cs="Arial"/>
        </w:rPr>
        <w:t xml:space="preserve">Nëse mbahet raundi i dytë i votimit, pra balotazh, raporti dorëzohet </w:t>
      </w:r>
      <w:r w:rsidRPr="00F76CD9">
        <w:rPr>
          <w:rFonts w:ascii="Arial Narrow" w:hAnsi="Arial Narrow" w:cs="Arial"/>
        </w:rPr>
        <w:t xml:space="preserve">brenda </w:t>
      </w:r>
      <w:r w:rsidRPr="00F76CD9">
        <w:rPr>
          <w:rFonts w:ascii="Arial Narrow" w:hAnsi="Arial Narrow" w:cs="Arial"/>
          <w:bCs/>
        </w:rPr>
        <w:t xml:space="preserve">5 ditëve </w:t>
      </w:r>
      <w:r w:rsidRPr="00F76CD9">
        <w:rPr>
          <w:rFonts w:ascii="Arial Narrow" w:eastAsia="Times New Roman" w:hAnsi="Arial Narrow" w:cs="Arial"/>
        </w:rPr>
        <w:t>nga fillimi i heshtjes parazgjedhore në raundin e dytë të votimit.</w:t>
      </w:r>
    </w:p>
    <w:p w:rsidR="0085527A" w:rsidRPr="00D00CEB" w:rsidRDefault="0085527A" w:rsidP="007725E3">
      <w:pPr>
        <w:spacing w:after="120" w:line="240" w:lineRule="auto"/>
        <w:ind w:right="-241" w:firstLine="567"/>
        <w:jc w:val="both"/>
        <w:rPr>
          <w:rFonts w:ascii="Arial Narrow" w:eastAsia="Times New Roman" w:hAnsi="Arial Narrow" w:cs="Arial"/>
          <w:lang w:val="ru-RU"/>
        </w:rPr>
      </w:pPr>
      <w:r>
        <w:rPr>
          <w:rFonts w:ascii="Arial Narrow" w:eastAsia="Times New Roman" w:hAnsi="Arial Narrow" w:cs="Arial"/>
        </w:rPr>
        <w:t xml:space="preserve">Raporti dorëzohet në formularin e përcaktuar nga </w:t>
      </w:r>
      <w:r w:rsidR="009F4DE1">
        <w:rPr>
          <w:rFonts w:ascii="Arial Narrow" w:eastAsia="Times New Roman" w:hAnsi="Arial Narrow" w:cs="Arial"/>
        </w:rPr>
        <w:t>ASHMA</w:t>
      </w:r>
      <w:r>
        <w:rPr>
          <w:rFonts w:ascii="Arial Narrow" w:eastAsia="Times New Roman" w:hAnsi="Arial Narrow" w:cs="Arial"/>
        </w:rPr>
        <w:t xml:space="preserve"> për secilin proces zgjedhor individual, të cilin Agjencia do ta publikojë në një vend të dukshëm në ueb faqen e saj </w:t>
      </w:r>
      <w:hyperlink r:id="rId23" w:history="1">
        <w:r w:rsidRPr="007C592C">
          <w:rPr>
            <w:rStyle w:val="Hyperlink"/>
            <w:rFonts w:ascii="Arial Narrow" w:eastAsia="Times New Roman" w:hAnsi="Arial Narrow" w:cs="Arial"/>
            <w:lang w:val="en-US"/>
          </w:rPr>
          <w:t xml:space="preserve">www </w:t>
        </w:r>
      </w:hyperlink>
      <w:hyperlink r:id="rId24" w:history="1">
        <w:r w:rsidRPr="00D00CEB">
          <w:rPr>
            <w:rStyle w:val="Hyperlink"/>
            <w:rFonts w:ascii="Arial Narrow" w:eastAsia="Times New Roman" w:hAnsi="Arial Narrow" w:cs="Arial"/>
            <w:lang w:val="ru-RU"/>
          </w:rPr>
          <w:t xml:space="preserve">. </w:t>
        </w:r>
      </w:hyperlink>
      <w:hyperlink r:id="rId25" w:history="1">
        <w:r w:rsidRPr="007C592C">
          <w:rPr>
            <w:rStyle w:val="Hyperlink"/>
            <w:rFonts w:ascii="Arial Narrow" w:eastAsia="Times New Roman" w:hAnsi="Arial Narrow" w:cs="Arial"/>
            <w:lang w:val="en-US"/>
          </w:rPr>
          <w:t xml:space="preserve">avmu </w:t>
        </w:r>
      </w:hyperlink>
      <w:hyperlink r:id="rId26" w:history="1">
        <w:r w:rsidRPr="00D00CEB">
          <w:rPr>
            <w:rStyle w:val="Hyperlink"/>
            <w:rFonts w:ascii="Arial Narrow" w:eastAsia="Times New Roman" w:hAnsi="Arial Narrow" w:cs="Arial"/>
            <w:lang w:val="ru-RU"/>
          </w:rPr>
          <w:t xml:space="preserve">. </w:t>
        </w:r>
      </w:hyperlink>
      <w:hyperlink r:id="rId27" w:history="1">
        <w:r w:rsidRPr="007C592C">
          <w:rPr>
            <w:rStyle w:val="Hyperlink"/>
            <w:rFonts w:ascii="Arial Narrow" w:eastAsia="Times New Roman" w:hAnsi="Arial Narrow" w:cs="Arial"/>
            <w:lang w:val="en-US"/>
          </w:rPr>
          <w:t>mk</w:t>
        </w:r>
      </w:hyperlink>
    </w:p>
    <w:p w:rsidR="00F00FF1" w:rsidRPr="0085527A" w:rsidRDefault="00F00FF1" w:rsidP="007725E3">
      <w:pPr>
        <w:spacing w:after="120" w:line="240" w:lineRule="auto"/>
        <w:ind w:right="-241" w:firstLine="567"/>
        <w:jc w:val="both"/>
        <w:rPr>
          <w:rFonts w:ascii="Arial Narrow" w:eastAsia="Times New Roman" w:hAnsi="Arial Narrow" w:cs="Arial"/>
        </w:rPr>
      </w:pPr>
      <w:r w:rsidRPr="00F76CD9">
        <w:rPr>
          <w:rFonts w:ascii="Arial Narrow" w:eastAsia="Times New Roman" w:hAnsi="Arial Narrow" w:cs="Arial"/>
        </w:rPr>
        <w:t xml:space="preserve">Raporti dorëzohet i skanuar, i plotësuar paraprakisht në mënyrë të lexueshme, i vërtetuar, me vulën e personit juridik dhe nënshkrimet përkatëse, nëpërmjet adresës elektronike </w:t>
      </w:r>
      <w:hyperlink r:id="rId28" w:history="1">
        <w:r w:rsidR="009A2E8A" w:rsidRPr="00F76CD9">
          <w:rPr>
            <w:rStyle w:val="Hyperlink"/>
            <w:rFonts w:ascii="Arial Narrow" w:eastAsia="Times New Roman" w:hAnsi="Arial Narrow" w:cs="Arial"/>
            <w:lang w:val="en-US"/>
          </w:rPr>
          <w:t xml:space="preserve">izbori </w:t>
        </w:r>
      </w:hyperlink>
      <w:hyperlink r:id="rId29" w:history="1">
        <w:r w:rsidR="009A2E8A" w:rsidRPr="00D00CEB">
          <w:rPr>
            <w:rStyle w:val="Hyperlink"/>
            <w:rFonts w:ascii="Arial Narrow" w:eastAsia="Times New Roman" w:hAnsi="Arial Narrow" w:cs="Arial"/>
            <w:lang w:val="ru-RU"/>
          </w:rPr>
          <w:t xml:space="preserve">@ </w:t>
        </w:r>
      </w:hyperlink>
      <w:hyperlink r:id="rId30" w:history="1">
        <w:r w:rsidR="009A2E8A" w:rsidRPr="00F76CD9">
          <w:rPr>
            <w:rStyle w:val="Hyperlink"/>
            <w:rFonts w:ascii="Arial Narrow" w:eastAsia="Times New Roman" w:hAnsi="Arial Narrow" w:cs="Arial"/>
            <w:lang w:val="en-US"/>
          </w:rPr>
          <w:t xml:space="preserve">avmu </w:t>
        </w:r>
      </w:hyperlink>
      <w:hyperlink r:id="rId31" w:history="1">
        <w:r w:rsidR="009A2E8A" w:rsidRPr="00D00CEB">
          <w:rPr>
            <w:rStyle w:val="Hyperlink"/>
            <w:rFonts w:ascii="Arial Narrow" w:eastAsia="Times New Roman" w:hAnsi="Arial Narrow" w:cs="Arial"/>
            <w:lang w:val="ru-RU"/>
          </w:rPr>
          <w:t xml:space="preserve">. </w:t>
        </w:r>
      </w:hyperlink>
      <w:hyperlink r:id="rId32" w:history="1">
        <w:r w:rsidR="009A2E8A" w:rsidRPr="00F76CD9">
          <w:rPr>
            <w:rStyle w:val="Hyperlink"/>
            <w:rFonts w:ascii="Arial Narrow" w:eastAsia="Times New Roman" w:hAnsi="Arial Narrow" w:cs="Arial"/>
            <w:lang w:val="en-US"/>
          </w:rPr>
          <w:t>mk</w:t>
        </w:r>
      </w:hyperlink>
    </w:p>
    <w:p w:rsidR="00496AE1" w:rsidRPr="00F76CD9" w:rsidRDefault="00496AE1" w:rsidP="007725E3">
      <w:pPr>
        <w:spacing w:after="120" w:line="240" w:lineRule="auto"/>
        <w:ind w:left="567" w:right="-187"/>
        <w:jc w:val="both"/>
        <w:rPr>
          <w:rFonts w:ascii="Arial Narrow" w:hAnsi="Arial Narrow" w:cs="Arial"/>
        </w:rPr>
      </w:pPr>
    </w:p>
    <w:p w:rsidR="003276FC" w:rsidRPr="00F76CD9" w:rsidRDefault="00AA2D18" w:rsidP="007725E3">
      <w:pPr>
        <w:spacing w:after="120" w:line="240" w:lineRule="auto"/>
        <w:ind w:left="567" w:right="-185"/>
        <w:jc w:val="center"/>
        <w:rPr>
          <w:rFonts w:ascii="Arial Narrow" w:hAnsi="Arial Narrow" w:cs="Arial"/>
          <w:b/>
        </w:rPr>
      </w:pPr>
      <w:r w:rsidRPr="00F76CD9">
        <w:rPr>
          <w:rFonts w:ascii="Arial Narrow" w:hAnsi="Arial Narrow" w:cs="Arial"/>
          <w:b/>
        </w:rPr>
        <w:t>VI. KONFIRMIMI I RAPORTEVE</w:t>
      </w:r>
    </w:p>
    <w:p w:rsidR="00057EA7" w:rsidRDefault="00057EA7" w:rsidP="007725E3">
      <w:pPr>
        <w:spacing w:after="120" w:line="240" w:lineRule="auto"/>
        <w:ind w:right="-241" w:firstLine="567"/>
        <w:jc w:val="both"/>
        <w:rPr>
          <w:rFonts w:ascii="Arial Narrow" w:hAnsi="Arial Narrow" w:cs="Arial"/>
        </w:rPr>
      </w:pPr>
      <w:r w:rsidRPr="00F76CD9">
        <w:rPr>
          <w:rFonts w:ascii="Arial Narrow" w:eastAsia="Times New Roman" w:hAnsi="Arial Narrow" w:cs="Arial"/>
        </w:rPr>
        <w:t xml:space="preserve">Agjencia do ta konfirmojë </w:t>
      </w:r>
      <w:r w:rsidRPr="00F76CD9">
        <w:rPr>
          <w:rFonts w:ascii="Arial Narrow" w:hAnsi="Arial Narrow" w:cs="Arial"/>
        </w:rPr>
        <w:t>raportin brenda 5 ditëve nga dorëzimi i tij në bazë të analizave të bëra më parë të dokumenteve të dorëzuara dhe regjistrimeve të reklamave politike me pagesë të transmetuara.</w:t>
      </w:r>
    </w:p>
    <w:p w:rsidR="000506CA" w:rsidRDefault="00A35FDB" w:rsidP="007725E3">
      <w:pPr>
        <w:spacing w:after="120" w:line="240" w:lineRule="auto"/>
        <w:ind w:right="-241" w:firstLine="567"/>
        <w:jc w:val="both"/>
        <w:rPr>
          <w:rFonts w:ascii="Arial Narrow" w:hAnsi="Arial Narrow" w:cs="Arial"/>
        </w:rPr>
      </w:pPr>
      <w:r>
        <w:rPr>
          <w:rFonts w:ascii="Arial Narrow" w:hAnsi="Arial Narrow" w:cs="Arial"/>
        </w:rPr>
        <w:t>Nëse gjatë verifikimit konstatohen gabime në raport, transmetuesit do t'i kërkohet t'i heqë ato sa më shpejt të jetë e mundur dhe të dorëzojë një version të ri të dokumentit.</w:t>
      </w:r>
    </w:p>
    <w:p w:rsidR="00697D7A" w:rsidRDefault="009F4DE1" w:rsidP="007725E3">
      <w:pPr>
        <w:spacing w:after="120" w:line="240" w:lineRule="auto"/>
        <w:ind w:right="-241" w:firstLine="567"/>
        <w:jc w:val="both"/>
        <w:rPr>
          <w:rFonts w:ascii="Arial Narrow" w:hAnsi="Arial Narrow" w:cs="Arial"/>
        </w:rPr>
      </w:pPr>
      <w:r>
        <w:rPr>
          <w:rFonts w:ascii="Arial Narrow" w:hAnsi="Arial Narrow" w:cs="Arial"/>
        </w:rPr>
        <w:t>ASHMA</w:t>
      </w:r>
      <w:r w:rsidR="00697D7A">
        <w:rPr>
          <w:rFonts w:ascii="Arial Narrow" w:hAnsi="Arial Narrow" w:cs="Arial"/>
        </w:rPr>
        <w:t xml:space="preserve"> konfirmon raportin me vulë dhe nënshkrim të duhur dhe ia kthen transmetuesit në formë të skanuar me email.</w:t>
      </w:r>
    </w:p>
    <w:p w:rsidR="00AA2D18" w:rsidRDefault="00324089" w:rsidP="007725E3">
      <w:pPr>
        <w:spacing w:after="120" w:line="240" w:lineRule="auto"/>
        <w:ind w:right="-241" w:firstLine="567"/>
        <w:jc w:val="both"/>
        <w:rPr>
          <w:rFonts w:ascii="Arial Narrow" w:hAnsi="Arial Narrow" w:cs="Arial"/>
        </w:rPr>
      </w:pPr>
      <w:r w:rsidRPr="00F76CD9">
        <w:rPr>
          <w:rFonts w:ascii="Arial Narrow" w:hAnsi="Arial Narrow" w:cs="Arial"/>
        </w:rPr>
        <w:t xml:space="preserve">Agjencia nuk do të konfirmojë raporte me të dhëna të ndryshme nga të dhënat që do të marrë </w:t>
      </w:r>
      <w:r w:rsidR="009F4DE1">
        <w:rPr>
          <w:rFonts w:ascii="Arial Narrow" w:hAnsi="Arial Narrow" w:cs="Arial"/>
        </w:rPr>
        <w:t>ASHMA</w:t>
      </w:r>
      <w:r w:rsidRPr="00F76CD9">
        <w:rPr>
          <w:rFonts w:ascii="Arial Narrow" w:hAnsi="Arial Narrow" w:cs="Arial"/>
        </w:rPr>
        <w:t xml:space="preserve"> në bazë të monitorimit, pra analizave.</w:t>
      </w:r>
    </w:p>
    <w:p w:rsidR="00324089" w:rsidRPr="00F76CD9" w:rsidRDefault="00324089" w:rsidP="007725E3">
      <w:pPr>
        <w:spacing w:after="120" w:line="240" w:lineRule="auto"/>
        <w:ind w:right="-241" w:firstLine="567"/>
        <w:jc w:val="both"/>
        <w:rPr>
          <w:rFonts w:ascii="Arial Narrow" w:hAnsi="Arial Narrow" w:cs="Arial"/>
        </w:rPr>
      </w:pPr>
    </w:p>
    <w:p w:rsidR="00AA2D18" w:rsidRPr="00F76CD9" w:rsidRDefault="00AA2D18" w:rsidP="007725E3">
      <w:pPr>
        <w:spacing w:after="120" w:line="240" w:lineRule="auto"/>
        <w:ind w:left="360"/>
        <w:jc w:val="center"/>
        <w:rPr>
          <w:rFonts w:ascii="Arial Narrow" w:hAnsi="Arial Narrow" w:cs="Arial"/>
          <w:b/>
        </w:rPr>
      </w:pPr>
      <w:r w:rsidRPr="00F76CD9">
        <w:rPr>
          <w:rFonts w:ascii="Arial Narrow" w:hAnsi="Arial Narrow" w:cs="Arial"/>
          <w:b/>
        </w:rPr>
        <w:t xml:space="preserve">VI </w:t>
      </w:r>
      <w:r w:rsidRPr="00F76CD9">
        <w:rPr>
          <w:rFonts w:ascii="Arial Narrow" w:hAnsi="Arial Narrow" w:cs="Arial"/>
          <w:b/>
          <w:lang w:val="en-US"/>
        </w:rPr>
        <w:t xml:space="preserve">I </w:t>
      </w:r>
      <w:r w:rsidRPr="00F76CD9">
        <w:rPr>
          <w:rFonts w:ascii="Arial Narrow" w:hAnsi="Arial Narrow" w:cs="Arial"/>
          <w:b/>
        </w:rPr>
        <w:t>. DISPOZITAT PËRFUNDIMTARE</w:t>
      </w:r>
    </w:p>
    <w:p w:rsidR="00AA2D18" w:rsidRPr="00F76CD9" w:rsidRDefault="00AA2D18" w:rsidP="007725E3">
      <w:pPr>
        <w:spacing w:after="120" w:line="240" w:lineRule="auto"/>
        <w:ind w:right="-185" w:firstLine="720"/>
        <w:jc w:val="both"/>
        <w:rPr>
          <w:rFonts w:ascii="Arial Narrow" w:hAnsi="Arial Narrow"/>
        </w:rPr>
      </w:pPr>
      <w:r w:rsidRPr="00F76CD9">
        <w:rPr>
          <w:rFonts w:ascii="Arial Narrow" w:hAnsi="Arial Narrow"/>
        </w:rPr>
        <w:t>Ky udhëzues hyn në fuqi në ditën e miratimit dhe do të publikohet në faqen e internetit të Agjencisë për Shërbime Mediatike Audio dhe Audiovizive.</w:t>
      </w:r>
    </w:p>
    <w:p w:rsidR="006A611B" w:rsidRPr="00E81E33" w:rsidRDefault="006A611B" w:rsidP="007725E3">
      <w:pPr>
        <w:tabs>
          <w:tab w:val="left" w:pos="0"/>
        </w:tabs>
        <w:spacing w:after="120" w:line="240" w:lineRule="auto"/>
        <w:jc w:val="both"/>
        <w:rPr>
          <w:rFonts w:ascii="Arial Narrow" w:hAnsi="Arial Narrow" w:cs="Arial"/>
          <w:i/>
          <w:sz w:val="16"/>
          <w:szCs w:val="16"/>
        </w:rPr>
      </w:pPr>
    </w:p>
    <w:tbl>
      <w:tblPr>
        <w:tblW w:w="8876" w:type="dxa"/>
        <w:tblInd w:w="675" w:type="dxa"/>
        <w:tblLook w:val="04A0" w:firstRow="1" w:lastRow="0" w:firstColumn="1" w:lastColumn="0" w:noHBand="0" w:noVBand="1"/>
      </w:tblPr>
      <w:tblGrid>
        <w:gridCol w:w="4253"/>
        <w:gridCol w:w="4623"/>
      </w:tblGrid>
      <w:tr w:rsidR="00952137" w:rsidRPr="00E81E33" w:rsidTr="00516F8A">
        <w:tc>
          <w:tcPr>
            <w:tcW w:w="4253" w:type="dxa"/>
            <w:shd w:val="clear" w:color="auto" w:fill="auto"/>
          </w:tcPr>
          <w:p w:rsidR="00363CDA" w:rsidRPr="00E81E33" w:rsidRDefault="00363CDA" w:rsidP="007725E3">
            <w:pPr>
              <w:spacing w:after="120" w:line="240" w:lineRule="auto"/>
              <w:ind w:right="-185"/>
              <w:jc w:val="both"/>
              <w:rPr>
                <w:rFonts w:ascii="Arial Narrow" w:hAnsi="Arial Narrow" w:cs="Arial"/>
                <w:b/>
                <w:sz w:val="20"/>
                <w:szCs w:val="20"/>
              </w:rPr>
            </w:pPr>
          </w:p>
          <w:p w:rsidR="00952137" w:rsidRPr="00E81E33" w:rsidRDefault="00952137" w:rsidP="007725E3">
            <w:pPr>
              <w:spacing w:after="120" w:line="240" w:lineRule="auto"/>
              <w:ind w:right="-185"/>
              <w:jc w:val="both"/>
              <w:rPr>
                <w:rFonts w:ascii="Arial Narrow" w:hAnsi="Arial Narrow" w:cs="Arial"/>
                <w:b/>
                <w:sz w:val="20"/>
                <w:szCs w:val="20"/>
              </w:rPr>
            </w:pPr>
            <w:r w:rsidRPr="00E81E33">
              <w:rPr>
                <w:rFonts w:ascii="Arial Narrow" w:hAnsi="Arial Narrow" w:cs="Arial"/>
                <w:b/>
                <w:sz w:val="20"/>
                <w:szCs w:val="20"/>
              </w:rPr>
              <w:t xml:space="preserve">Nr. </w:t>
            </w:r>
            <w:r w:rsidR="00C253CB" w:rsidRPr="00E81E33">
              <w:rPr>
                <w:rFonts w:ascii="Arial Narrow" w:hAnsi="Arial Narrow" w:cs="Arial"/>
                <w:b/>
                <w:sz w:val="20"/>
                <w:szCs w:val="20"/>
              </w:rPr>
              <w:softHyphen/>
            </w:r>
            <w:r w:rsidR="00EC15CF" w:rsidRPr="00E81E33">
              <w:rPr>
                <w:rFonts w:ascii="Arial Narrow" w:hAnsi="Arial Narrow" w:cs="Arial"/>
                <w:b/>
                <w:sz w:val="20"/>
                <w:szCs w:val="20"/>
              </w:rPr>
              <w:t>01-2544/1</w:t>
            </w:r>
          </w:p>
          <w:p w:rsidR="00952137" w:rsidRPr="00E81E33" w:rsidRDefault="00E81514" w:rsidP="007725E3">
            <w:pPr>
              <w:spacing w:after="120" w:line="240" w:lineRule="auto"/>
              <w:ind w:right="-185"/>
              <w:jc w:val="both"/>
              <w:rPr>
                <w:rFonts w:ascii="Arial Narrow" w:hAnsi="Arial Narrow" w:cs="Arial"/>
                <w:b/>
                <w:sz w:val="20"/>
                <w:szCs w:val="20"/>
              </w:rPr>
            </w:pPr>
            <w:r w:rsidRPr="00E81514">
              <w:rPr>
                <w:rFonts w:ascii="Arial Narrow" w:hAnsi="Arial Narrow" w:cs="Arial"/>
                <w:b/>
                <w:sz w:val="20"/>
                <w:szCs w:val="20"/>
              </w:rPr>
              <w:t>15.06.2020</w:t>
            </w:r>
          </w:p>
          <w:p w:rsidR="00952137" w:rsidRPr="00E81E33" w:rsidRDefault="00952137" w:rsidP="007725E3">
            <w:pPr>
              <w:spacing w:after="120" w:line="240" w:lineRule="auto"/>
              <w:ind w:right="-185"/>
              <w:jc w:val="both"/>
              <w:rPr>
                <w:rFonts w:ascii="Arial Narrow" w:eastAsia="Times New Roman" w:hAnsi="Arial Narrow" w:cs="Arial"/>
                <w:sz w:val="20"/>
                <w:szCs w:val="20"/>
                <w:highlight w:val="green"/>
              </w:rPr>
            </w:pPr>
            <w:r w:rsidRPr="00E81E33">
              <w:rPr>
                <w:rFonts w:ascii="Arial Narrow" w:hAnsi="Arial Narrow" w:cs="Arial"/>
                <w:b/>
                <w:sz w:val="20"/>
                <w:szCs w:val="20"/>
              </w:rPr>
              <w:t>Shkup</w:t>
            </w:r>
            <w:r w:rsidRPr="00E81E33">
              <w:rPr>
                <w:rFonts w:ascii="Arial Narrow" w:hAnsi="Arial Narrow" w:cs="Arial"/>
                <w:b/>
                <w:sz w:val="20"/>
                <w:szCs w:val="20"/>
              </w:rPr>
              <w:tab/>
            </w:r>
          </w:p>
        </w:tc>
        <w:tc>
          <w:tcPr>
            <w:tcW w:w="4623" w:type="dxa"/>
            <w:shd w:val="clear" w:color="auto" w:fill="auto"/>
          </w:tcPr>
          <w:p w:rsidR="00952137" w:rsidRPr="00E81E33" w:rsidRDefault="00952137" w:rsidP="007725E3">
            <w:pPr>
              <w:spacing w:after="120" w:line="240" w:lineRule="auto"/>
              <w:ind w:right="-185"/>
              <w:jc w:val="center"/>
              <w:rPr>
                <w:rFonts w:ascii="Arial Narrow" w:hAnsi="Arial Narrow" w:cs="Arial"/>
                <w:b/>
                <w:sz w:val="20"/>
                <w:szCs w:val="20"/>
              </w:rPr>
            </w:pPr>
            <w:r w:rsidRPr="00E81E33">
              <w:rPr>
                <w:rFonts w:ascii="Arial Narrow" w:hAnsi="Arial Narrow" w:cs="Arial"/>
                <w:b/>
                <w:sz w:val="20"/>
                <w:szCs w:val="20"/>
              </w:rPr>
              <w:t>Agjenci</w:t>
            </w:r>
            <w:r w:rsidR="005F7754">
              <w:rPr>
                <w:rFonts w:ascii="Arial Narrow" w:hAnsi="Arial Narrow" w:cs="Arial"/>
                <w:b/>
                <w:sz w:val="20"/>
                <w:szCs w:val="20"/>
              </w:rPr>
              <w:t>a për Shërbime Mediatike</w:t>
            </w:r>
          </w:p>
          <w:p w:rsidR="00952137" w:rsidRPr="00E81E33" w:rsidRDefault="005F7754" w:rsidP="007725E3">
            <w:pPr>
              <w:spacing w:after="120" w:line="240" w:lineRule="auto"/>
              <w:ind w:right="-185"/>
              <w:jc w:val="center"/>
              <w:rPr>
                <w:rFonts w:ascii="Arial Narrow" w:hAnsi="Arial Narrow" w:cs="Arial"/>
                <w:b/>
                <w:sz w:val="20"/>
                <w:szCs w:val="20"/>
              </w:rPr>
            </w:pPr>
            <w:r>
              <w:rPr>
                <w:rFonts w:ascii="Arial Narrow" w:hAnsi="Arial Narrow" w:cs="Arial"/>
                <w:b/>
                <w:sz w:val="20"/>
                <w:szCs w:val="20"/>
              </w:rPr>
              <w:t>Audio dhe Audiovizuele</w:t>
            </w:r>
          </w:p>
          <w:p w:rsidR="00952137" w:rsidRPr="00E81E33" w:rsidRDefault="00EE2B6C" w:rsidP="007725E3">
            <w:pPr>
              <w:spacing w:after="120" w:line="240" w:lineRule="auto"/>
              <w:ind w:right="-185"/>
              <w:jc w:val="center"/>
              <w:rPr>
                <w:rFonts w:ascii="Arial Narrow" w:hAnsi="Arial Narrow" w:cs="Arial"/>
                <w:b/>
                <w:sz w:val="20"/>
                <w:szCs w:val="20"/>
              </w:rPr>
            </w:pPr>
            <w:r w:rsidRPr="00E81E33">
              <w:rPr>
                <w:rFonts w:ascii="Arial Narrow" w:hAnsi="Arial Narrow" w:cs="Arial"/>
                <w:b/>
                <w:sz w:val="20"/>
                <w:szCs w:val="20"/>
              </w:rPr>
              <w:t>Kryetari i Këshillit,</w:t>
            </w:r>
          </w:p>
          <w:p w:rsidR="00147102" w:rsidRPr="00D00CEB" w:rsidRDefault="003276FC" w:rsidP="007725E3">
            <w:pPr>
              <w:spacing w:after="120" w:line="240" w:lineRule="auto"/>
              <w:ind w:right="-185"/>
              <w:jc w:val="center"/>
              <w:rPr>
                <w:rFonts w:ascii="Arial Narrow" w:hAnsi="Arial Narrow" w:cs="Arial"/>
                <w:bCs/>
                <w:sz w:val="20"/>
                <w:szCs w:val="20"/>
                <w:lang w:val="ru-RU"/>
              </w:rPr>
            </w:pPr>
            <w:r w:rsidRPr="00D00CEB">
              <w:rPr>
                <w:rFonts w:ascii="Arial Narrow" w:hAnsi="Arial Narrow" w:cs="Arial"/>
                <w:bCs/>
                <w:sz w:val="20"/>
                <w:szCs w:val="20"/>
                <w:lang w:val="ru-RU"/>
              </w:rPr>
              <w:t>_________________________________</w:t>
            </w:r>
          </w:p>
          <w:p w:rsidR="00952137" w:rsidRPr="00E81E33" w:rsidRDefault="00952137" w:rsidP="007725E3">
            <w:pPr>
              <w:spacing w:after="120" w:line="240" w:lineRule="auto"/>
              <w:ind w:right="-185"/>
              <w:jc w:val="center"/>
              <w:rPr>
                <w:rFonts w:ascii="Arial Narrow" w:eastAsia="Times New Roman" w:hAnsi="Arial Narrow" w:cs="Arial"/>
                <w:b/>
                <w:sz w:val="20"/>
                <w:szCs w:val="20"/>
              </w:rPr>
            </w:pPr>
            <w:r w:rsidRPr="00E81E33">
              <w:rPr>
                <w:rFonts w:ascii="Arial Narrow" w:eastAsia="Times New Roman" w:hAnsi="Arial Narrow" w:cs="Arial"/>
                <w:b/>
                <w:sz w:val="20"/>
                <w:szCs w:val="20"/>
              </w:rPr>
              <w:t xml:space="preserve">Lazo PETRUSHEVSKI, </w:t>
            </w:r>
            <w:r w:rsidR="003638A4">
              <w:rPr>
                <w:rFonts w:ascii="Arial Narrow" w:eastAsia="Times New Roman" w:hAnsi="Arial Narrow" w:cs="Arial"/>
                <w:b/>
                <w:sz w:val="20"/>
                <w:szCs w:val="20"/>
              </w:rPr>
              <w:t>v</w:t>
            </w:r>
            <w:r w:rsidRPr="00E81E33">
              <w:rPr>
                <w:rFonts w:ascii="Arial Narrow" w:eastAsia="Times New Roman" w:hAnsi="Arial Narrow" w:cs="Arial"/>
                <w:b/>
                <w:sz w:val="20"/>
                <w:szCs w:val="20"/>
              </w:rPr>
              <w:t>.</w:t>
            </w:r>
            <w:r w:rsidR="003638A4">
              <w:rPr>
                <w:rFonts w:ascii="Arial Narrow" w:eastAsia="Times New Roman" w:hAnsi="Arial Narrow" w:cs="Arial"/>
                <w:b/>
                <w:sz w:val="20"/>
                <w:szCs w:val="20"/>
              </w:rPr>
              <w:t>d</w:t>
            </w:r>
            <w:r w:rsidR="00B86DD8">
              <w:rPr>
                <w:rFonts w:ascii="Arial Narrow" w:eastAsia="Times New Roman" w:hAnsi="Arial Narrow" w:cs="Arial"/>
                <w:b/>
                <w:sz w:val="20"/>
                <w:szCs w:val="20"/>
              </w:rPr>
              <w:t>.</w:t>
            </w:r>
          </w:p>
        </w:tc>
      </w:tr>
    </w:tbl>
    <w:p w:rsidR="0045787E" w:rsidRPr="0045787E" w:rsidRDefault="0045787E" w:rsidP="006A611B">
      <w:pPr>
        <w:spacing w:after="120" w:line="240" w:lineRule="auto"/>
        <w:ind w:right="-185"/>
        <w:jc w:val="both"/>
        <w:rPr>
          <w:rFonts w:ascii="Arial Narrow" w:hAnsi="Arial Narrow"/>
        </w:rPr>
      </w:pPr>
    </w:p>
    <w:sectPr w:rsidR="0045787E" w:rsidRPr="0045787E" w:rsidSect="00D64A5F">
      <w:footerReference w:type="even" r:id="rId33"/>
      <w:footerReference w:type="default" r:id="rId34"/>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4ED7" w:rsidRDefault="002C4ED7">
      <w:r>
        <w:separator/>
      </w:r>
    </w:p>
  </w:endnote>
  <w:endnote w:type="continuationSeparator" w:id="0">
    <w:p w:rsidR="002C4ED7" w:rsidRDefault="002C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edonian Tm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C C Swiss">
    <w:panose1 w:val="020B7200000000000000"/>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75D3" w:rsidRDefault="00CA75D3" w:rsidP="00505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75D3" w:rsidRDefault="00CA75D3" w:rsidP="00AF7E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75D3" w:rsidRDefault="00CA75D3" w:rsidP="00505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7F72">
      <w:rPr>
        <w:rStyle w:val="PageNumber"/>
        <w:noProof/>
      </w:rPr>
      <w:t>3</w:t>
    </w:r>
    <w:r>
      <w:rPr>
        <w:rStyle w:val="PageNumber"/>
      </w:rPr>
      <w:fldChar w:fldCharType="end"/>
    </w:r>
  </w:p>
  <w:p w:rsidR="00CA75D3" w:rsidRDefault="00CA75D3" w:rsidP="00AF7E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4ED7" w:rsidRDefault="002C4ED7">
      <w:r>
        <w:separator/>
      </w:r>
    </w:p>
  </w:footnote>
  <w:footnote w:type="continuationSeparator" w:id="0">
    <w:p w:rsidR="002C4ED7" w:rsidRDefault="002C4ED7">
      <w:r>
        <w:continuationSeparator/>
      </w:r>
    </w:p>
  </w:footnote>
  <w:footnote w:id="1">
    <w:p w:rsidR="00E961A3" w:rsidRPr="00E961A3" w:rsidRDefault="00E961A3" w:rsidP="00E961A3">
      <w:pPr>
        <w:spacing w:after="160" w:line="240" w:lineRule="auto"/>
        <w:ind w:right="-185" w:firstLine="567"/>
        <w:jc w:val="both"/>
        <w:rPr>
          <w:rFonts w:ascii="Arial Narrow" w:eastAsia="Times New Roman" w:hAnsi="Arial Narrow" w:cs="Arial"/>
          <w:sz w:val="18"/>
          <w:szCs w:val="18"/>
        </w:rPr>
      </w:pPr>
      <w:r w:rsidRPr="00E961A3">
        <w:rPr>
          <w:rStyle w:val="FootnoteReference"/>
          <w:rFonts w:ascii="Arial Narrow" w:hAnsi="Arial Narrow"/>
          <w:sz w:val="18"/>
          <w:szCs w:val="18"/>
        </w:rPr>
        <w:footnoteRef/>
      </w:r>
      <w:r w:rsidRPr="00E961A3">
        <w:rPr>
          <w:rFonts w:ascii="Arial Narrow" w:hAnsi="Arial Narrow"/>
          <w:sz w:val="18"/>
          <w:szCs w:val="18"/>
        </w:rPr>
        <w:t xml:space="preserve"> </w:t>
      </w:r>
      <w:r w:rsidRPr="00E961A3">
        <w:rPr>
          <w:rFonts w:ascii="Arial Narrow" w:eastAsia="Times New Roman" w:hAnsi="Arial Narrow" w:cs="Arial"/>
          <w:sz w:val="18"/>
          <w:szCs w:val="18"/>
        </w:rPr>
        <w:t xml:space="preserve">Dënohet me </w:t>
      </w:r>
      <w:r>
        <w:rPr>
          <w:rFonts w:ascii="Arial Narrow" w:eastAsia="Times New Roman" w:hAnsi="Arial Narrow" w:cs="Arial"/>
          <w:sz w:val="18"/>
          <w:szCs w:val="18"/>
        </w:rPr>
        <w:t xml:space="preserve">gjobë në shumë prej 2.250 euro në kundërvlerë në denarë </w:t>
      </w:r>
      <w:r w:rsidRPr="00E961A3">
        <w:rPr>
          <w:rFonts w:ascii="Arial Narrow" w:eastAsia="Times New Roman" w:hAnsi="Arial Narrow" w:cs="Arial"/>
          <w:sz w:val="18"/>
          <w:szCs w:val="18"/>
        </w:rPr>
        <w:t xml:space="preserve">nëse nuk dorëzon regjistrime dhe të dhëna të tjera në </w:t>
      </w:r>
      <w:r w:rsidR="001F5689">
        <w:rPr>
          <w:rFonts w:ascii="Arial Narrow" w:eastAsia="Times New Roman" w:hAnsi="Arial Narrow" w:cs="Arial"/>
          <w:sz w:val="18"/>
          <w:szCs w:val="18"/>
        </w:rPr>
        <w:t>ASHMA</w:t>
      </w:r>
      <w:r w:rsidRPr="00E961A3">
        <w:rPr>
          <w:rFonts w:ascii="Arial Narrow" w:eastAsia="Times New Roman" w:hAnsi="Arial Narrow" w:cs="Arial"/>
          <w:sz w:val="18"/>
          <w:szCs w:val="18"/>
        </w:rPr>
        <w:t xml:space="preserve">, ndërsa personi përgjegjës do t'i shqiptohet gjobë në shumë prej 30% të gjobës së transmetuesit; dhe </w:t>
      </w:r>
      <w:bookmarkStart w:id="1" w:name="_Hlk33688445"/>
      <w:r w:rsidRPr="00E961A3">
        <w:rPr>
          <w:rFonts w:ascii="Arial Narrow" w:eastAsia="Times New Roman" w:hAnsi="Arial Narrow" w:cs="Arial"/>
          <w:sz w:val="18"/>
          <w:szCs w:val="18"/>
        </w:rPr>
        <w:t xml:space="preserve">gjobë në shumë prej </w:t>
      </w:r>
      <w:bookmarkEnd w:id="1"/>
      <w:r w:rsidRPr="00E961A3">
        <w:rPr>
          <w:rFonts w:ascii="Arial Narrow" w:eastAsia="Times New Roman" w:hAnsi="Arial Narrow" w:cs="Arial"/>
          <w:sz w:val="18"/>
          <w:szCs w:val="18"/>
        </w:rPr>
        <w:t>1.000 deri në 10.000 euro në kundërvlerë në denarë do t'i shqiptohet transmetuesit nëse nuk i dorëzon kontratat në</w:t>
      </w:r>
      <w:r w:rsidR="008E515D">
        <w:rPr>
          <w:rFonts w:ascii="Arial Narrow" w:eastAsia="Times New Roman" w:hAnsi="Arial Narrow" w:cs="Arial"/>
          <w:sz w:val="18"/>
          <w:szCs w:val="18"/>
        </w:rPr>
        <w:t xml:space="preserve"> </w:t>
      </w:r>
      <w:r w:rsidR="009F4DE1">
        <w:rPr>
          <w:rFonts w:ascii="Arial Narrow" w:eastAsia="Times New Roman" w:hAnsi="Arial Narrow" w:cs="Arial"/>
          <w:sz w:val="18"/>
          <w:szCs w:val="18"/>
        </w:rPr>
        <w:t xml:space="preserve">ASHMA </w:t>
      </w:r>
      <w:r w:rsidRPr="00E961A3">
        <w:rPr>
          <w:rFonts w:ascii="Arial Narrow" w:eastAsia="Times New Roman" w:hAnsi="Arial Narrow" w:cs="Arial"/>
          <w:sz w:val="18"/>
          <w:szCs w:val="18"/>
        </w:rPr>
        <w:t>dhe KSHZ.</w:t>
      </w:r>
    </w:p>
    <w:p w:rsidR="00E961A3" w:rsidRDefault="00E961A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96764"/>
    <w:multiLevelType w:val="hybridMultilevel"/>
    <w:tmpl w:val="3B128C10"/>
    <w:lvl w:ilvl="0" w:tplc="042F000F">
      <w:start w:val="1"/>
      <w:numFmt w:val="decimal"/>
      <w:lvlText w:val="%1."/>
      <w:lvlJc w:val="left"/>
      <w:pPr>
        <w:ind w:left="1287" w:hanging="360"/>
      </w:pPr>
    </w:lvl>
    <w:lvl w:ilvl="1" w:tplc="042F001B">
      <w:start w:val="1"/>
      <w:numFmt w:val="lowerRoman"/>
      <w:lvlText w:val="%2."/>
      <w:lvlJc w:val="right"/>
      <w:pPr>
        <w:ind w:left="2007" w:hanging="360"/>
      </w:pPr>
      <w:rPr>
        <w:rFonts w:hint="default"/>
      </w:rPr>
    </w:lvl>
    <w:lvl w:ilvl="2" w:tplc="042F001B" w:tentative="1">
      <w:start w:val="1"/>
      <w:numFmt w:val="lowerRoman"/>
      <w:lvlText w:val="%3."/>
      <w:lvlJc w:val="right"/>
      <w:pPr>
        <w:ind w:left="2727" w:hanging="180"/>
      </w:pPr>
    </w:lvl>
    <w:lvl w:ilvl="3" w:tplc="042F000F" w:tentative="1">
      <w:start w:val="1"/>
      <w:numFmt w:val="decimal"/>
      <w:lvlText w:val="%4."/>
      <w:lvlJc w:val="left"/>
      <w:pPr>
        <w:ind w:left="3447" w:hanging="360"/>
      </w:pPr>
    </w:lvl>
    <w:lvl w:ilvl="4" w:tplc="042F0019" w:tentative="1">
      <w:start w:val="1"/>
      <w:numFmt w:val="lowerLetter"/>
      <w:lvlText w:val="%5."/>
      <w:lvlJc w:val="left"/>
      <w:pPr>
        <w:ind w:left="4167" w:hanging="360"/>
      </w:pPr>
    </w:lvl>
    <w:lvl w:ilvl="5" w:tplc="042F001B" w:tentative="1">
      <w:start w:val="1"/>
      <w:numFmt w:val="lowerRoman"/>
      <w:lvlText w:val="%6."/>
      <w:lvlJc w:val="right"/>
      <w:pPr>
        <w:ind w:left="4887" w:hanging="180"/>
      </w:pPr>
    </w:lvl>
    <w:lvl w:ilvl="6" w:tplc="042F000F" w:tentative="1">
      <w:start w:val="1"/>
      <w:numFmt w:val="decimal"/>
      <w:lvlText w:val="%7."/>
      <w:lvlJc w:val="left"/>
      <w:pPr>
        <w:ind w:left="5607" w:hanging="360"/>
      </w:pPr>
    </w:lvl>
    <w:lvl w:ilvl="7" w:tplc="042F0019" w:tentative="1">
      <w:start w:val="1"/>
      <w:numFmt w:val="lowerLetter"/>
      <w:lvlText w:val="%8."/>
      <w:lvlJc w:val="left"/>
      <w:pPr>
        <w:ind w:left="6327" w:hanging="360"/>
      </w:pPr>
    </w:lvl>
    <w:lvl w:ilvl="8" w:tplc="042F001B" w:tentative="1">
      <w:start w:val="1"/>
      <w:numFmt w:val="lowerRoman"/>
      <w:lvlText w:val="%9."/>
      <w:lvlJc w:val="right"/>
      <w:pPr>
        <w:ind w:left="7047" w:hanging="180"/>
      </w:pPr>
    </w:lvl>
  </w:abstractNum>
  <w:abstractNum w:abstractNumId="1" w15:restartNumberingAfterBreak="0">
    <w:nsid w:val="583951DE"/>
    <w:multiLevelType w:val="hybridMultilevel"/>
    <w:tmpl w:val="0D12D04C"/>
    <w:lvl w:ilvl="0" w:tplc="042F001B">
      <w:start w:val="1"/>
      <w:numFmt w:val="lowerRoman"/>
      <w:lvlText w:val="%1."/>
      <w:lvlJc w:val="right"/>
      <w:pPr>
        <w:ind w:left="20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7775944">
    <w:abstractNumId w:val="0"/>
  </w:num>
  <w:num w:numId="2" w16cid:durableId="11294365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6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E1"/>
    <w:rsid w:val="00000589"/>
    <w:rsid w:val="00001CBA"/>
    <w:rsid w:val="00002585"/>
    <w:rsid w:val="00002865"/>
    <w:rsid w:val="0000328B"/>
    <w:rsid w:val="000048CD"/>
    <w:rsid w:val="00004B33"/>
    <w:rsid w:val="000054F2"/>
    <w:rsid w:val="000072BC"/>
    <w:rsid w:val="00007A81"/>
    <w:rsid w:val="00007B8F"/>
    <w:rsid w:val="00010724"/>
    <w:rsid w:val="00011E8D"/>
    <w:rsid w:val="0001231B"/>
    <w:rsid w:val="00013620"/>
    <w:rsid w:val="00014110"/>
    <w:rsid w:val="00014140"/>
    <w:rsid w:val="00014A63"/>
    <w:rsid w:val="00014E44"/>
    <w:rsid w:val="00015BC7"/>
    <w:rsid w:val="000161CD"/>
    <w:rsid w:val="00016667"/>
    <w:rsid w:val="0001683D"/>
    <w:rsid w:val="00020234"/>
    <w:rsid w:val="00020C67"/>
    <w:rsid w:val="00021829"/>
    <w:rsid w:val="000230D0"/>
    <w:rsid w:val="000239AF"/>
    <w:rsid w:val="00024C2E"/>
    <w:rsid w:val="00025F07"/>
    <w:rsid w:val="0002673F"/>
    <w:rsid w:val="0002763A"/>
    <w:rsid w:val="00031084"/>
    <w:rsid w:val="000314DB"/>
    <w:rsid w:val="000323E3"/>
    <w:rsid w:val="0003281E"/>
    <w:rsid w:val="00034B6E"/>
    <w:rsid w:val="00035892"/>
    <w:rsid w:val="0003759D"/>
    <w:rsid w:val="000406D4"/>
    <w:rsid w:val="00040F37"/>
    <w:rsid w:val="0004277E"/>
    <w:rsid w:val="00044139"/>
    <w:rsid w:val="00045597"/>
    <w:rsid w:val="000464E2"/>
    <w:rsid w:val="00047B44"/>
    <w:rsid w:val="000506CA"/>
    <w:rsid w:val="00050B87"/>
    <w:rsid w:val="00053EC2"/>
    <w:rsid w:val="00053F85"/>
    <w:rsid w:val="00054567"/>
    <w:rsid w:val="000554E2"/>
    <w:rsid w:val="00057EA7"/>
    <w:rsid w:val="00061B86"/>
    <w:rsid w:val="000620D0"/>
    <w:rsid w:val="00062245"/>
    <w:rsid w:val="00062442"/>
    <w:rsid w:val="00062E29"/>
    <w:rsid w:val="00064369"/>
    <w:rsid w:val="000645FD"/>
    <w:rsid w:val="00064877"/>
    <w:rsid w:val="00064D76"/>
    <w:rsid w:val="00066157"/>
    <w:rsid w:val="000676B0"/>
    <w:rsid w:val="00070389"/>
    <w:rsid w:val="00070586"/>
    <w:rsid w:val="000705B8"/>
    <w:rsid w:val="000709B1"/>
    <w:rsid w:val="00070F64"/>
    <w:rsid w:val="0007137B"/>
    <w:rsid w:val="00071566"/>
    <w:rsid w:val="00071D03"/>
    <w:rsid w:val="0007546F"/>
    <w:rsid w:val="00075A7D"/>
    <w:rsid w:val="000763F5"/>
    <w:rsid w:val="00076D6E"/>
    <w:rsid w:val="00077856"/>
    <w:rsid w:val="00077EC9"/>
    <w:rsid w:val="000803BB"/>
    <w:rsid w:val="000837BC"/>
    <w:rsid w:val="00083FD0"/>
    <w:rsid w:val="00084CB2"/>
    <w:rsid w:val="000857A0"/>
    <w:rsid w:val="0008597E"/>
    <w:rsid w:val="0008666A"/>
    <w:rsid w:val="00086886"/>
    <w:rsid w:val="00086EFC"/>
    <w:rsid w:val="00091090"/>
    <w:rsid w:val="000912DD"/>
    <w:rsid w:val="00095348"/>
    <w:rsid w:val="00095570"/>
    <w:rsid w:val="000956F3"/>
    <w:rsid w:val="000968FE"/>
    <w:rsid w:val="000973C0"/>
    <w:rsid w:val="00097A60"/>
    <w:rsid w:val="00097BD8"/>
    <w:rsid w:val="000A03C7"/>
    <w:rsid w:val="000A0D1A"/>
    <w:rsid w:val="000A28C1"/>
    <w:rsid w:val="000A3121"/>
    <w:rsid w:val="000A413E"/>
    <w:rsid w:val="000A615F"/>
    <w:rsid w:val="000A708C"/>
    <w:rsid w:val="000A77C3"/>
    <w:rsid w:val="000B03F5"/>
    <w:rsid w:val="000B05BA"/>
    <w:rsid w:val="000B3375"/>
    <w:rsid w:val="000B340A"/>
    <w:rsid w:val="000B36C6"/>
    <w:rsid w:val="000B4162"/>
    <w:rsid w:val="000B44A7"/>
    <w:rsid w:val="000B4846"/>
    <w:rsid w:val="000B4F79"/>
    <w:rsid w:val="000B522A"/>
    <w:rsid w:val="000B61E3"/>
    <w:rsid w:val="000B7B4B"/>
    <w:rsid w:val="000B7EF6"/>
    <w:rsid w:val="000C00F0"/>
    <w:rsid w:val="000C0C27"/>
    <w:rsid w:val="000C1652"/>
    <w:rsid w:val="000C2E06"/>
    <w:rsid w:val="000C39C6"/>
    <w:rsid w:val="000C4214"/>
    <w:rsid w:val="000C518C"/>
    <w:rsid w:val="000D15A9"/>
    <w:rsid w:val="000D1B38"/>
    <w:rsid w:val="000D1E38"/>
    <w:rsid w:val="000D2213"/>
    <w:rsid w:val="000D229C"/>
    <w:rsid w:val="000D2A2D"/>
    <w:rsid w:val="000D308A"/>
    <w:rsid w:val="000D352E"/>
    <w:rsid w:val="000D3861"/>
    <w:rsid w:val="000D3D38"/>
    <w:rsid w:val="000D4D65"/>
    <w:rsid w:val="000D5943"/>
    <w:rsid w:val="000D5A39"/>
    <w:rsid w:val="000D6391"/>
    <w:rsid w:val="000E4ED5"/>
    <w:rsid w:val="000E59E0"/>
    <w:rsid w:val="000E5A69"/>
    <w:rsid w:val="000E6128"/>
    <w:rsid w:val="000E6847"/>
    <w:rsid w:val="000F05D4"/>
    <w:rsid w:val="000F129B"/>
    <w:rsid w:val="000F3138"/>
    <w:rsid w:val="000F428E"/>
    <w:rsid w:val="000F70BC"/>
    <w:rsid w:val="000F7177"/>
    <w:rsid w:val="000F7535"/>
    <w:rsid w:val="001001EB"/>
    <w:rsid w:val="001002C1"/>
    <w:rsid w:val="001005AD"/>
    <w:rsid w:val="00101F98"/>
    <w:rsid w:val="00102717"/>
    <w:rsid w:val="00102889"/>
    <w:rsid w:val="00102927"/>
    <w:rsid w:val="00102FBA"/>
    <w:rsid w:val="001032BF"/>
    <w:rsid w:val="00104884"/>
    <w:rsid w:val="0011106A"/>
    <w:rsid w:val="001121FB"/>
    <w:rsid w:val="001125E4"/>
    <w:rsid w:val="00112AF9"/>
    <w:rsid w:val="00112E14"/>
    <w:rsid w:val="00113485"/>
    <w:rsid w:val="00114F81"/>
    <w:rsid w:val="00117384"/>
    <w:rsid w:val="00117924"/>
    <w:rsid w:val="00120538"/>
    <w:rsid w:val="001215FC"/>
    <w:rsid w:val="00121931"/>
    <w:rsid w:val="00122F8C"/>
    <w:rsid w:val="00122FE4"/>
    <w:rsid w:val="001231EB"/>
    <w:rsid w:val="00123CFE"/>
    <w:rsid w:val="001244F7"/>
    <w:rsid w:val="00125AD1"/>
    <w:rsid w:val="001318D2"/>
    <w:rsid w:val="001321A8"/>
    <w:rsid w:val="0013386D"/>
    <w:rsid w:val="00134BE1"/>
    <w:rsid w:val="00135CAF"/>
    <w:rsid w:val="00136107"/>
    <w:rsid w:val="00136CD6"/>
    <w:rsid w:val="001405F7"/>
    <w:rsid w:val="00140885"/>
    <w:rsid w:val="00140976"/>
    <w:rsid w:val="00141966"/>
    <w:rsid w:val="00141EF9"/>
    <w:rsid w:val="00143900"/>
    <w:rsid w:val="00143AAF"/>
    <w:rsid w:val="00144865"/>
    <w:rsid w:val="00145E7F"/>
    <w:rsid w:val="00146014"/>
    <w:rsid w:val="00146671"/>
    <w:rsid w:val="00147102"/>
    <w:rsid w:val="001474D0"/>
    <w:rsid w:val="001507F6"/>
    <w:rsid w:val="001532B3"/>
    <w:rsid w:val="001569AC"/>
    <w:rsid w:val="00156C78"/>
    <w:rsid w:val="00156E46"/>
    <w:rsid w:val="00157BC7"/>
    <w:rsid w:val="00160CA1"/>
    <w:rsid w:val="00160E95"/>
    <w:rsid w:val="00164A97"/>
    <w:rsid w:val="00165581"/>
    <w:rsid w:val="00165A82"/>
    <w:rsid w:val="00165ED1"/>
    <w:rsid w:val="001662F7"/>
    <w:rsid w:val="00172DC1"/>
    <w:rsid w:val="00174DBA"/>
    <w:rsid w:val="00175376"/>
    <w:rsid w:val="00175875"/>
    <w:rsid w:val="001772A2"/>
    <w:rsid w:val="0017771A"/>
    <w:rsid w:val="00180A9D"/>
    <w:rsid w:val="001810F3"/>
    <w:rsid w:val="0018135E"/>
    <w:rsid w:val="0018212A"/>
    <w:rsid w:val="00183F56"/>
    <w:rsid w:val="00185266"/>
    <w:rsid w:val="001856B9"/>
    <w:rsid w:val="00185FFC"/>
    <w:rsid w:val="001876F7"/>
    <w:rsid w:val="00190EFC"/>
    <w:rsid w:val="00192174"/>
    <w:rsid w:val="00192E77"/>
    <w:rsid w:val="00193CE2"/>
    <w:rsid w:val="00193D49"/>
    <w:rsid w:val="00193F62"/>
    <w:rsid w:val="00195D8D"/>
    <w:rsid w:val="00196D9A"/>
    <w:rsid w:val="00197322"/>
    <w:rsid w:val="001A0401"/>
    <w:rsid w:val="001A132B"/>
    <w:rsid w:val="001A179A"/>
    <w:rsid w:val="001A1EDE"/>
    <w:rsid w:val="001A46DC"/>
    <w:rsid w:val="001A47AE"/>
    <w:rsid w:val="001A4FE5"/>
    <w:rsid w:val="001A5070"/>
    <w:rsid w:val="001B0323"/>
    <w:rsid w:val="001B0F63"/>
    <w:rsid w:val="001B1AE7"/>
    <w:rsid w:val="001B1B1E"/>
    <w:rsid w:val="001B1C21"/>
    <w:rsid w:val="001B3EAA"/>
    <w:rsid w:val="001B4020"/>
    <w:rsid w:val="001B482C"/>
    <w:rsid w:val="001B48AB"/>
    <w:rsid w:val="001B7759"/>
    <w:rsid w:val="001B7A4C"/>
    <w:rsid w:val="001C047E"/>
    <w:rsid w:val="001C09CF"/>
    <w:rsid w:val="001C1C7B"/>
    <w:rsid w:val="001C26CB"/>
    <w:rsid w:val="001C2A52"/>
    <w:rsid w:val="001C3A4E"/>
    <w:rsid w:val="001C3B87"/>
    <w:rsid w:val="001C3BF1"/>
    <w:rsid w:val="001C406B"/>
    <w:rsid w:val="001C5AF9"/>
    <w:rsid w:val="001C5F40"/>
    <w:rsid w:val="001C6017"/>
    <w:rsid w:val="001C68D8"/>
    <w:rsid w:val="001C6D82"/>
    <w:rsid w:val="001D1575"/>
    <w:rsid w:val="001D166F"/>
    <w:rsid w:val="001D1A97"/>
    <w:rsid w:val="001D2646"/>
    <w:rsid w:val="001D4682"/>
    <w:rsid w:val="001D5D60"/>
    <w:rsid w:val="001D6830"/>
    <w:rsid w:val="001D763D"/>
    <w:rsid w:val="001D76A9"/>
    <w:rsid w:val="001E2B1A"/>
    <w:rsid w:val="001E33CF"/>
    <w:rsid w:val="001E46C6"/>
    <w:rsid w:val="001E590E"/>
    <w:rsid w:val="001E6336"/>
    <w:rsid w:val="001E6727"/>
    <w:rsid w:val="001F3448"/>
    <w:rsid w:val="001F4170"/>
    <w:rsid w:val="001F4ED7"/>
    <w:rsid w:val="001F4F01"/>
    <w:rsid w:val="001F562A"/>
    <w:rsid w:val="001F5689"/>
    <w:rsid w:val="001F62E5"/>
    <w:rsid w:val="001F7584"/>
    <w:rsid w:val="002007E6"/>
    <w:rsid w:val="00200B6C"/>
    <w:rsid w:val="00201284"/>
    <w:rsid w:val="00201B31"/>
    <w:rsid w:val="0020244D"/>
    <w:rsid w:val="002036FC"/>
    <w:rsid w:val="00203DA3"/>
    <w:rsid w:val="00204C83"/>
    <w:rsid w:val="00204CD2"/>
    <w:rsid w:val="00205150"/>
    <w:rsid w:val="00206527"/>
    <w:rsid w:val="0020668D"/>
    <w:rsid w:val="0021058F"/>
    <w:rsid w:val="0021102C"/>
    <w:rsid w:val="002111C7"/>
    <w:rsid w:val="00213C60"/>
    <w:rsid w:val="00215A0E"/>
    <w:rsid w:val="002177A2"/>
    <w:rsid w:val="00222AE9"/>
    <w:rsid w:val="0022354D"/>
    <w:rsid w:val="00223B37"/>
    <w:rsid w:val="00224E39"/>
    <w:rsid w:val="00226637"/>
    <w:rsid w:val="002267CE"/>
    <w:rsid w:val="00226C86"/>
    <w:rsid w:val="00227BAA"/>
    <w:rsid w:val="0023029C"/>
    <w:rsid w:val="0023057E"/>
    <w:rsid w:val="002345F4"/>
    <w:rsid w:val="002347F9"/>
    <w:rsid w:val="00234F4C"/>
    <w:rsid w:val="00234F4F"/>
    <w:rsid w:val="00235F84"/>
    <w:rsid w:val="00237A2B"/>
    <w:rsid w:val="00240928"/>
    <w:rsid w:val="00240B0A"/>
    <w:rsid w:val="002423AB"/>
    <w:rsid w:val="00242C9D"/>
    <w:rsid w:val="0024393A"/>
    <w:rsid w:val="00243D61"/>
    <w:rsid w:val="002501CF"/>
    <w:rsid w:val="0025094D"/>
    <w:rsid w:val="00251541"/>
    <w:rsid w:val="00253B38"/>
    <w:rsid w:val="00254649"/>
    <w:rsid w:val="0025482D"/>
    <w:rsid w:val="00254B07"/>
    <w:rsid w:val="00254FAA"/>
    <w:rsid w:val="00255888"/>
    <w:rsid w:val="002566BC"/>
    <w:rsid w:val="00260477"/>
    <w:rsid w:val="00261181"/>
    <w:rsid w:val="00262680"/>
    <w:rsid w:val="00262A2B"/>
    <w:rsid w:val="00263654"/>
    <w:rsid w:val="00263C71"/>
    <w:rsid w:val="00265051"/>
    <w:rsid w:val="002702A6"/>
    <w:rsid w:val="002705C7"/>
    <w:rsid w:val="002716CE"/>
    <w:rsid w:val="00271EB0"/>
    <w:rsid w:val="00271FB0"/>
    <w:rsid w:val="00272ADD"/>
    <w:rsid w:val="00272CF3"/>
    <w:rsid w:val="00273C93"/>
    <w:rsid w:val="00273D54"/>
    <w:rsid w:val="002744D3"/>
    <w:rsid w:val="00275BF0"/>
    <w:rsid w:val="00275C92"/>
    <w:rsid w:val="0027607F"/>
    <w:rsid w:val="002760FC"/>
    <w:rsid w:val="00280597"/>
    <w:rsid w:val="002807D8"/>
    <w:rsid w:val="002808AE"/>
    <w:rsid w:val="002839A8"/>
    <w:rsid w:val="00283A1F"/>
    <w:rsid w:val="002840C2"/>
    <w:rsid w:val="00284727"/>
    <w:rsid w:val="0028483D"/>
    <w:rsid w:val="00285D45"/>
    <w:rsid w:val="0028605C"/>
    <w:rsid w:val="002865B8"/>
    <w:rsid w:val="00286F4F"/>
    <w:rsid w:val="002873D7"/>
    <w:rsid w:val="0028798E"/>
    <w:rsid w:val="002911D6"/>
    <w:rsid w:val="002911DC"/>
    <w:rsid w:val="002914E4"/>
    <w:rsid w:val="00291B58"/>
    <w:rsid w:val="00291F1A"/>
    <w:rsid w:val="002933F7"/>
    <w:rsid w:val="002937BD"/>
    <w:rsid w:val="00294072"/>
    <w:rsid w:val="00296B61"/>
    <w:rsid w:val="002A11CC"/>
    <w:rsid w:val="002A2F0E"/>
    <w:rsid w:val="002A5ADE"/>
    <w:rsid w:val="002A6EEE"/>
    <w:rsid w:val="002A6F50"/>
    <w:rsid w:val="002A7F02"/>
    <w:rsid w:val="002B0A0A"/>
    <w:rsid w:val="002B1401"/>
    <w:rsid w:val="002B271D"/>
    <w:rsid w:val="002B4011"/>
    <w:rsid w:val="002B586E"/>
    <w:rsid w:val="002B58D9"/>
    <w:rsid w:val="002B7010"/>
    <w:rsid w:val="002B716F"/>
    <w:rsid w:val="002B74F5"/>
    <w:rsid w:val="002B7A1B"/>
    <w:rsid w:val="002C0618"/>
    <w:rsid w:val="002C1623"/>
    <w:rsid w:val="002C2C4C"/>
    <w:rsid w:val="002C40DC"/>
    <w:rsid w:val="002C4DC1"/>
    <w:rsid w:val="002C4ED7"/>
    <w:rsid w:val="002C5332"/>
    <w:rsid w:val="002C6312"/>
    <w:rsid w:val="002D33F6"/>
    <w:rsid w:val="002D3402"/>
    <w:rsid w:val="002D52E1"/>
    <w:rsid w:val="002D581E"/>
    <w:rsid w:val="002D62C0"/>
    <w:rsid w:val="002D7900"/>
    <w:rsid w:val="002E0E74"/>
    <w:rsid w:val="002E1F4F"/>
    <w:rsid w:val="002E2340"/>
    <w:rsid w:val="002E2CA1"/>
    <w:rsid w:val="002E338A"/>
    <w:rsid w:val="002E360F"/>
    <w:rsid w:val="002E3F1B"/>
    <w:rsid w:val="002E3F5C"/>
    <w:rsid w:val="002E41DB"/>
    <w:rsid w:val="002E43C5"/>
    <w:rsid w:val="002E5F7B"/>
    <w:rsid w:val="002E6056"/>
    <w:rsid w:val="002E7E83"/>
    <w:rsid w:val="002F043D"/>
    <w:rsid w:val="002F0659"/>
    <w:rsid w:val="002F1CAF"/>
    <w:rsid w:val="002F6F6D"/>
    <w:rsid w:val="002F79E5"/>
    <w:rsid w:val="003008B9"/>
    <w:rsid w:val="00302F91"/>
    <w:rsid w:val="00303AA3"/>
    <w:rsid w:val="00303FB3"/>
    <w:rsid w:val="0030669F"/>
    <w:rsid w:val="00306E40"/>
    <w:rsid w:val="003074F1"/>
    <w:rsid w:val="00307655"/>
    <w:rsid w:val="00310355"/>
    <w:rsid w:val="003109FE"/>
    <w:rsid w:val="00310A90"/>
    <w:rsid w:val="00310FED"/>
    <w:rsid w:val="003114D0"/>
    <w:rsid w:val="00312B7B"/>
    <w:rsid w:val="0031310D"/>
    <w:rsid w:val="003148DE"/>
    <w:rsid w:val="0031491A"/>
    <w:rsid w:val="0031534E"/>
    <w:rsid w:val="00315F08"/>
    <w:rsid w:val="00320D5C"/>
    <w:rsid w:val="0032150A"/>
    <w:rsid w:val="003225C1"/>
    <w:rsid w:val="00324089"/>
    <w:rsid w:val="00324355"/>
    <w:rsid w:val="00324E68"/>
    <w:rsid w:val="0032577A"/>
    <w:rsid w:val="003265CD"/>
    <w:rsid w:val="00326700"/>
    <w:rsid w:val="00326E61"/>
    <w:rsid w:val="003275CD"/>
    <w:rsid w:val="003276D6"/>
    <w:rsid w:val="003276FC"/>
    <w:rsid w:val="00330C94"/>
    <w:rsid w:val="003321D9"/>
    <w:rsid w:val="00332BBF"/>
    <w:rsid w:val="00332F33"/>
    <w:rsid w:val="00333035"/>
    <w:rsid w:val="003340BE"/>
    <w:rsid w:val="00337943"/>
    <w:rsid w:val="00337DDF"/>
    <w:rsid w:val="00341D0F"/>
    <w:rsid w:val="00341E63"/>
    <w:rsid w:val="0034239F"/>
    <w:rsid w:val="00342743"/>
    <w:rsid w:val="00342E9C"/>
    <w:rsid w:val="00343A52"/>
    <w:rsid w:val="00343E7F"/>
    <w:rsid w:val="00347001"/>
    <w:rsid w:val="003508EA"/>
    <w:rsid w:val="00351591"/>
    <w:rsid w:val="00353001"/>
    <w:rsid w:val="00353FF9"/>
    <w:rsid w:val="0035463B"/>
    <w:rsid w:val="0035606A"/>
    <w:rsid w:val="003605CA"/>
    <w:rsid w:val="0036232F"/>
    <w:rsid w:val="003638A4"/>
    <w:rsid w:val="00363CDA"/>
    <w:rsid w:val="00365C06"/>
    <w:rsid w:val="00366A16"/>
    <w:rsid w:val="00367000"/>
    <w:rsid w:val="00367A6E"/>
    <w:rsid w:val="003703DD"/>
    <w:rsid w:val="003706C2"/>
    <w:rsid w:val="00370EC6"/>
    <w:rsid w:val="003713B7"/>
    <w:rsid w:val="003713F8"/>
    <w:rsid w:val="003738A8"/>
    <w:rsid w:val="003758D6"/>
    <w:rsid w:val="00375E8D"/>
    <w:rsid w:val="0038074E"/>
    <w:rsid w:val="00382547"/>
    <w:rsid w:val="00383443"/>
    <w:rsid w:val="003834EC"/>
    <w:rsid w:val="00383526"/>
    <w:rsid w:val="0038396C"/>
    <w:rsid w:val="003839C8"/>
    <w:rsid w:val="00384CCA"/>
    <w:rsid w:val="00386890"/>
    <w:rsid w:val="003874E9"/>
    <w:rsid w:val="00387947"/>
    <w:rsid w:val="00387BF3"/>
    <w:rsid w:val="00387C11"/>
    <w:rsid w:val="00387FEE"/>
    <w:rsid w:val="003902EA"/>
    <w:rsid w:val="00390590"/>
    <w:rsid w:val="00390732"/>
    <w:rsid w:val="00390D67"/>
    <w:rsid w:val="003916F6"/>
    <w:rsid w:val="00392A49"/>
    <w:rsid w:val="00393061"/>
    <w:rsid w:val="0039342B"/>
    <w:rsid w:val="0039359C"/>
    <w:rsid w:val="00394929"/>
    <w:rsid w:val="00394C49"/>
    <w:rsid w:val="00395466"/>
    <w:rsid w:val="00396B7B"/>
    <w:rsid w:val="003975D6"/>
    <w:rsid w:val="003976EB"/>
    <w:rsid w:val="003A27CB"/>
    <w:rsid w:val="003A2AFE"/>
    <w:rsid w:val="003A2DBB"/>
    <w:rsid w:val="003A300A"/>
    <w:rsid w:val="003A3173"/>
    <w:rsid w:val="003A4A7F"/>
    <w:rsid w:val="003A5F44"/>
    <w:rsid w:val="003A628D"/>
    <w:rsid w:val="003B10B8"/>
    <w:rsid w:val="003B190A"/>
    <w:rsid w:val="003B194B"/>
    <w:rsid w:val="003B1AB6"/>
    <w:rsid w:val="003B1F2F"/>
    <w:rsid w:val="003B2C77"/>
    <w:rsid w:val="003B41CE"/>
    <w:rsid w:val="003B429F"/>
    <w:rsid w:val="003B49B4"/>
    <w:rsid w:val="003B4D6A"/>
    <w:rsid w:val="003B5BCE"/>
    <w:rsid w:val="003B6AAA"/>
    <w:rsid w:val="003B6C88"/>
    <w:rsid w:val="003B6E70"/>
    <w:rsid w:val="003B787A"/>
    <w:rsid w:val="003C0C98"/>
    <w:rsid w:val="003C1973"/>
    <w:rsid w:val="003C2309"/>
    <w:rsid w:val="003C287B"/>
    <w:rsid w:val="003C4860"/>
    <w:rsid w:val="003C49DA"/>
    <w:rsid w:val="003C58E9"/>
    <w:rsid w:val="003C5E5A"/>
    <w:rsid w:val="003C6ABD"/>
    <w:rsid w:val="003C6C04"/>
    <w:rsid w:val="003C72A7"/>
    <w:rsid w:val="003D06C8"/>
    <w:rsid w:val="003D113F"/>
    <w:rsid w:val="003D19A9"/>
    <w:rsid w:val="003D1B0F"/>
    <w:rsid w:val="003D24FE"/>
    <w:rsid w:val="003D3177"/>
    <w:rsid w:val="003D481F"/>
    <w:rsid w:val="003D5020"/>
    <w:rsid w:val="003D5617"/>
    <w:rsid w:val="003D6737"/>
    <w:rsid w:val="003D6ACA"/>
    <w:rsid w:val="003D6D7D"/>
    <w:rsid w:val="003D764D"/>
    <w:rsid w:val="003D7781"/>
    <w:rsid w:val="003E053F"/>
    <w:rsid w:val="003E1F60"/>
    <w:rsid w:val="003E27C6"/>
    <w:rsid w:val="003E28EF"/>
    <w:rsid w:val="003E2F5F"/>
    <w:rsid w:val="003E3460"/>
    <w:rsid w:val="003E37E7"/>
    <w:rsid w:val="003E5813"/>
    <w:rsid w:val="003E5C7F"/>
    <w:rsid w:val="003E6133"/>
    <w:rsid w:val="003E6698"/>
    <w:rsid w:val="003E7B86"/>
    <w:rsid w:val="003F0E14"/>
    <w:rsid w:val="003F11D7"/>
    <w:rsid w:val="003F16AD"/>
    <w:rsid w:val="003F1819"/>
    <w:rsid w:val="003F2448"/>
    <w:rsid w:val="003F37E1"/>
    <w:rsid w:val="003F502B"/>
    <w:rsid w:val="003F56E8"/>
    <w:rsid w:val="003F75A3"/>
    <w:rsid w:val="003F760F"/>
    <w:rsid w:val="003F7CA8"/>
    <w:rsid w:val="003F7D38"/>
    <w:rsid w:val="00402BC7"/>
    <w:rsid w:val="004034B4"/>
    <w:rsid w:val="00403757"/>
    <w:rsid w:val="00404FB6"/>
    <w:rsid w:val="00405100"/>
    <w:rsid w:val="004051C1"/>
    <w:rsid w:val="0040675A"/>
    <w:rsid w:val="004116AD"/>
    <w:rsid w:val="004128D4"/>
    <w:rsid w:val="004147CA"/>
    <w:rsid w:val="00415F44"/>
    <w:rsid w:val="0041619C"/>
    <w:rsid w:val="004167F0"/>
    <w:rsid w:val="004178B2"/>
    <w:rsid w:val="00420543"/>
    <w:rsid w:val="00420F50"/>
    <w:rsid w:val="00421947"/>
    <w:rsid w:val="0042309F"/>
    <w:rsid w:val="0042323D"/>
    <w:rsid w:val="00423814"/>
    <w:rsid w:val="004251CF"/>
    <w:rsid w:val="00425BCC"/>
    <w:rsid w:val="00427A7B"/>
    <w:rsid w:val="00430A2D"/>
    <w:rsid w:val="00430D2E"/>
    <w:rsid w:val="0043208F"/>
    <w:rsid w:val="00432329"/>
    <w:rsid w:val="00432355"/>
    <w:rsid w:val="00432639"/>
    <w:rsid w:val="00434894"/>
    <w:rsid w:val="00440CEA"/>
    <w:rsid w:val="00441268"/>
    <w:rsid w:val="00442E21"/>
    <w:rsid w:val="004453F5"/>
    <w:rsid w:val="00445530"/>
    <w:rsid w:val="004459A8"/>
    <w:rsid w:val="004500C1"/>
    <w:rsid w:val="00450E46"/>
    <w:rsid w:val="00453008"/>
    <w:rsid w:val="00453E42"/>
    <w:rsid w:val="00454BE2"/>
    <w:rsid w:val="0045787E"/>
    <w:rsid w:val="00461A08"/>
    <w:rsid w:val="0046213C"/>
    <w:rsid w:val="0046334E"/>
    <w:rsid w:val="004640D5"/>
    <w:rsid w:val="0046477B"/>
    <w:rsid w:val="00464DF1"/>
    <w:rsid w:val="00465F58"/>
    <w:rsid w:val="00466C60"/>
    <w:rsid w:val="00466D65"/>
    <w:rsid w:val="0046700C"/>
    <w:rsid w:val="004675D9"/>
    <w:rsid w:val="00467BAB"/>
    <w:rsid w:val="00467DFD"/>
    <w:rsid w:val="00467FE3"/>
    <w:rsid w:val="00472121"/>
    <w:rsid w:val="00473B73"/>
    <w:rsid w:val="00473BC8"/>
    <w:rsid w:val="00474033"/>
    <w:rsid w:val="00475A3A"/>
    <w:rsid w:val="00475B0C"/>
    <w:rsid w:val="0047606E"/>
    <w:rsid w:val="00476128"/>
    <w:rsid w:val="00476DF3"/>
    <w:rsid w:val="00477DFC"/>
    <w:rsid w:val="004842C7"/>
    <w:rsid w:val="0048502D"/>
    <w:rsid w:val="00485064"/>
    <w:rsid w:val="004857B3"/>
    <w:rsid w:val="00485B4D"/>
    <w:rsid w:val="00486267"/>
    <w:rsid w:val="00486C78"/>
    <w:rsid w:val="00487641"/>
    <w:rsid w:val="0049010F"/>
    <w:rsid w:val="0049270A"/>
    <w:rsid w:val="00492F60"/>
    <w:rsid w:val="004942EA"/>
    <w:rsid w:val="00496AE1"/>
    <w:rsid w:val="004A1721"/>
    <w:rsid w:val="004A1AFD"/>
    <w:rsid w:val="004A1BF0"/>
    <w:rsid w:val="004A1E38"/>
    <w:rsid w:val="004A2A54"/>
    <w:rsid w:val="004A3E43"/>
    <w:rsid w:val="004A47DD"/>
    <w:rsid w:val="004A4820"/>
    <w:rsid w:val="004A4D33"/>
    <w:rsid w:val="004A4D85"/>
    <w:rsid w:val="004A529B"/>
    <w:rsid w:val="004A5F84"/>
    <w:rsid w:val="004A6C2D"/>
    <w:rsid w:val="004B0790"/>
    <w:rsid w:val="004B09CA"/>
    <w:rsid w:val="004B1305"/>
    <w:rsid w:val="004B217D"/>
    <w:rsid w:val="004B2370"/>
    <w:rsid w:val="004B4237"/>
    <w:rsid w:val="004B4C97"/>
    <w:rsid w:val="004C1239"/>
    <w:rsid w:val="004C150F"/>
    <w:rsid w:val="004C2172"/>
    <w:rsid w:val="004C37D2"/>
    <w:rsid w:val="004C3B34"/>
    <w:rsid w:val="004C5185"/>
    <w:rsid w:val="004C58D8"/>
    <w:rsid w:val="004C7C8E"/>
    <w:rsid w:val="004C7CE9"/>
    <w:rsid w:val="004D09FB"/>
    <w:rsid w:val="004D1DFF"/>
    <w:rsid w:val="004D2581"/>
    <w:rsid w:val="004D2DE7"/>
    <w:rsid w:val="004D36F5"/>
    <w:rsid w:val="004D3D57"/>
    <w:rsid w:val="004D5019"/>
    <w:rsid w:val="004D58BC"/>
    <w:rsid w:val="004D6DB4"/>
    <w:rsid w:val="004D7439"/>
    <w:rsid w:val="004E167A"/>
    <w:rsid w:val="004E2DC5"/>
    <w:rsid w:val="004E3201"/>
    <w:rsid w:val="004E3BCE"/>
    <w:rsid w:val="004E4210"/>
    <w:rsid w:val="004E626E"/>
    <w:rsid w:val="004F1623"/>
    <w:rsid w:val="004F28F9"/>
    <w:rsid w:val="004F2E78"/>
    <w:rsid w:val="004F2FD2"/>
    <w:rsid w:val="004F3B00"/>
    <w:rsid w:val="004F3CD3"/>
    <w:rsid w:val="004F3D09"/>
    <w:rsid w:val="004F48D4"/>
    <w:rsid w:val="004F4AF6"/>
    <w:rsid w:val="004F4C4D"/>
    <w:rsid w:val="004F535D"/>
    <w:rsid w:val="004F579F"/>
    <w:rsid w:val="004F5B22"/>
    <w:rsid w:val="004F706F"/>
    <w:rsid w:val="005006C3"/>
    <w:rsid w:val="00500C25"/>
    <w:rsid w:val="00501117"/>
    <w:rsid w:val="0050161D"/>
    <w:rsid w:val="005027FD"/>
    <w:rsid w:val="00502DF6"/>
    <w:rsid w:val="00503FBA"/>
    <w:rsid w:val="00504194"/>
    <w:rsid w:val="005046D9"/>
    <w:rsid w:val="005053ED"/>
    <w:rsid w:val="005067A0"/>
    <w:rsid w:val="00506CC9"/>
    <w:rsid w:val="00507DC7"/>
    <w:rsid w:val="0051051A"/>
    <w:rsid w:val="00510D5C"/>
    <w:rsid w:val="00512ED2"/>
    <w:rsid w:val="00516F8A"/>
    <w:rsid w:val="005173B1"/>
    <w:rsid w:val="00517719"/>
    <w:rsid w:val="00517C93"/>
    <w:rsid w:val="005201F4"/>
    <w:rsid w:val="005205AB"/>
    <w:rsid w:val="00521486"/>
    <w:rsid w:val="005229D9"/>
    <w:rsid w:val="0052382E"/>
    <w:rsid w:val="005241E7"/>
    <w:rsid w:val="00526555"/>
    <w:rsid w:val="005268DB"/>
    <w:rsid w:val="00527719"/>
    <w:rsid w:val="0053042C"/>
    <w:rsid w:val="005322E1"/>
    <w:rsid w:val="005324EA"/>
    <w:rsid w:val="005336B6"/>
    <w:rsid w:val="00533FD3"/>
    <w:rsid w:val="00534890"/>
    <w:rsid w:val="00535A3D"/>
    <w:rsid w:val="00541105"/>
    <w:rsid w:val="00542E0B"/>
    <w:rsid w:val="0054363B"/>
    <w:rsid w:val="00545887"/>
    <w:rsid w:val="00545F85"/>
    <w:rsid w:val="00546675"/>
    <w:rsid w:val="00546EBE"/>
    <w:rsid w:val="005479D5"/>
    <w:rsid w:val="005523D9"/>
    <w:rsid w:val="005527AF"/>
    <w:rsid w:val="00552F1A"/>
    <w:rsid w:val="00552F6D"/>
    <w:rsid w:val="00553999"/>
    <w:rsid w:val="005547ED"/>
    <w:rsid w:val="0055572C"/>
    <w:rsid w:val="005567C0"/>
    <w:rsid w:val="00556C6D"/>
    <w:rsid w:val="005571EC"/>
    <w:rsid w:val="00560FF0"/>
    <w:rsid w:val="005617CA"/>
    <w:rsid w:val="00562A69"/>
    <w:rsid w:val="00563B74"/>
    <w:rsid w:val="00564583"/>
    <w:rsid w:val="005645E5"/>
    <w:rsid w:val="00566DA9"/>
    <w:rsid w:val="00567156"/>
    <w:rsid w:val="0056783E"/>
    <w:rsid w:val="00570047"/>
    <w:rsid w:val="00570997"/>
    <w:rsid w:val="005710B5"/>
    <w:rsid w:val="005713E9"/>
    <w:rsid w:val="0057168E"/>
    <w:rsid w:val="0057217D"/>
    <w:rsid w:val="00575BA2"/>
    <w:rsid w:val="005766B3"/>
    <w:rsid w:val="00577D0A"/>
    <w:rsid w:val="00577DC7"/>
    <w:rsid w:val="0058110A"/>
    <w:rsid w:val="0058295A"/>
    <w:rsid w:val="0058429A"/>
    <w:rsid w:val="00584967"/>
    <w:rsid w:val="00584F73"/>
    <w:rsid w:val="00586431"/>
    <w:rsid w:val="00586589"/>
    <w:rsid w:val="00586945"/>
    <w:rsid w:val="00590353"/>
    <w:rsid w:val="005903F9"/>
    <w:rsid w:val="00591478"/>
    <w:rsid w:val="00592F84"/>
    <w:rsid w:val="0059341F"/>
    <w:rsid w:val="00593B65"/>
    <w:rsid w:val="005941E8"/>
    <w:rsid w:val="0059673B"/>
    <w:rsid w:val="005968A8"/>
    <w:rsid w:val="00597488"/>
    <w:rsid w:val="00597AE9"/>
    <w:rsid w:val="005A09CE"/>
    <w:rsid w:val="005A0F9D"/>
    <w:rsid w:val="005A1633"/>
    <w:rsid w:val="005A1F06"/>
    <w:rsid w:val="005A1F79"/>
    <w:rsid w:val="005A3452"/>
    <w:rsid w:val="005A3730"/>
    <w:rsid w:val="005A3850"/>
    <w:rsid w:val="005A3EE8"/>
    <w:rsid w:val="005A44B8"/>
    <w:rsid w:val="005A5907"/>
    <w:rsid w:val="005A6090"/>
    <w:rsid w:val="005A6705"/>
    <w:rsid w:val="005A675A"/>
    <w:rsid w:val="005A7097"/>
    <w:rsid w:val="005A7429"/>
    <w:rsid w:val="005A770C"/>
    <w:rsid w:val="005A7BC8"/>
    <w:rsid w:val="005B0284"/>
    <w:rsid w:val="005B0A5B"/>
    <w:rsid w:val="005B168C"/>
    <w:rsid w:val="005B24FC"/>
    <w:rsid w:val="005B24FF"/>
    <w:rsid w:val="005B2902"/>
    <w:rsid w:val="005B29B9"/>
    <w:rsid w:val="005B3323"/>
    <w:rsid w:val="005B5040"/>
    <w:rsid w:val="005B5962"/>
    <w:rsid w:val="005B7761"/>
    <w:rsid w:val="005C0510"/>
    <w:rsid w:val="005C0CA2"/>
    <w:rsid w:val="005C0F40"/>
    <w:rsid w:val="005C1C0C"/>
    <w:rsid w:val="005C1D79"/>
    <w:rsid w:val="005C1E90"/>
    <w:rsid w:val="005C226B"/>
    <w:rsid w:val="005C2431"/>
    <w:rsid w:val="005C298C"/>
    <w:rsid w:val="005C2C9D"/>
    <w:rsid w:val="005C3419"/>
    <w:rsid w:val="005C3516"/>
    <w:rsid w:val="005C5241"/>
    <w:rsid w:val="005C6442"/>
    <w:rsid w:val="005C6A8E"/>
    <w:rsid w:val="005C725E"/>
    <w:rsid w:val="005C7F8A"/>
    <w:rsid w:val="005D1207"/>
    <w:rsid w:val="005D2179"/>
    <w:rsid w:val="005D24CE"/>
    <w:rsid w:val="005D27BC"/>
    <w:rsid w:val="005D347D"/>
    <w:rsid w:val="005D3B2C"/>
    <w:rsid w:val="005D47CF"/>
    <w:rsid w:val="005D4ED8"/>
    <w:rsid w:val="005D5023"/>
    <w:rsid w:val="005D546B"/>
    <w:rsid w:val="005D61A1"/>
    <w:rsid w:val="005D6747"/>
    <w:rsid w:val="005D7F07"/>
    <w:rsid w:val="005E0DC0"/>
    <w:rsid w:val="005E0EBC"/>
    <w:rsid w:val="005E24AF"/>
    <w:rsid w:val="005E24D4"/>
    <w:rsid w:val="005E2B07"/>
    <w:rsid w:val="005E3548"/>
    <w:rsid w:val="005E36F6"/>
    <w:rsid w:val="005E576E"/>
    <w:rsid w:val="005E6F42"/>
    <w:rsid w:val="005E7393"/>
    <w:rsid w:val="005E7B74"/>
    <w:rsid w:val="005F0569"/>
    <w:rsid w:val="005F08D8"/>
    <w:rsid w:val="005F12CA"/>
    <w:rsid w:val="005F1A72"/>
    <w:rsid w:val="005F3EDB"/>
    <w:rsid w:val="005F6DBD"/>
    <w:rsid w:val="005F6EA7"/>
    <w:rsid w:val="005F7754"/>
    <w:rsid w:val="005F7916"/>
    <w:rsid w:val="005F7F93"/>
    <w:rsid w:val="006014C8"/>
    <w:rsid w:val="00602239"/>
    <w:rsid w:val="0060233E"/>
    <w:rsid w:val="00602864"/>
    <w:rsid w:val="00603D6F"/>
    <w:rsid w:val="0060462B"/>
    <w:rsid w:val="0061004E"/>
    <w:rsid w:val="00610262"/>
    <w:rsid w:val="0061176A"/>
    <w:rsid w:val="00611C8C"/>
    <w:rsid w:val="006129E3"/>
    <w:rsid w:val="0061343E"/>
    <w:rsid w:val="00613C6C"/>
    <w:rsid w:val="00614816"/>
    <w:rsid w:val="0061532C"/>
    <w:rsid w:val="0061660A"/>
    <w:rsid w:val="0061660D"/>
    <w:rsid w:val="0062012B"/>
    <w:rsid w:val="00620620"/>
    <w:rsid w:val="00620A65"/>
    <w:rsid w:val="0062332A"/>
    <w:rsid w:val="00624811"/>
    <w:rsid w:val="00624CDE"/>
    <w:rsid w:val="00625363"/>
    <w:rsid w:val="00625381"/>
    <w:rsid w:val="00625DB2"/>
    <w:rsid w:val="00626C63"/>
    <w:rsid w:val="00627358"/>
    <w:rsid w:val="00630588"/>
    <w:rsid w:val="00630D23"/>
    <w:rsid w:val="00631AF4"/>
    <w:rsid w:val="00632615"/>
    <w:rsid w:val="006333AA"/>
    <w:rsid w:val="00633F55"/>
    <w:rsid w:val="00634857"/>
    <w:rsid w:val="00634F96"/>
    <w:rsid w:val="00635F4E"/>
    <w:rsid w:val="006371CE"/>
    <w:rsid w:val="0063767C"/>
    <w:rsid w:val="00640382"/>
    <w:rsid w:val="00640869"/>
    <w:rsid w:val="00641D8F"/>
    <w:rsid w:val="00641FBA"/>
    <w:rsid w:val="00642026"/>
    <w:rsid w:val="0064234F"/>
    <w:rsid w:val="00643871"/>
    <w:rsid w:val="00644249"/>
    <w:rsid w:val="00645382"/>
    <w:rsid w:val="006457CC"/>
    <w:rsid w:val="00645A1F"/>
    <w:rsid w:val="00645FB1"/>
    <w:rsid w:val="00646FF1"/>
    <w:rsid w:val="00647444"/>
    <w:rsid w:val="0065128E"/>
    <w:rsid w:val="00651620"/>
    <w:rsid w:val="006519D6"/>
    <w:rsid w:val="006522BA"/>
    <w:rsid w:val="0065289D"/>
    <w:rsid w:val="00653158"/>
    <w:rsid w:val="00654450"/>
    <w:rsid w:val="006548E1"/>
    <w:rsid w:val="00654EE9"/>
    <w:rsid w:val="006554DE"/>
    <w:rsid w:val="00655BA8"/>
    <w:rsid w:val="00655BCA"/>
    <w:rsid w:val="0065629A"/>
    <w:rsid w:val="00657168"/>
    <w:rsid w:val="00657EBC"/>
    <w:rsid w:val="0066067A"/>
    <w:rsid w:val="0066339C"/>
    <w:rsid w:val="00664F88"/>
    <w:rsid w:val="00666745"/>
    <w:rsid w:val="00666C5B"/>
    <w:rsid w:val="00670917"/>
    <w:rsid w:val="00672400"/>
    <w:rsid w:val="00673548"/>
    <w:rsid w:val="00673EA0"/>
    <w:rsid w:val="00673F25"/>
    <w:rsid w:val="00674C33"/>
    <w:rsid w:val="00680499"/>
    <w:rsid w:val="006813DA"/>
    <w:rsid w:val="00681E6C"/>
    <w:rsid w:val="00681E88"/>
    <w:rsid w:val="00682467"/>
    <w:rsid w:val="00682A9B"/>
    <w:rsid w:val="006833F4"/>
    <w:rsid w:val="00684C04"/>
    <w:rsid w:val="00684E89"/>
    <w:rsid w:val="006853A5"/>
    <w:rsid w:val="00685A50"/>
    <w:rsid w:val="00687E53"/>
    <w:rsid w:val="006901B4"/>
    <w:rsid w:val="00690D6C"/>
    <w:rsid w:val="0069236B"/>
    <w:rsid w:val="00693840"/>
    <w:rsid w:val="00693E15"/>
    <w:rsid w:val="006954F2"/>
    <w:rsid w:val="006954FD"/>
    <w:rsid w:val="0069770F"/>
    <w:rsid w:val="00697D7A"/>
    <w:rsid w:val="006A0050"/>
    <w:rsid w:val="006A01E9"/>
    <w:rsid w:val="006A0D1A"/>
    <w:rsid w:val="006A0FF0"/>
    <w:rsid w:val="006A2921"/>
    <w:rsid w:val="006A3948"/>
    <w:rsid w:val="006A4710"/>
    <w:rsid w:val="006A4BD6"/>
    <w:rsid w:val="006A5CFA"/>
    <w:rsid w:val="006A611B"/>
    <w:rsid w:val="006A6F5E"/>
    <w:rsid w:val="006A7A34"/>
    <w:rsid w:val="006A7CBF"/>
    <w:rsid w:val="006B0DA0"/>
    <w:rsid w:val="006B17D9"/>
    <w:rsid w:val="006B1AF1"/>
    <w:rsid w:val="006B1E93"/>
    <w:rsid w:val="006B23C0"/>
    <w:rsid w:val="006B2A11"/>
    <w:rsid w:val="006B2F80"/>
    <w:rsid w:val="006B3A0F"/>
    <w:rsid w:val="006B3C39"/>
    <w:rsid w:val="006B3E13"/>
    <w:rsid w:val="006B568E"/>
    <w:rsid w:val="006B56F9"/>
    <w:rsid w:val="006B74A5"/>
    <w:rsid w:val="006C04BB"/>
    <w:rsid w:val="006C08FF"/>
    <w:rsid w:val="006C1107"/>
    <w:rsid w:val="006C2A8B"/>
    <w:rsid w:val="006C412D"/>
    <w:rsid w:val="006C47FA"/>
    <w:rsid w:val="006C4B93"/>
    <w:rsid w:val="006C5BB6"/>
    <w:rsid w:val="006C6CE0"/>
    <w:rsid w:val="006C6D48"/>
    <w:rsid w:val="006C6ED6"/>
    <w:rsid w:val="006C6F25"/>
    <w:rsid w:val="006C737D"/>
    <w:rsid w:val="006D09FC"/>
    <w:rsid w:val="006D199F"/>
    <w:rsid w:val="006D22D8"/>
    <w:rsid w:val="006D24FE"/>
    <w:rsid w:val="006D47E9"/>
    <w:rsid w:val="006D4A1C"/>
    <w:rsid w:val="006D586D"/>
    <w:rsid w:val="006D668A"/>
    <w:rsid w:val="006D6805"/>
    <w:rsid w:val="006D7B9D"/>
    <w:rsid w:val="006D7C3F"/>
    <w:rsid w:val="006D7F89"/>
    <w:rsid w:val="006E0621"/>
    <w:rsid w:val="006E1769"/>
    <w:rsid w:val="006E2741"/>
    <w:rsid w:val="006E2C6E"/>
    <w:rsid w:val="006E43D5"/>
    <w:rsid w:val="006E5734"/>
    <w:rsid w:val="006E7291"/>
    <w:rsid w:val="006F0BC6"/>
    <w:rsid w:val="006F0BF0"/>
    <w:rsid w:val="006F1287"/>
    <w:rsid w:val="006F133A"/>
    <w:rsid w:val="006F15E2"/>
    <w:rsid w:val="006F16DA"/>
    <w:rsid w:val="006F3139"/>
    <w:rsid w:val="006F3AF7"/>
    <w:rsid w:val="006F3C8B"/>
    <w:rsid w:val="006F3F03"/>
    <w:rsid w:val="006F4A55"/>
    <w:rsid w:val="006F597E"/>
    <w:rsid w:val="006F59AB"/>
    <w:rsid w:val="006F7D6C"/>
    <w:rsid w:val="006F7E6D"/>
    <w:rsid w:val="0070005A"/>
    <w:rsid w:val="0070084C"/>
    <w:rsid w:val="0070267F"/>
    <w:rsid w:val="0070381E"/>
    <w:rsid w:val="00705092"/>
    <w:rsid w:val="00705F05"/>
    <w:rsid w:val="0070697D"/>
    <w:rsid w:val="00706A16"/>
    <w:rsid w:val="007078BB"/>
    <w:rsid w:val="00710686"/>
    <w:rsid w:val="00711F71"/>
    <w:rsid w:val="0071216F"/>
    <w:rsid w:val="00712360"/>
    <w:rsid w:val="00712A93"/>
    <w:rsid w:val="00713120"/>
    <w:rsid w:val="00714CF6"/>
    <w:rsid w:val="00715484"/>
    <w:rsid w:val="00715F61"/>
    <w:rsid w:val="00716ACA"/>
    <w:rsid w:val="00716F87"/>
    <w:rsid w:val="00717650"/>
    <w:rsid w:val="00717BA4"/>
    <w:rsid w:val="0072024C"/>
    <w:rsid w:val="0072056E"/>
    <w:rsid w:val="00720E2A"/>
    <w:rsid w:val="00720F33"/>
    <w:rsid w:val="007210B4"/>
    <w:rsid w:val="0072184B"/>
    <w:rsid w:val="00721CE1"/>
    <w:rsid w:val="00723028"/>
    <w:rsid w:val="0072386A"/>
    <w:rsid w:val="00724B6D"/>
    <w:rsid w:val="00724B7A"/>
    <w:rsid w:val="00724BB7"/>
    <w:rsid w:val="00724DF4"/>
    <w:rsid w:val="00727549"/>
    <w:rsid w:val="007276A9"/>
    <w:rsid w:val="00727DD3"/>
    <w:rsid w:val="0073055D"/>
    <w:rsid w:val="0073199D"/>
    <w:rsid w:val="007331E9"/>
    <w:rsid w:val="00733D25"/>
    <w:rsid w:val="00735EEE"/>
    <w:rsid w:val="00737A0A"/>
    <w:rsid w:val="007414D6"/>
    <w:rsid w:val="00744191"/>
    <w:rsid w:val="00744403"/>
    <w:rsid w:val="007447C2"/>
    <w:rsid w:val="007448D2"/>
    <w:rsid w:val="00744AEE"/>
    <w:rsid w:val="00744C33"/>
    <w:rsid w:val="007460CB"/>
    <w:rsid w:val="007461D5"/>
    <w:rsid w:val="00747668"/>
    <w:rsid w:val="007479C3"/>
    <w:rsid w:val="00750007"/>
    <w:rsid w:val="00750941"/>
    <w:rsid w:val="007518D8"/>
    <w:rsid w:val="007519CB"/>
    <w:rsid w:val="007522D2"/>
    <w:rsid w:val="00752376"/>
    <w:rsid w:val="00752528"/>
    <w:rsid w:val="007525CB"/>
    <w:rsid w:val="007528AD"/>
    <w:rsid w:val="00752E7D"/>
    <w:rsid w:val="007535F8"/>
    <w:rsid w:val="007548D9"/>
    <w:rsid w:val="00755BF7"/>
    <w:rsid w:val="00756607"/>
    <w:rsid w:val="00756C77"/>
    <w:rsid w:val="00756D16"/>
    <w:rsid w:val="007624CF"/>
    <w:rsid w:val="00762D7E"/>
    <w:rsid w:val="00763AC0"/>
    <w:rsid w:val="00766B34"/>
    <w:rsid w:val="007677CC"/>
    <w:rsid w:val="00770A5D"/>
    <w:rsid w:val="00771BAA"/>
    <w:rsid w:val="00771CDB"/>
    <w:rsid w:val="00772356"/>
    <w:rsid w:val="007725E3"/>
    <w:rsid w:val="00773BB1"/>
    <w:rsid w:val="00774FF2"/>
    <w:rsid w:val="0077710A"/>
    <w:rsid w:val="007807BF"/>
    <w:rsid w:val="00781B5B"/>
    <w:rsid w:val="00781C57"/>
    <w:rsid w:val="0078227E"/>
    <w:rsid w:val="007822B0"/>
    <w:rsid w:val="00783DDE"/>
    <w:rsid w:val="00785C20"/>
    <w:rsid w:val="00786B13"/>
    <w:rsid w:val="00787342"/>
    <w:rsid w:val="0079040E"/>
    <w:rsid w:val="00791EFF"/>
    <w:rsid w:val="00795646"/>
    <w:rsid w:val="00795778"/>
    <w:rsid w:val="007959A5"/>
    <w:rsid w:val="00796B6A"/>
    <w:rsid w:val="00796F15"/>
    <w:rsid w:val="007973BF"/>
    <w:rsid w:val="007A02E3"/>
    <w:rsid w:val="007A341D"/>
    <w:rsid w:val="007A65F8"/>
    <w:rsid w:val="007A6D8A"/>
    <w:rsid w:val="007A73D4"/>
    <w:rsid w:val="007A7758"/>
    <w:rsid w:val="007B2874"/>
    <w:rsid w:val="007B3293"/>
    <w:rsid w:val="007B36BB"/>
    <w:rsid w:val="007B39DA"/>
    <w:rsid w:val="007B44C0"/>
    <w:rsid w:val="007B4DE9"/>
    <w:rsid w:val="007B4FD2"/>
    <w:rsid w:val="007B5299"/>
    <w:rsid w:val="007B656B"/>
    <w:rsid w:val="007B6AF5"/>
    <w:rsid w:val="007B6E84"/>
    <w:rsid w:val="007B7AA5"/>
    <w:rsid w:val="007C076B"/>
    <w:rsid w:val="007C15FB"/>
    <w:rsid w:val="007C28AF"/>
    <w:rsid w:val="007C29D3"/>
    <w:rsid w:val="007C5062"/>
    <w:rsid w:val="007C6678"/>
    <w:rsid w:val="007C69A2"/>
    <w:rsid w:val="007C6C8C"/>
    <w:rsid w:val="007C7961"/>
    <w:rsid w:val="007C7CC0"/>
    <w:rsid w:val="007D0164"/>
    <w:rsid w:val="007D13BF"/>
    <w:rsid w:val="007D1C92"/>
    <w:rsid w:val="007D31C4"/>
    <w:rsid w:val="007D31CA"/>
    <w:rsid w:val="007D36AC"/>
    <w:rsid w:val="007D7514"/>
    <w:rsid w:val="007E078A"/>
    <w:rsid w:val="007E087A"/>
    <w:rsid w:val="007E09CF"/>
    <w:rsid w:val="007E1A1B"/>
    <w:rsid w:val="007E22DC"/>
    <w:rsid w:val="007E22E0"/>
    <w:rsid w:val="007E32A1"/>
    <w:rsid w:val="007E36C9"/>
    <w:rsid w:val="007E386C"/>
    <w:rsid w:val="007E4BF2"/>
    <w:rsid w:val="007E5D13"/>
    <w:rsid w:val="007E62BF"/>
    <w:rsid w:val="007E6AD0"/>
    <w:rsid w:val="007E7BEF"/>
    <w:rsid w:val="007E7EFE"/>
    <w:rsid w:val="007F02FA"/>
    <w:rsid w:val="007F045C"/>
    <w:rsid w:val="007F05D6"/>
    <w:rsid w:val="007F09B1"/>
    <w:rsid w:val="007F102A"/>
    <w:rsid w:val="007F1728"/>
    <w:rsid w:val="007F30ED"/>
    <w:rsid w:val="007F48BA"/>
    <w:rsid w:val="007F4E73"/>
    <w:rsid w:val="007F7A5C"/>
    <w:rsid w:val="008031DC"/>
    <w:rsid w:val="008037E3"/>
    <w:rsid w:val="008043EC"/>
    <w:rsid w:val="008044A2"/>
    <w:rsid w:val="00806F4E"/>
    <w:rsid w:val="0081069A"/>
    <w:rsid w:val="0081281A"/>
    <w:rsid w:val="00812BD2"/>
    <w:rsid w:val="008130F0"/>
    <w:rsid w:val="0081551F"/>
    <w:rsid w:val="00815D3E"/>
    <w:rsid w:val="00817149"/>
    <w:rsid w:val="008171EB"/>
    <w:rsid w:val="008177FB"/>
    <w:rsid w:val="00822011"/>
    <w:rsid w:val="00822B12"/>
    <w:rsid w:val="00825691"/>
    <w:rsid w:val="00825AB6"/>
    <w:rsid w:val="00826320"/>
    <w:rsid w:val="00827403"/>
    <w:rsid w:val="00827CEC"/>
    <w:rsid w:val="0083014C"/>
    <w:rsid w:val="008301B8"/>
    <w:rsid w:val="00830C59"/>
    <w:rsid w:val="00831CC5"/>
    <w:rsid w:val="008320AA"/>
    <w:rsid w:val="008358C4"/>
    <w:rsid w:val="0083608E"/>
    <w:rsid w:val="008401DF"/>
    <w:rsid w:val="00842721"/>
    <w:rsid w:val="00842DCA"/>
    <w:rsid w:val="00842DD0"/>
    <w:rsid w:val="00843E97"/>
    <w:rsid w:val="00846228"/>
    <w:rsid w:val="008547EB"/>
    <w:rsid w:val="008550C9"/>
    <w:rsid w:val="008551D5"/>
    <w:rsid w:val="0085527A"/>
    <w:rsid w:val="0085582F"/>
    <w:rsid w:val="00856604"/>
    <w:rsid w:val="008566F6"/>
    <w:rsid w:val="00856B84"/>
    <w:rsid w:val="0085750A"/>
    <w:rsid w:val="008610EA"/>
    <w:rsid w:val="00861729"/>
    <w:rsid w:val="00864656"/>
    <w:rsid w:val="00864B27"/>
    <w:rsid w:val="008650E7"/>
    <w:rsid w:val="008652E4"/>
    <w:rsid w:val="00865F7C"/>
    <w:rsid w:val="00866DD7"/>
    <w:rsid w:val="00867F7C"/>
    <w:rsid w:val="00870479"/>
    <w:rsid w:val="00870C23"/>
    <w:rsid w:val="008711C9"/>
    <w:rsid w:val="0087143C"/>
    <w:rsid w:val="008715FE"/>
    <w:rsid w:val="00873385"/>
    <w:rsid w:val="0087380C"/>
    <w:rsid w:val="00873C73"/>
    <w:rsid w:val="008749B3"/>
    <w:rsid w:val="00874B1A"/>
    <w:rsid w:val="008750A5"/>
    <w:rsid w:val="0087515A"/>
    <w:rsid w:val="00875FE0"/>
    <w:rsid w:val="008765A7"/>
    <w:rsid w:val="00876771"/>
    <w:rsid w:val="008768C5"/>
    <w:rsid w:val="00877F72"/>
    <w:rsid w:val="00880B5E"/>
    <w:rsid w:val="00880F0E"/>
    <w:rsid w:val="00880F7D"/>
    <w:rsid w:val="00882BC1"/>
    <w:rsid w:val="0088489B"/>
    <w:rsid w:val="0089238E"/>
    <w:rsid w:val="00892DC4"/>
    <w:rsid w:val="00892F54"/>
    <w:rsid w:val="00893355"/>
    <w:rsid w:val="0089346B"/>
    <w:rsid w:val="00893C37"/>
    <w:rsid w:val="008954AE"/>
    <w:rsid w:val="00896178"/>
    <w:rsid w:val="008961D9"/>
    <w:rsid w:val="00897495"/>
    <w:rsid w:val="00897E4C"/>
    <w:rsid w:val="008A0061"/>
    <w:rsid w:val="008A0089"/>
    <w:rsid w:val="008A1048"/>
    <w:rsid w:val="008A351A"/>
    <w:rsid w:val="008A3F99"/>
    <w:rsid w:val="008A4164"/>
    <w:rsid w:val="008A4513"/>
    <w:rsid w:val="008A58D9"/>
    <w:rsid w:val="008A5B1B"/>
    <w:rsid w:val="008A6FD4"/>
    <w:rsid w:val="008B21D8"/>
    <w:rsid w:val="008B27A2"/>
    <w:rsid w:val="008B2A3C"/>
    <w:rsid w:val="008B3A2A"/>
    <w:rsid w:val="008B4D65"/>
    <w:rsid w:val="008B4F69"/>
    <w:rsid w:val="008B66D1"/>
    <w:rsid w:val="008B66F0"/>
    <w:rsid w:val="008B6B46"/>
    <w:rsid w:val="008B6FBB"/>
    <w:rsid w:val="008C010F"/>
    <w:rsid w:val="008C0349"/>
    <w:rsid w:val="008C2218"/>
    <w:rsid w:val="008C2788"/>
    <w:rsid w:val="008C2CB6"/>
    <w:rsid w:val="008C3C17"/>
    <w:rsid w:val="008C3C22"/>
    <w:rsid w:val="008C43BD"/>
    <w:rsid w:val="008C5674"/>
    <w:rsid w:val="008C64DF"/>
    <w:rsid w:val="008C6D53"/>
    <w:rsid w:val="008D07F9"/>
    <w:rsid w:val="008D3585"/>
    <w:rsid w:val="008D474E"/>
    <w:rsid w:val="008D5980"/>
    <w:rsid w:val="008D67B0"/>
    <w:rsid w:val="008D74B1"/>
    <w:rsid w:val="008D7F41"/>
    <w:rsid w:val="008E0EFD"/>
    <w:rsid w:val="008E1C0B"/>
    <w:rsid w:val="008E205B"/>
    <w:rsid w:val="008E2A68"/>
    <w:rsid w:val="008E4B56"/>
    <w:rsid w:val="008E515D"/>
    <w:rsid w:val="008E5B30"/>
    <w:rsid w:val="008E5F63"/>
    <w:rsid w:val="008E7F30"/>
    <w:rsid w:val="008F00E6"/>
    <w:rsid w:val="008F04B3"/>
    <w:rsid w:val="008F15A3"/>
    <w:rsid w:val="008F26C2"/>
    <w:rsid w:val="008F2D59"/>
    <w:rsid w:val="008F48C1"/>
    <w:rsid w:val="008F5F3F"/>
    <w:rsid w:val="008F6EDB"/>
    <w:rsid w:val="008F7450"/>
    <w:rsid w:val="00900ECB"/>
    <w:rsid w:val="00902AB9"/>
    <w:rsid w:val="00902AD3"/>
    <w:rsid w:val="00904419"/>
    <w:rsid w:val="00904C18"/>
    <w:rsid w:val="00905647"/>
    <w:rsid w:val="00906FD1"/>
    <w:rsid w:val="00910B13"/>
    <w:rsid w:val="00912F39"/>
    <w:rsid w:val="0091333F"/>
    <w:rsid w:val="009155C9"/>
    <w:rsid w:val="009162E5"/>
    <w:rsid w:val="00916DF1"/>
    <w:rsid w:val="00917F11"/>
    <w:rsid w:val="00921046"/>
    <w:rsid w:val="009215BF"/>
    <w:rsid w:val="0092312F"/>
    <w:rsid w:val="009238B5"/>
    <w:rsid w:val="00923C26"/>
    <w:rsid w:val="00924EE5"/>
    <w:rsid w:val="009251BA"/>
    <w:rsid w:val="0092552C"/>
    <w:rsid w:val="00925755"/>
    <w:rsid w:val="009261E6"/>
    <w:rsid w:val="00926719"/>
    <w:rsid w:val="00927576"/>
    <w:rsid w:val="00927E0B"/>
    <w:rsid w:val="009302ED"/>
    <w:rsid w:val="00930B59"/>
    <w:rsid w:val="00930FA7"/>
    <w:rsid w:val="00932BAE"/>
    <w:rsid w:val="0093351E"/>
    <w:rsid w:val="0093374C"/>
    <w:rsid w:val="009337B9"/>
    <w:rsid w:val="00933ECF"/>
    <w:rsid w:val="0093553C"/>
    <w:rsid w:val="0093571B"/>
    <w:rsid w:val="0093604E"/>
    <w:rsid w:val="00936BDA"/>
    <w:rsid w:val="0094055A"/>
    <w:rsid w:val="00943E14"/>
    <w:rsid w:val="0094428D"/>
    <w:rsid w:val="0094555B"/>
    <w:rsid w:val="00945CEB"/>
    <w:rsid w:val="00950573"/>
    <w:rsid w:val="009505A0"/>
    <w:rsid w:val="00950D35"/>
    <w:rsid w:val="00951319"/>
    <w:rsid w:val="009519ED"/>
    <w:rsid w:val="00951DE9"/>
    <w:rsid w:val="00951DF8"/>
    <w:rsid w:val="00952137"/>
    <w:rsid w:val="009521B2"/>
    <w:rsid w:val="0095388C"/>
    <w:rsid w:val="00953E27"/>
    <w:rsid w:val="009540C7"/>
    <w:rsid w:val="0095778C"/>
    <w:rsid w:val="00961648"/>
    <w:rsid w:val="00962B70"/>
    <w:rsid w:val="00963454"/>
    <w:rsid w:val="0096369D"/>
    <w:rsid w:val="00963906"/>
    <w:rsid w:val="00965DE8"/>
    <w:rsid w:val="009672E9"/>
    <w:rsid w:val="00967461"/>
    <w:rsid w:val="00967E7B"/>
    <w:rsid w:val="0097035D"/>
    <w:rsid w:val="00971053"/>
    <w:rsid w:val="00971382"/>
    <w:rsid w:val="0097169C"/>
    <w:rsid w:val="009717C3"/>
    <w:rsid w:val="009723AF"/>
    <w:rsid w:val="009734B5"/>
    <w:rsid w:val="00973F4A"/>
    <w:rsid w:val="009755F9"/>
    <w:rsid w:val="009759E9"/>
    <w:rsid w:val="00975A30"/>
    <w:rsid w:val="00975DFB"/>
    <w:rsid w:val="00976AC5"/>
    <w:rsid w:val="00977156"/>
    <w:rsid w:val="009777D3"/>
    <w:rsid w:val="00980784"/>
    <w:rsid w:val="009813FF"/>
    <w:rsid w:val="009815DC"/>
    <w:rsid w:val="00982B00"/>
    <w:rsid w:val="0098348A"/>
    <w:rsid w:val="0098467B"/>
    <w:rsid w:val="009850F4"/>
    <w:rsid w:val="00985774"/>
    <w:rsid w:val="0098596D"/>
    <w:rsid w:val="00985973"/>
    <w:rsid w:val="00986730"/>
    <w:rsid w:val="009870CB"/>
    <w:rsid w:val="0098755C"/>
    <w:rsid w:val="0099057D"/>
    <w:rsid w:val="00990BD7"/>
    <w:rsid w:val="00991C6F"/>
    <w:rsid w:val="0099241C"/>
    <w:rsid w:val="00992BA6"/>
    <w:rsid w:val="00992CB1"/>
    <w:rsid w:val="00994385"/>
    <w:rsid w:val="00994EB2"/>
    <w:rsid w:val="009950D0"/>
    <w:rsid w:val="009969C8"/>
    <w:rsid w:val="00997584"/>
    <w:rsid w:val="00997CDA"/>
    <w:rsid w:val="009A1817"/>
    <w:rsid w:val="009A1C41"/>
    <w:rsid w:val="009A1DAF"/>
    <w:rsid w:val="009A27EC"/>
    <w:rsid w:val="009A2D75"/>
    <w:rsid w:val="009A2E8A"/>
    <w:rsid w:val="009A4371"/>
    <w:rsid w:val="009A485F"/>
    <w:rsid w:val="009A4EB2"/>
    <w:rsid w:val="009A5049"/>
    <w:rsid w:val="009A6F4F"/>
    <w:rsid w:val="009A74C1"/>
    <w:rsid w:val="009A78BC"/>
    <w:rsid w:val="009A7F5B"/>
    <w:rsid w:val="009B186D"/>
    <w:rsid w:val="009B2D48"/>
    <w:rsid w:val="009B3530"/>
    <w:rsid w:val="009B38AD"/>
    <w:rsid w:val="009B394D"/>
    <w:rsid w:val="009B684D"/>
    <w:rsid w:val="009B6C0E"/>
    <w:rsid w:val="009B7BCF"/>
    <w:rsid w:val="009C25F8"/>
    <w:rsid w:val="009C3A9A"/>
    <w:rsid w:val="009C3C41"/>
    <w:rsid w:val="009C4999"/>
    <w:rsid w:val="009C53A1"/>
    <w:rsid w:val="009C53C2"/>
    <w:rsid w:val="009C695A"/>
    <w:rsid w:val="009C799E"/>
    <w:rsid w:val="009D37B7"/>
    <w:rsid w:val="009D4EE6"/>
    <w:rsid w:val="009D55DB"/>
    <w:rsid w:val="009D5968"/>
    <w:rsid w:val="009E025B"/>
    <w:rsid w:val="009E1144"/>
    <w:rsid w:val="009E1332"/>
    <w:rsid w:val="009E295B"/>
    <w:rsid w:val="009E2B42"/>
    <w:rsid w:val="009E2DA9"/>
    <w:rsid w:val="009E3056"/>
    <w:rsid w:val="009E367B"/>
    <w:rsid w:val="009E44B9"/>
    <w:rsid w:val="009E46B1"/>
    <w:rsid w:val="009E4B2C"/>
    <w:rsid w:val="009E63A4"/>
    <w:rsid w:val="009E77FE"/>
    <w:rsid w:val="009E7AF4"/>
    <w:rsid w:val="009F0102"/>
    <w:rsid w:val="009F058D"/>
    <w:rsid w:val="009F0F9A"/>
    <w:rsid w:val="009F138A"/>
    <w:rsid w:val="009F198C"/>
    <w:rsid w:val="009F29BD"/>
    <w:rsid w:val="009F2CC4"/>
    <w:rsid w:val="009F440E"/>
    <w:rsid w:val="009F4671"/>
    <w:rsid w:val="009F4CF2"/>
    <w:rsid w:val="009F4DE1"/>
    <w:rsid w:val="009F5D86"/>
    <w:rsid w:val="009F70E9"/>
    <w:rsid w:val="009F7597"/>
    <w:rsid w:val="009F798C"/>
    <w:rsid w:val="00A00EC6"/>
    <w:rsid w:val="00A01F45"/>
    <w:rsid w:val="00A02B22"/>
    <w:rsid w:val="00A02C2A"/>
    <w:rsid w:val="00A037D5"/>
    <w:rsid w:val="00A07648"/>
    <w:rsid w:val="00A105D1"/>
    <w:rsid w:val="00A116E9"/>
    <w:rsid w:val="00A119EB"/>
    <w:rsid w:val="00A152B0"/>
    <w:rsid w:val="00A16752"/>
    <w:rsid w:val="00A16DFC"/>
    <w:rsid w:val="00A22FD3"/>
    <w:rsid w:val="00A251AB"/>
    <w:rsid w:val="00A260E2"/>
    <w:rsid w:val="00A26234"/>
    <w:rsid w:val="00A268F8"/>
    <w:rsid w:val="00A3088B"/>
    <w:rsid w:val="00A30FA7"/>
    <w:rsid w:val="00A33472"/>
    <w:rsid w:val="00A34333"/>
    <w:rsid w:val="00A34A17"/>
    <w:rsid w:val="00A34DC2"/>
    <w:rsid w:val="00A3597A"/>
    <w:rsid w:val="00A35FDB"/>
    <w:rsid w:val="00A36955"/>
    <w:rsid w:val="00A37C2F"/>
    <w:rsid w:val="00A4035D"/>
    <w:rsid w:val="00A4044C"/>
    <w:rsid w:val="00A40D59"/>
    <w:rsid w:val="00A42179"/>
    <w:rsid w:val="00A42BD2"/>
    <w:rsid w:val="00A43BD8"/>
    <w:rsid w:val="00A43C3D"/>
    <w:rsid w:val="00A443B9"/>
    <w:rsid w:val="00A46645"/>
    <w:rsid w:val="00A47CAF"/>
    <w:rsid w:val="00A50B1B"/>
    <w:rsid w:val="00A50B46"/>
    <w:rsid w:val="00A50E54"/>
    <w:rsid w:val="00A50F91"/>
    <w:rsid w:val="00A529B2"/>
    <w:rsid w:val="00A544AC"/>
    <w:rsid w:val="00A54FF0"/>
    <w:rsid w:val="00A55B83"/>
    <w:rsid w:val="00A55F0C"/>
    <w:rsid w:val="00A56EDC"/>
    <w:rsid w:val="00A57239"/>
    <w:rsid w:val="00A57E65"/>
    <w:rsid w:val="00A60319"/>
    <w:rsid w:val="00A613A1"/>
    <w:rsid w:val="00A614B7"/>
    <w:rsid w:val="00A646A8"/>
    <w:rsid w:val="00A67099"/>
    <w:rsid w:val="00A67371"/>
    <w:rsid w:val="00A67A9A"/>
    <w:rsid w:val="00A67D24"/>
    <w:rsid w:val="00A701E0"/>
    <w:rsid w:val="00A704AB"/>
    <w:rsid w:val="00A71D65"/>
    <w:rsid w:val="00A72477"/>
    <w:rsid w:val="00A73920"/>
    <w:rsid w:val="00A73FF9"/>
    <w:rsid w:val="00A768F9"/>
    <w:rsid w:val="00A77DAE"/>
    <w:rsid w:val="00A80F46"/>
    <w:rsid w:val="00A81DC2"/>
    <w:rsid w:val="00A81E1D"/>
    <w:rsid w:val="00A8289C"/>
    <w:rsid w:val="00A83247"/>
    <w:rsid w:val="00A8325A"/>
    <w:rsid w:val="00A834D6"/>
    <w:rsid w:val="00A84222"/>
    <w:rsid w:val="00A848D2"/>
    <w:rsid w:val="00A84FCC"/>
    <w:rsid w:val="00A857C9"/>
    <w:rsid w:val="00A86113"/>
    <w:rsid w:val="00A864CB"/>
    <w:rsid w:val="00A867EF"/>
    <w:rsid w:val="00A87304"/>
    <w:rsid w:val="00A90BDA"/>
    <w:rsid w:val="00A9144B"/>
    <w:rsid w:val="00A93108"/>
    <w:rsid w:val="00A95347"/>
    <w:rsid w:val="00A958F9"/>
    <w:rsid w:val="00A95B3B"/>
    <w:rsid w:val="00A95CE0"/>
    <w:rsid w:val="00A95E4C"/>
    <w:rsid w:val="00A96322"/>
    <w:rsid w:val="00A96E93"/>
    <w:rsid w:val="00A973D6"/>
    <w:rsid w:val="00A97948"/>
    <w:rsid w:val="00A97C41"/>
    <w:rsid w:val="00A97FFA"/>
    <w:rsid w:val="00AA0C1A"/>
    <w:rsid w:val="00AA1672"/>
    <w:rsid w:val="00AA1EC2"/>
    <w:rsid w:val="00AA2D18"/>
    <w:rsid w:val="00AA3313"/>
    <w:rsid w:val="00AA3908"/>
    <w:rsid w:val="00AA5A6B"/>
    <w:rsid w:val="00AA5EE7"/>
    <w:rsid w:val="00AA7CC5"/>
    <w:rsid w:val="00AA7F62"/>
    <w:rsid w:val="00AB122B"/>
    <w:rsid w:val="00AB1EAA"/>
    <w:rsid w:val="00AB2072"/>
    <w:rsid w:val="00AB23EB"/>
    <w:rsid w:val="00AB2650"/>
    <w:rsid w:val="00AB29AB"/>
    <w:rsid w:val="00AB325E"/>
    <w:rsid w:val="00AB340E"/>
    <w:rsid w:val="00AB38DB"/>
    <w:rsid w:val="00AB39DD"/>
    <w:rsid w:val="00AB40C0"/>
    <w:rsid w:val="00AB5A85"/>
    <w:rsid w:val="00AB759C"/>
    <w:rsid w:val="00AB75E1"/>
    <w:rsid w:val="00AC0809"/>
    <w:rsid w:val="00AC250F"/>
    <w:rsid w:val="00AC269D"/>
    <w:rsid w:val="00AC2D59"/>
    <w:rsid w:val="00AC4076"/>
    <w:rsid w:val="00AC43C8"/>
    <w:rsid w:val="00AC4B15"/>
    <w:rsid w:val="00AC5168"/>
    <w:rsid w:val="00AC5B93"/>
    <w:rsid w:val="00AC613D"/>
    <w:rsid w:val="00AD04A6"/>
    <w:rsid w:val="00AD0947"/>
    <w:rsid w:val="00AD0D3F"/>
    <w:rsid w:val="00AD0E66"/>
    <w:rsid w:val="00AD0F58"/>
    <w:rsid w:val="00AD1238"/>
    <w:rsid w:val="00AD18AF"/>
    <w:rsid w:val="00AD2CA5"/>
    <w:rsid w:val="00AD2D23"/>
    <w:rsid w:val="00AD638B"/>
    <w:rsid w:val="00AD6771"/>
    <w:rsid w:val="00AD74EF"/>
    <w:rsid w:val="00AD78CA"/>
    <w:rsid w:val="00AD7B85"/>
    <w:rsid w:val="00AD7C3E"/>
    <w:rsid w:val="00AE07F4"/>
    <w:rsid w:val="00AE0BC9"/>
    <w:rsid w:val="00AE1310"/>
    <w:rsid w:val="00AE31F8"/>
    <w:rsid w:val="00AE4486"/>
    <w:rsid w:val="00AE5BAC"/>
    <w:rsid w:val="00AE6D23"/>
    <w:rsid w:val="00AE7132"/>
    <w:rsid w:val="00AE74D5"/>
    <w:rsid w:val="00AE76B4"/>
    <w:rsid w:val="00AE786B"/>
    <w:rsid w:val="00AF04DF"/>
    <w:rsid w:val="00AF2C6E"/>
    <w:rsid w:val="00AF370F"/>
    <w:rsid w:val="00AF4259"/>
    <w:rsid w:val="00AF4577"/>
    <w:rsid w:val="00AF6B14"/>
    <w:rsid w:val="00AF78FF"/>
    <w:rsid w:val="00AF7B04"/>
    <w:rsid w:val="00AF7EFE"/>
    <w:rsid w:val="00B004F8"/>
    <w:rsid w:val="00B01884"/>
    <w:rsid w:val="00B02440"/>
    <w:rsid w:val="00B033F9"/>
    <w:rsid w:val="00B03F41"/>
    <w:rsid w:val="00B04B57"/>
    <w:rsid w:val="00B05F11"/>
    <w:rsid w:val="00B07B9E"/>
    <w:rsid w:val="00B1103A"/>
    <w:rsid w:val="00B1132C"/>
    <w:rsid w:val="00B12393"/>
    <w:rsid w:val="00B12460"/>
    <w:rsid w:val="00B13CFC"/>
    <w:rsid w:val="00B16561"/>
    <w:rsid w:val="00B1776D"/>
    <w:rsid w:val="00B17F92"/>
    <w:rsid w:val="00B20BB4"/>
    <w:rsid w:val="00B21008"/>
    <w:rsid w:val="00B2180C"/>
    <w:rsid w:val="00B22AF4"/>
    <w:rsid w:val="00B22F7B"/>
    <w:rsid w:val="00B2377C"/>
    <w:rsid w:val="00B23C42"/>
    <w:rsid w:val="00B23D14"/>
    <w:rsid w:val="00B2669A"/>
    <w:rsid w:val="00B2708D"/>
    <w:rsid w:val="00B277A9"/>
    <w:rsid w:val="00B27D5E"/>
    <w:rsid w:val="00B27F1B"/>
    <w:rsid w:val="00B3175B"/>
    <w:rsid w:val="00B32098"/>
    <w:rsid w:val="00B331AD"/>
    <w:rsid w:val="00B339BB"/>
    <w:rsid w:val="00B34D74"/>
    <w:rsid w:val="00B35B91"/>
    <w:rsid w:val="00B3663D"/>
    <w:rsid w:val="00B36798"/>
    <w:rsid w:val="00B367E7"/>
    <w:rsid w:val="00B36FDE"/>
    <w:rsid w:val="00B374AD"/>
    <w:rsid w:val="00B379F6"/>
    <w:rsid w:val="00B40471"/>
    <w:rsid w:val="00B42010"/>
    <w:rsid w:val="00B4221D"/>
    <w:rsid w:val="00B4334A"/>
    <w:rsid w:val="00B450CC"/>
    <w:rsid w:val="00B457DB"/>
    <w:rsid w:val="00B46AD6"/>
    <w:rsid w:val="00B46D9E"/>
    <w:rsid w:val="00B51586"/>
    <w:rsid w:val="00B52382"/>
    <w:rsid w:val="00B52CEA"/>
    <w:rsid w:val="00B5427E"/>
    <w:rsid w:val="00B542E7"/>
    <w:rsid w:val="00B5498A"/>
    <w:rsid w:val="00B54A77"/>
    <w:rsid w:val="00B54E4E"/>
    <w:rsid w:val="00B5641E"/>
    <w:rsid w:val="00B57135"/>
    <w:rsid w:val="00B57910"/>
    <w:rsid w:val="00B57DD3"/>
    <w:rsid w:val="00B62EC8"/>
    <w:rsid w:val="00B635F2"/>
    <w:rsid w:val="00B64141"/>
    <w:rsid w:val="00B67166"/>
    <w:rsid w:val="00B678FC"/>
    <w:rsid w:val="00B67D43"/>
    <w:rsid w:val="00B7043A"/>
    <w:rsid w:val="00B70C94"/>
    <w:rsid w:val="00B7284A"/>
    <w:rsid w:val="00B73D95"/>
    <w:rsid w:val="00B7423A"/>
    <w:rsid w:val="00B74457"/>
    <w:rsid w:val="00B755C2"/>
    <w:rsid w:val="00B76942"/>
    <w:rsid w:val="00B811BC"/>
    <w:rsid w:val="00B8150F"/>
    <w:rsid w:val="00B82A5F"/>
    <w:rsid w:val="00B83B76"/>
    <w:rsid w:val="00B8407F"/>
    <w:rsid w:val="00B8475E"/>
    <w:rsid w:val="00B84EF6"/>
    <w:rsid w:val="00B85CEC"/>
    <w:rsid w:val="00B8602C"/>
    <w:rsid w:val="00B86DD8"/>
    <w:rsid w:val="00B90BD6"/>
    <w:rsid w:val="00B91A23"/>
    <w:rsid w:val="00B9211D"/>
    <w:rsid w:val="00B92D52"/>
    <w:rsid w:val="00B93149"/>
    <w:rsid w:val="00B933EC"/>
    <w:rsid w:val="00B93B09"/>
    <w:rsid w:val="00B94636"/>
    <w:rsid w:val="00B948DB"/>
    <w:rsid w:val="00B94C2F"/>
    <w:rsid w:val="00B95B42"/>
    <w:rsid w:val="00BA01AE"/>
    <w:rsid w:val="00BA0523"/>
    <w:rsid w:val="00BA0D90"/>
    <w:rsid w:val="00BA0D9A"/>
    <w:rsid w:val="00BA0E3D"/>
    <w:rsid w:val="00BA15A5"/>
    <w:rsid w:val="00BA178D"/>
    <w:rsid w:val="00BA2738"/>
    <w:rsid w:val="00BA2A21"/>
    <w:rsid w:val="00BA4A52"/>
    <w:rsid w:val="00BA57AD"/>
    <w:rsid w:val="00BA6291"/>
    <w:rsid w:val="00BB15EA"/>
    <w:rsid w:val="00BB27F2"/>
    <w:rsid w:val="00BB2A93"/>
    <w:rsid w:val="00BB4E54"/>
    <w:rsid w:val="00BB66AC"/>
    <w:rsid w:val="00BC0377"/>
    <w:rsid w:val="00BC10D8"/>
    <w:rsid w:val="00BC1AC1"/>
    <w:rsid w:val="00BC2AC3"/>
    <w:rsid w:val="00BC2FCD"/>
    <w:rsid w:val="00BC3450"/>
    <w:rsid w:val="00BC3B1D"/>
    <w:rsid w:val="00BC50E7"/>
    <w:rsid w:val="00BC5426"/>
    <w:rsid w:val="00BC54A8"/>
    <w:rsid w:val="00BC675C"/>
    <w:rsid w:val="00BD198E"/>
    <w:rsid w:val="00BD22A5"/>
    <w:rsid w:val="00BD3432"/>
    <w:rsid w:val="00BD3874"/>
    <w:rsid w:val="00BD406F"/>
    <w:rsid w:val="00BD44A3"/>
    <w:rsid w:val="00BD5115"/>
    <w:rsid w:val="00BD6229"/>
    <w:rsid w:val="00BD63BF"/>
    <w:rsid w:val="00BD7407"/>
    <w:rsid w:val="00BE0705"/>
    <w:rsid w:val="00BE0742"/>
    <w:rsid w:val="00BE08BC"/>
    <w:rsid w:val="00BE0B2A"/>
    <w:rsid w:val="00BE0B36"/>
    <w:rsid w:val="00BE193F"/>
    <w:rsid w:val="00BE1E39"/>
    <w:rsid w:val="00BE4C11"/>
    <w:rsid w:val="00BE518A"/>
    <w:rsid w:val="00BE5962"/>
    <w:rsid w:val="00BE5CAD"/>
    <w:rsid w:val="00BE7D7E"/>
    <w:rsid w:val="00BF08FC"/>
    <w:rsid w:val="00BF098C"/>
    <w:rsid w:val="00BF0C73"/>
    <w:rsid w:val="00BF0E8F"/>
    <w:rsid w:val="00BF0FC6"/>
    <w:rsid w:val="00BF18B1"/>
    <w:rsid w:val="00BF2941"/>
    <w:rsid w:val="00BF472C"/>
    <w:rsid w:val="00BF4AA6"/>
    <w:rsid w:val="00BF5075"/>
    <w:rsid w:val="00BF516A"/>
    <w:rsid w:val="00BF6D24"/>
    <w:rsid w:val="00BF76D0"/>
    <w:rsid w:val="00C00560"/>
    <w:rsid w:val="00C01468"/>
    <w:rsid w:val="00C015BB"/>
    <w:rsid w:val="00C026C4"/>
    <w:rsid w:val="00C035BD"/>
    <w:rsid w:val="00C04A05"/>
    <w:rsid w:val="00C05A0A"/>
    <w:rsid w:val="00C05A11"/>
    <w:rsid w:val="00C0678A"/>
    <w:rsid w:val="00C06A3D"/>
    <w:rsid w:val="00C0751B"/>
    <w:rsid w:val="00C10A97"/>
    <w:rsid w:val="00C1191B"/>
    <w:rsid w:val="00C119EA"/>
    <w:rsid w:val="00C121E3"/>
    <w:rsid w:val="00C124B2"/>
    <w:rsid w:val="00C12CE9"/>
    <w:rsid w:val="00C140A5"/>
    <w:rsid w:val="00C16984"/>
    <w:rsid w:val="00C170C0"/>
    <w:rsid w:val="00C17A4B"/>
    <w:rsid w:val="00C221CC"/>
    <w:rsid w:val="00C22236"/>
    <w:rsid w:val="00C23100"/>
    <w:rsid w:val="00C241BA"/>
    <w:rsid w:val="00C241E0"/>
    <w:rsid w:val="00C253CB"/>
    <w:rsid w:val="00C25731"/>
    <w:rsid w:val="00C25C21"/>
    <w:rsid w:val="00C25C51"/>
    <w:rsid w:val="00C271AE"/>
    <w:rsid w:val="00C3086A"/>
    <w:rsid w:val="00C30E1B"/>
    <w:rsid w:val="00C3236A"/>
    <w:rsid w:val="00C34181"/>
    <w:rsid w:val="00C354B0"/>
    <w:rsid w:val="00C35906"/>
    <w:rsid w:val="00C35E2F"/>
    <w:rsid w:val="00C36432"/>
    <w:rsid w:val="00C40404"/>
    <w:rsid w:val="00C41D43"/>
    <w:rsid w:val="00C4210B"/>
    <w:rsid w:val="00C423A8"/>
    <w:rsid w:val="00C43300"/>
    <w:rsid w:val="00C43547"/>
    <w:rsid w:val="00C440C9"/>
    <w:rsid w:val="00C44A47"/>
    <w:rsid w:val="00C45CDD"/>
    <w:rsid w:val="00C45EE9"/>
    <w:rsid w:val="00C47C44"/>
    <w:rsid w:val="00C5014F"/>
    <w:rsid w:val="00C52B0B"/>
    <w:rsid w:val="00C53D01"/>
    <w:rsid w:val="00C543CB"/>
    <w:rsid w:val="00C54CDE"/>
    <w:rsid w:val="00C557E5"/>
    <w:rsid w:val="00C55862"/>
    <w:rsid w:val="00C56AA8"/>
    <w:rsid w:val="00C57744"/>
    <w:rsid w:val="00C604C2"/>
    <w:rsid w:val="00C61496"/>
    <w:rsid w:val="00C61F91"/>
    <w:rsid w:val="00C624EE"/>
    <w:rsid w:val="00C6287C"/>
    <w:rsid w:val="00C63809"/>
    <w:rsid w:val="00C63D28"/>
    <w:rsid w:val="00C649F9"/>
    <w:rsid w:val="00C65A8A"/>
    <w:rsid w:val="00C65D8D"/>
    <w:rsid w:val="00C66157"/>
    <w:rsid w:val="00C66EBD"/>
    <w:rsid w:val="00C6741B"/>
    <w:rsid w:val="00C719E1"/>
    <w:rsid w:val="00C72036"/>
    <w:rsid w:val="00C7217C"/>
    <w:rsid w:val="00C72E87"/>
    <w:rsid w:val="00C73847"/>
    <w:rsid w:val="00C73DB3"/>
    <w:rsid w:val="00C74A3C"/>
    <w:rsid w:val="00C74C42"/>
    <w:rsid w:val="00C75643"/>
    <w:rsid w:val="00C75DAB"/>
    <w:rsid w:val="00C761DA"/>
    <w:rsid w:val="00C76429"/>
    <w:rsid w:val="00C77482"/>
    <w:rsid w:val="00C77D87"/>
    <w:rsid w:val="00C827FC"/>
    <w:rsid w:val="00C835BB"/>
    <w:rsid w:val="00C85127"/>
    <w:rsid w:val="00C85C6E"/>
    <w:rsid w:val="00C87556"/>
    <w:rsid w:val="00C879EA"/>
    <w:rsid w:val="00C87C20"/>
    <w:rsid w:val="00C9010A"/>
    <w:rsid w:val="00C90718"/>
    <w:rsid w:val="00C910C3"/>
    <w:rsid w:val="00C9397D"/>
    <w:rsid w:val="00C95003"/>
    <w:rsid w:val="00C95A55"/>
    <w:rsid w:val="00C96CAC"/>
    <w:rsid w:val="00C97DBB"/>
    <w:rsid w:val="00CA05C2"/>
    <w:rsid w:val="00CA0B34"/>
    <w:rsid w:val="00CA0B5B"/>
    <w:rsid w:val="00CA1545"/>
    <w:rsid w:val="00CA1F2D"/>
    <w:rsid w:val="00CA2622"/>
    <w:rsid w:val="00CA5081"/>
    <w:rsid w:val="00CA6738"/>
    <w:rsid w:val="00CA7017"/>
    <w:rsid w:val="00CA75D3"/>
    <w:rsid w:val="00CB12A9"/>
    <w:rsid w:val="00CB178B"/>
    <w:rsid w:val="00CB3837"/>
    <w:rsid w:val="00CB3F0E"/>
    <w:rsid w:val="00CB47AF"/>
    <w:rsid w:val="00CB52D9"/>
    <w:rsid w:val="00CB54C6"/>
    <w:rsid w:val="00CB612A"/>
    <w:rsid w:val="00CB7C88"/>
    <w:rsid w:val="00CC2EB5"/>
    <w:rsid w:val="00CC3964"/>
    <w:rsid w:val="00CC3D02"/>
    <w:rsid w:val="00CC46C0"/>
    <w:rsid w:val="00CC594A"/>
    <w:rsid w:val="00CC628F"/>
    <w:rsid w:val="00CC6A45"/>
    <w:rsid w:val="00CD00EA"/>
    <w:rsid w:val="00CD04B0"/>
    <w:rsid w:val="00CD2EE7"/>
    <w:rsid w:val="00CD302B"/>
    <w:rsid w:val="00CD3691"/>
    <w:rsid w:val="00CD43F3"/>
    <w:rsid w:val="00CD4967"/>
    <w:rsid w:val="00CD4EFF"/>
    <w:rsid w:val="00CD5D08"/>
    <w:rsid w:val="00CE10F6"/>
    <w:rsid w:val="00CE1CC6"/>
    <w:rsid w:val="00CE2F6E"/>
    <w:rsid w:val="00CE4260"/>
    <w:rsid w:val="00CE7FDA"/>
    <w:rsid w:val="00CF0F36"/>
    <w:rsid w:val="00CF3200"/>
    <w:rsid w:val="00CF391D"/>
    <w:rsid w:val="00CF3BDC"/>
    <w:rsid w:val="00CF423E"/>
    <w:rsid w:val="00CF48FF"/>
    <w:rsid w:val="00CF51D6"/>
    <w:rsid w:val="00CF7039"/>
    <w:rsid w:val="00CF7625"/>
    <w:rsid w:val="00D00069"/>
    <w:rsid w:val="00D008A3"/>
    <w:rsid w:val="00D009DE"/>
    <w:rsid w:val="00D00CEB"/>
    <w:rsid w:val="00D0121A"/>
    <w:rsid w:val="00D018AB"/>
    <w:rsid w:val="00D01F32"/>
    <w:rsid w:val="00D05A7F"/>
    <w:rsid w:val="00D06917"/>
    <w:rsid w:val="00D10554"/>
    <w:rsid w:val="00D10984"/>
    <w:rsid w:val="00D1142E"/>
    <w:rsid w:val="00D1173C"/>
    <w:rsid w:val="00D11CC1"/>
    <w:rsid w:val="00D1245A"/>
    <w:rsid w:val="00D16C4A"/>
    <w:rsid w:val="00D16D8D"/>
    <w:rsid w:val="00D1750A"/>
    <w:rsid w:val="00D17ADD"/>
    <w:rsid w:val="00D206D3"/>
    <w:rsid w:val="00D2076B"/>
    <w:rsid w:val="00D20BAC"/>
    <w:rsid w:val="00D21171"/>
    <w:rsid w:val="00D224A9"/>
    <w:rsid w:val="00D22ACC"/>
    <w:rsid w:val="00D22FC7"/>
    <w:rsid w:val="00D23447"/>
    <w:rsid w:val="00D25027"/>
    <w:rsid w:val="00D26018"/>
    <w:rsid w:val="00D27C6F"/>
    <w:rsid w:val="00D27E03"/>
    <w:rsid w:val="00D30F12"/>
    <w:rsid w:val="00D3138F"/>
    <w:rsid w:val="00D32AA7"/>
    <w:rsid w:val="00D32ACA"/>
    <w:rsid w:val="00D33413"/>
    <w:rsid w:val="00D335C3"/>
    <w:rsid w:val="00D33D31"/>
    <w:rsid w:val="00D35140"/>
    <w:rsid w:val="00D3736F"/>
    <w:rsid w:val="00D40036"/>
    <w:rsid w:val="00D4036B"/>
    <w:rsid w:val="00D427C2"/>
    <w:rsid w:val="00D43FFD"/>
    <w:rsid w:val="00D44442"/>
    <w:rsid w:val="00D45BB1"/>
    <w:rsid w:val="00D468EE"/>
    <w:rsid w:val="00D47986"/>
    <w:rsid w:val="00D47C00"/>
    <w:rsid w:val="00D47F18"/>
    <w:rsid w:val="00D50648"/>
    <w:rsid w:val="00D51B85"/>
    <w:rsid w:val="00D52DB6"/>
    <w:rsid w:val="00D532C4"/>
    <w:rsid w:val="00D53D5F"/>
    <w:rsid w:val="00D54845"/>
    <w:rsid w:val="00D5519B"/>
    <w:rsid w:val="00D55546"/>
    <w:rsid w:val="00D56586"/>
    <w:rsid w:val="00D56C58"/>
    <w:rsid w:val="00D57525"/>
    <w:rsid w:val="00D57729"/>
    <w:rsid w:val="00D57DC4"/>
    <w:rsid w:val="00D60385"/>
    <w:rsid w:val="00D61383"/>
    <w:rsid w:val="00D613CC"/>
    <w:rsid w:val="00D6153C"/>
    <w:rsid w:val="00D616AF"/>
    <w:rsid w:val="00D618BA"/>
    <w:rsid w:val="00D62443"/>
    <w:rsid w:val="00D64647"/>
    <w:rsid w:val="00D64A5F"/>
    <w:rsid w:val="00D6596E"/>
    <w:rsid w:val="00D671C7"/>
    <w:rsid w:val="00D67A15"/>
    <w:rsid w:val="00D71F6B"/>
    <w:rsid w:val="00D71FC1"/>
    <w:rsid w:val="00D72A7A"/>
    <w:rsid w:val="00D72CA3"/>
    <w:rsid w:val="00D735C8"/>
    <w:rsid w:val="00D74A3E"/>
    <w:rsid w:val="00D757C1"/>
    <w:rsid w:val="00D75851"/>
    <w:rsid w:val="00D765A4"/>
    <w:rsid w:val="00D76B63"/>
    <w:rsid w:val="00D76D3A"/>
    <w:rsid w:val="00D8060F"/>
    <w:rsid w:val="00D80C58"/>
    <w:rsid w:val="00D80D53"/>
    <w:rsid w:val="00D81B5D"/>
    <w:rsid w:val="00D81BC3"/>
    <w:rsid w:val="00D81D73"/>
    <w:rsid w:val="00D84978"/>
    <w:rsid w:val="00D85425"/>
    <w:rsid w:val="00D85465"/>
    <w:rsid w:val="00D85476"/>
    <w:rsid w:val="00D85AC2"/>
    <w:rsid w:val="00D90394"/>
    <w:rsid w:val="00D90671"/>
    <w:rsid w:val="00D90B7D"/>
    <w:rsid w:val="00D90F7F"/>
    <w:rsid w:val="00D91025"/>
    <w:rsid w:val="00D915CA"/>
    <w:rsid w:val="00D9203F"/>
    <w:rsid w:val="00D93F12"/>
    <w:rsid w:val="00D945DE"/>
    <w:rsid w:val="00D94668"/>
    <w:rsid w:val="00D9499A"/>
    <w:rsid w:val="00D94F28"/>
    <w:rsid w:val="00D9501A"/>
    <w:rsid w:val="00D950F0"/>
    <w:rsid w:val="00D95202"/>
    <w:rsid w:val="00D9561A"/>
    <w:rsid w:val="00D95743"/>
    <w:rsid w:val="00D95BAF"/>
    <w:rsid w:val="00D95F71"/>
    <w:rsid w:val="00D964CB"/>
    <w:rsid w:val="00D975FF"/>
    <w:rsid w:val="00DA1E0A"/>
    <w:rsid w:val="00DB0900"/>
    <w:rsid w:val="00DB0D1B"/>
    <w:rsid w:val="00DB0D52"/>
    <w:rsid w:val="00DB2C61"/>
    <w:rsid w:val="00DB3810"/>
    <w:rsid w:val="00DB4283"/>
    <w:rsid w:val="00DB4408"/>
    <w:rsid w:val="00DB4CEE"/>
    <w:rsid w:val="00DB4F4B"/>
    <w:rsid w:val="00DB61EC"/>
    <w:rsid w:val="00DB678D"/>
    <w:rsid w:val="00DB7BF5"/>
    <w:rsid w:val="00DC0425"/>
    <w:rsid w:val="00DC2028"/>
    <w:rsid w:val="00DC24DF"/>
    <w:rsid w:val="00DC2C46"/>
    <w:rsid w:val="00DC3F02"/>
    <w:rsid w:val="00DC5CDD"/>
    <w:rsid w:val="00DC6D92"/>
    <w:rsid w:val="00DC78EC"/>
    <w:rsid w:val="00DD051E"/>
    <w:rsid w:val="00DD3569"/>
    <w:rsid w:val="00DD4970"/>
    <w:rsid w:val="00DD6F93"/>
    <w:rsid w:val="00DE14A2"/>
    <w:rsid w:val="00DE2687"/>
    <w:rsid w:val="00DE3029"/>
    <w:rsid w:val="00DE3CB5"/>
    <w:rsid w:val="00DE476B"/>
    <w:rsid w:val="00DE57E8"/>
    <w:rsid w:val="00DE5D42"/>
    <w:rsid w:val="00DE600F"/>
    <w:rsid w:val="00DE6438"/>
    <w:rsid w:val="00DE6E9C"/>
    <w:rsid w:val="00DF0109"/>
    <w:rsid w:val="00DF02A6"/>
    <w:rsid w:val="00DF0C32"/>
    <w:rsid w:val="00DF0EDF"/>
    <w:rsid w:val="00DF1C0A"/>
    <w:rsid w:val="00DF23B1"/>
    <w:rsid w:val="00DF24C4"/>
    <w:rsid w:val="00DF31C1"/>
    <w:rsid w:val="00DF5497"/>
    <w:rsid w:val="00DF6A92"/>
    <w:rsid w:val="00DF6A9F"/>
    <w:rsid w:val="00DF77B3"/>
    <w:rsid w:val="00DF7825"/>
    <w:rsid w:val="00E006F8"/>
    <w:rsid w:val="00E00FB4"/>
    <w:rsid w:val="00E04DC3"/>
    <w:rsid w:val="00E05E52"/>
    <w:rsid w:val="00E10483"/>
    <w:rsid w:val="00E109B6"/>
    <w:rsid w:val="00E10D4B"/>
    <w:rsid w:val="00E110E2"/>
    <w:rsid w:val="00E115C3"/>
    <w:rsid w:val="00E12B5D"/>
    <w:rsid w:val="00E14D72"/>
    <w:rsid w:val="00E152FE"/>
    <w:rsid w:val="00E153DF"/>
    <w:rsid w:val="00E158EA"/>
    <w:rsid w:val="00E15F12"/>
    <w:rsid w:val="00E17023"/>
    <w:rsid w:val="00E20628"/>
    <w:rsid w:val="00E22401"/>
    <w:rsid w:val="00E22528"/>
    <w:rsid w:val="00E2345E"/>
    <w:rsid w:val="00E24DF2"/>
    <w:rsid w:val="00E25992"/>
    <w:rsid w:val="00E27F85"/>
    <w:rsid w:val="00E327AE"/>
    <w:rsid w:val="00E32A5C"/>
    <w:rsid w:val="00E343F5"/>
    <w:rsid w:val="00E34AED"/>
    <w:rsid w:val="00E373B5"/>
    <w:rsid w:val="00E377E7"/>
    <w:rsid w:val="00E378CD"/>
    <w:rsid w:val="00E37C19"/>
    <w:rsid w:val="00E37CD4"/>
    <w:rsid w:val="00E410E0"/>
    <w:rsid w:val="00E41EEF"/>
    <w:rsid w:val="00E428D7"/>
    <w:rsid w:val="00E42B3E"/>
    <w:rsid w:val="00E43504"/>
    <w:rsid w:val="00E43AF3"/>
    <w:rsid w:val="00E4524F"/>
    <w:rsid w:val="00E45543"/>
    <w:rsid w:val="00E45D36"/>
    <w:rsid w:val="00E47EBA"/>
    <w:rsid w:val="00E500CD"/>
    <w:rsid w:val="00E50112"/>
    <w:rsid w:val="00E518E7"/>
    <w:rsid w:val="00E5255E"/>
    <w:rsid w:val="00E525C8"/>
    <w:rsid w:val="00E5291B"/>
    <w:rsid w:val="00E52B00"/>
    <w:rsid w:val="00E53AC9"/>
    <w:rsid w:val="00E53B60"/>
    <w:rsid w:val="00E54338"/>
    <w:rsid w:val="00E55171"/>
    <w:rsid w:val="00E567D9"/>
    <w:rsid w:val="00E60358"/>
    <w:rsid w:val="00E60A8F"/>
    <w:rsid w:val="00E61429"/>
    <w:rsid w:val="00E650CA"/>
    <w:rsid w:val="00E654DF"/>
    <w:rsid w:val="00E670A8"/>
    <w:rsid w:val="00E67C20"/>
    <w:rsid w:val="00E71344"/>
    <w:rsid w:val="00E71B78"/>
    <w:rsid w:val="00E727EC"/>
    <w:rsid w:val="00E72926"/>
    <w:rsid w:val="00E730AF"/>
    <w:rsid w:val="00E742EF"/>
    <w:rsid w:val="00E77F06"/>
    <w:rsid w:val="00E801D2"/>
    <w:rsid w:val="00E809E9"/>
    <w:rsid w:val="00E81514"/>
    <w:rsid w:val="00E81E33"/>
    <w:rsid w:val="00E8314B"/>
    <w:rsid w:val="00E83A19"/>
    <w:rsid w:val="00E841FA"/>
    <w:rsid w:val="00E842B9"/>
    <w:rsid w:val="00E85289"/>
    <w:rsid w:val="00E8680A"/>
    <w:rsid w:val="00E90B82"/>
    <w:rsid w:val="00E91027"/>
    <w:rsid w:val="00E912B6"/>
    <w:rsid w:val="00E91353"/>
    <w:rsid w:val="00E92000"/>
    <w:rsid w:val="00E9275F"/>
    <w:rsid w:val="00E93666"/>
    <w:rsid w:val="00E94988"/>
    <w:rsid w:val="00E949D5"/>
    <w:rsid w:val="00E956B2"/>
    <w:rsid w:val="00E961A3"/>
    <w:rsid w:val="00E963FF"/>
    <w:rsid w:val="00E970BA"/>
    <w:rsid w:val="00E97446"/>
    <w:rsid w:val="00E975D3"/>
    <w:rsid w:val="00EA2308"/>
    <w:rsid w:val="00EA3788"/>
    <w:rsid w:val="00EA38B8"/>
    <w:rsid w:val="00EA47BB"/>
    <w:rsid w:val="00EA512A"/>
    <w:rsid w:val="00EA574D"/>
    <w:rsid w:val="00EA71DB"/>
    <w:rsid w:val="00EA7591"/>
    <w:rsid w:val="00EA7BA9"/>
    <w:rsid w:val="00EB0110"/>
    <w:rsid w:val="00EB037F"/>
    <w:rsid w:val="00EB1505"/>
    <w:rsid w:val="00EB2FE9"/>
    <w:rsid w:val="00EB3989"/>
    <w:rsid w:val="00EB40C3"/>
    <w:rsid w:val="00EB4E40"/>
    <w:rsid w:val="00EB570A"/>
    <w:rsid w:val="00EB60AB"/>
    <w:rsid w:val="00EB734A"/>
    <w:rsid w:val="00EB760D"/>
    <w:rsid w:val="00EC15CF"/>
    <w:rsid w:val="00EC227C"/>
    <w:rsid w:val="00EC32D0"/>
    <w:rsid w:val="00EC335C"/>
    <w:rsid w:val="00EC39C0"/>
    <w:rsid w:val="00EC3FE7"/>
    <w:rsid w:val="00EC697D"/>
    <w:rsid w:val="00EC6A22"/>
    <w:rsid w:val="00EC7DF4"/>
    <w:rsid w:val="00ED016A"/>
    <w:rsid w:val="00ED050B"/>
    <w:rsid w:val="00ED0545"/>
    <w:rsid w:val="00ED0FC0"/>
    <w:rsid w:val="00ED1AB0"/>
    <w:rsid w:val="00ED3E2C"/>
    <w:rsid w:val="00ED47A2"/>
    <w:rsid w:val="00ED4A22"/>
    <w:rsid w:val="00ED56AE"/>
    <w:rsid w:val="00ED6129"/>
    <w:rsid w:val="00ED62A4"/>
    <w:rsid w:val="00EE0229"/>
    <w:rsid w:val="00EE02BD"/>
    <w:rsid w:val="00EE03AE"/>
    <w:rsid w:val="00EE0503"/>
    <w:rsid w:val="00EE057A"/>
    <w:rsid w:val="00EE07DB"/>
    <w:rsid w:val="00EE11B8"/>
    <w:rsid w:val="00EE282C"/>
    <w:rsid w:val="00EE2B6C"/>
    <w:rsid w:val="00EE5B85"/>
    <w:rsid w:val="00EE5E06"/>
    <w:rsid w:val="00EE65A0"/>
    <w:rsid w:val="00EE68D6"/>
    <w:rsid w:val="00EF116F"/>
    <w:rsid w:val="00EF1728"/>
    <w:rsid w:val="00EF250E"/>
    <w:rsid w:val="00EF3C82"/>
    <w:rsid w:val="00EF3E74"/>
    <w:rsid w:val="00EF448C"/>
    <w:rsid w:val="00EF4D37"/>
    <w:rsid w:val="00EF4F36"/>
    <w:rsid w:val="00EF55B3"/>
    <w:rsid w:val="00EF6A24"/>
    <w:rsid w:val="00EF79EC"/>
    <w:rsid w:val="00F00FF1"/>
    <w:rsid w:val="00F02511"/>
    <w:rsid w:val="00F02A7C"/>
    <w:rsid w:val="00F046AD"/>
    <w:rsid w:val="00F05312"/>
    <w:rsid w:val="00F058B8"/>
    <w:rsid w:val="00F06634"/>
    <w:rsid w:val="00F07328"/>
    <w:rsid w:val="00F100E0"/>
    <w:rsid w:val="00F10681"/>
    <w:rsid w:val="00F108A6"/>
    <w:rsid w:val="00F10BE2"/>
    <w:rsid w:val="00F10CEA"/>
    <w:rsid w:val="00F10F5E"/>
    <w:rsid w:val="00F114BE"/>
    <w:rsid w:val="00F157D3"/>
    <w:rsid w:val="00F158E5"/>
    <w:rsid w:val="00F16107"/>
    <w:rsid w:val="00F16F69"/>
    <w:rsid w:val="00F22EC7"/>
    <w:rsid w:val="00F23B45"/>
    <w:rsid w:val="00F23DA5"/>
    <w:rsid w:val="00F245C8"/>
    <w:rsid w:val="00F24AB0"/>
    <w:rsid w:val="00F252BC"/>
    <w:rsid w:val="00F25572"/>
    <w:rsid w:val="00F262D3"/>
    <w:rsid w:val="00F2657A"/>
    <w:rsid w:val="00F267EC"/>
    <w:rsid w:val="00F27CAA"/>
    <w:rsid w:val="00F304C1"/>
    <w:rsid w:val="00F30FAC"/>
    <w:rsid w:val="00F317D8"/>
    <w:rsid w:val="00F31D08"/>
    <w:rsid w:val="00F32021"/>
    <w:rsid w:val="00F32CAC"/>
    <w:rsid w:val="00F32CB1"/>
    <w:rsid w:val="00F331FA"/>
    <w:rsid w:val="00F33364"/>
    <w:rsid w:val="00F33B44"/>
    <w:rsid w:val="00F33CCA"/>
    <w:rsid w:val="00F33FE0"/>
    <w:rsid w:val="00F34489"/>
    <w:rsid w:val="00F34AF4"/>
    <w:rsid w:val="00F35602"/>
    <w:rsid w:val="00F362C6"/>
    <w:rsid w:val="00F40170"/>
    <w:rsid w:val="00F4125A"/>
    <w:rsid w:val="00F424BC"/>
    <w:rsid w:val="00F428BE"/>
    <w:rsid w:val="00F42DF0"/>
    <w:rsid w:val="00F4325B"/>
    <w:rsid w:val="00F43E3D"/>
    <w:rsid w:val="00F46CDB"/>
    <w:rsid w:val="00F46EDC"/>
    <w:rsid w:val="00F47628"/>
    <w:rsid w:val="00F476B6"/>
    <w:rsid w:val="00F47D3F"/>
    <w:rsid w:val="00F519AC"/>
    <w:rsid w:val="00F524F0"/>
    <w:rsid w:val="00F53561"/>
    <w:rsid w:val="00F540B4"/>
    <w:rsid w:val="00F55848"/>
    <w:rsid w:val="00F5640D"/>
    <w:rsid w:val="00F56579"/>
    <w:rsid w:val="00F5690D"/>
    <w:rsid w:val="00F574CC"/>
    <w:rsid w:val="00F604CA"/>
    <w:rsid w:val="00F637BF"/>
    <w:rsid w:val="00F63FF2"/>
    <w:rsid w:val="00F647F6"/>
    <w:rsid w:val="00F665F7"/>
    <w:rsid w:val="00F66F4F"/>
    <w:rsid w:val="00F673DA"/>
    <w:rsid w:val="00F67FC3"/>
    <w:rsid w:val="00F7307C"/>
    <w:rsid w:val="00F74521"/>
    <w:rsid w:val="00F753E6"/>
    <w:rsid w:val="00F76CD9"/>
    <w:rsid w:val="00F76D2E"/>
    <w:rsid w:val="00F778F6"/>
    <w:rsid w:val="00F81429"/>
    <w:rsid w:val="00F815E2"/>
    <w:rsid w:val="00F81CAF"/>
    <w:rsid w:val="00F834F5"/>
    <w:rsid w:val="00F84FFE"/>
    <w:rsid w:val="00F85637"/>
    <w:rsid w:val="00F8720C"/>
    <w:rsid w:val="00F87E95"/>
    <w:rsid w:val="00F90462"/>
    <w:rsid w:val="00F91F58"/>
    <w:rsid w:val="00F9257B"/>
    <w:rsid w:val="00F92ACE"/>
    <w:rsid w:val="00F936B9"/>
    <w:rsid w:val="00F95670"/>
    <w:rsid w:val="00F95EE4"/>
    <w:rsid w:val="00F96291"/>
    <w:rsid w:val="00F966C0"/>
    <w:rsid w:val="00F9779C"/>
    <w:rsid w:val="00F97A64"/>
    <w:rsid w:val="00FA0F4D"/>
    <w:rsid w:val="00FA1D4B"/>
    <w:rsid w:val="00FA44D5"/>
    <w:rsid w:val="00FA4B9E"/>
    <w:rsid w:val="00FA51D8"/>
    <w:rsid w:val="00FA54AA"/>
    <w:rsid w:val="00FA65D1"/>
    <w:rsid w:val="00FB06A7"/>
    <w:rsid w:val="00FB08CA"/>
    <w:rsid w:val="00FB248C"/>
    <w:rsid w:val="00FB2874"/>
    <w:rsid w:val="00FB36AD"/>
    <w:rsid w:val="00FB3FA9"/>
    <w:rsid w:val="00FB44F3"/>
    <w:rsid w:val="00FB6A56"/>
    <w:rsid w:val="00FB76B0"/>
    <w:rsid w:val="00FC0D3E"/>
    <w:rsid w:val="00FC2619"/>
    <w:rsid w:val="00FC65A0"/>
    <w:rsid w:val="00FC6950"/>
    <w:rsid w:val="00FC78A0"/>
    <w:rsid w:val="00FD2174"/>
    <w:rsid w:val="00FD24C6"/>
    <w:rsid w:val="00FD25CB"/>
    <w:rsid w:val="00FD3516"/>
    <w:rsid w:val="00FD4BA2"/>
    <w:rsid w:val="00FD584D"/>
    <w:rsid w:val="00FD5A51"/>
    <w:rsid w:val="00FD5C0F"/>
    <w:rsid w:val="00FD5CB0"/>
    <w:rsid w:val="00FD6A14"/>
    <w:rsid w:val="00FE05F8"/>
    <w:rsid w:val="00FE1F25"/>
    <w:rsid w:val="00FE2094"/>
    <w:rsid w:val="00FE2E66"/>
    <w:rsid w:val="00FE382E"/>
    <w:rsid w:val="00FE501E"/>
    <w:rsid w:val="00FE5B39"/>
    <w:rsid w:val="00FE6E9C"/>
    <w:rsid w:val="00FE72B8"/>
    <w:rsid w:val="00FE742C"/>
    <w:rsid w:val="00FF052F"/>
    <w:rsid w:val="00FF089A"/>
    <w:rsid w:val="00FF110D"/>
    <w:rsid w:val="00FF15EC"/>
    <w:rsid w:val="00FF269B"/>
    <w:rsid w:val="00FF2C35"/>
    <w:rsid w:val="00FF303B"/>
    <w:rsid w:val="00FF4B10"/>
    <w:rsid w:val="00FF54D5"/>
    <w:rsid w:val="00FF7376"/>
    <w:rsid w:val="00FF73E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3E1505"/>
  <w15:chartTrackingRefBased/>
  <w15:docId w15:val="{DCBDFB2B-DC4A-4C87-B960-50962139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q" w:eastAsia="sq-A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FF2"/>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qFormat/>
    <w:rsid w:val="00C719E1"/>
    <w:pPr>
      <w:keepNext/>
      <w:spacing w:after="0" w:line="240" w:lineRule="auto"/>
      <w:outlineLvl w:val="0"/>
    </w:pPr>
    <w:rPr>
      <w:rFonts w:ascii="Macedonian Tms" w:eastAsia="Times New Roman" w:hAnsi="Macedonian Tms"/>
      <w:b/>
      <w:szCs w:val="20"/>
    </w:rPr>
  </w:style>
  <w:style w:type="paragraph" w:styleId="Heading2">
    <w:name w:val="heading 2"/>
    <w:basedOn w:val="Normal"/>
    <w:next w:val="Normal"/>
    <w:link w:val="Heading2Char"/>
    <w:semiHidden/>
    <w:unhideWhenUsed/>
    <w:qFormat/>
    <w:rsid w:val="006E43D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B2D48"/>
    <w:rPr>
      <w:sz w:val="20"/>
      <w:szCs w:val="20"/>
    </w:rPr>
  </w:style>
  <w:style w:type="character" w:styleId="FootnoteReference">
    <w:name w:val="footnote reference"/>
    <w:uiPriority w:val="99"/>
    <w:rsid w:val="009B2D48"/>
    <w:rPr>
      <w:vertAlign w:val="superscript"/>
    </w:rPr>
  </w:style>
  <w:style w:type="table" w:styleId="TableGrid">
    <w:name w:val="Table Grid"/>
    <w:basedOn w:val="TableNormal"/>
    <w:rsid w:val="008C3C2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67371"/>
    <w:pPr>
      <w:spacing w:after="0" w:line="240" w:lineRule="auto"/>
      <w:ind w:firstLine="540"/>
      <w:jc w:val="both"/>
    </w:pPr>
    <w:rPr>
      <w:rFonts w:ascii="MAC C Swiss" w:eastAsia="Times New Roman" w:hAnsi="MAC C Swiss"/>
      <w:sz w:val="24"/>
      <w:szCs w:val="20"/>
    </w:rPr>
  </w:style>
  <w:style w:type="paragraph" w:styleId="Footer">
    <w:name w:val="footer"/>
    <w:basedOn w:val="Normal"/>
    <w:link w:val="FooterChar"/>
    <w:rsid w:val="00AF7EFE"/>
    <w:pPr>
      <w:tabs>
        <w:tab w:val="center" w:pos="4320"/>
        <w:tab w:val="right" w:pos="8640"/>
      </w:tabs>
    </w:pPr>
  </w:style>
  <w:style w:type="character" w:styleId="PageNumber">
    <w:name w:val="page number"/>
    <w:basedOn w:val="DefaultParagraphFont"/>
    <w:rsid w:val="00AF7EFE"/>
  </w:style>
  <w:style w:type="paragraph" w:styleId="BodyText">
    <w:name w:val="Body Text"/>
    <w:basedOn w:val="Normal"/>
    <w:link w:val="BodyTextChar"/>
    <w:rsid w:val="0058429A"/>
    <w:pPr>
      <w:spacing w:after="120"/>
    </w:pPr>
  </w:style>
  <w:style w:type="character" w:customStyle="1" w:styleId="FootnoteTextChar">
    <w:name w:val="Footnote Text Char"/>
    <w:link w:val="FootnoteText"/>
    <w:uiPriority w:val="99"/>
    <w:rsid w:val="006D47E9"/>
    <w:rPr>
      <w:rFonts w:ascii="Calibri" w:eastAsia="Calibri" w:hAnsi="Calibri"/>
      <w:lang w:val="sq" w:eastAsia="en-US" w:bidi="ar-SA"/>
    </w:rPr>
  </w:style>
  <w:style w:type="paragraph" w:styleId="ListParagraph">
    <w:name w:val="List Paragraph"/>
    <w:basedOn w:val="Normal"/>
    <w:uiPriority w:val="34"/>
    <w:qFormat/>
    <w:rsid w:val="004D2DE7"/>
    <w:pPr>
      <w:ind w:left="720"/>
      <w:contextualSpacing/>
    </w:pPr>
  </w:style>
  <w:style w:type="paragraph" w:styleId="EndnoteText">
    <w:name w:val="endnote text"/>
    <w:basedOn w:val="Normal"/>
    <w:link w:val="EndnoteTextChar"/>
    <w:rsid w:val="00693840"/>
    <w:rPr>
      <w:sz w:val="20"/>
      <w:szCs w:val="20"/>
      <w:lang w:eastAsia="x-none"/>
    </w:rPr>
  </w:style>
  <w:style w:type="character" w:customStyle="1" w:styleId="EndnoteTextChar">
    <w:name w:val="Endnote Text Char"/>
    <w:link w:val="EndnoteText"/>
    <w:rsid w:val="00693840"/>
    <w:rPr>
      <w:rFonts w:ascii="Calibri" w:eastAsia="Calibri" w:hAnsi="Calibri"/>
      <w:lang w:val="sq"/>
    </w:rPr>
  </w:style>
  <w:style w:type="character" w:styleId="EndnoteReference">
    <w:name w:val="endnote reference"/>
    <w:rsid w:val="00693840"/>
    <w:rPr>
      <w:vertAlign w:val="superscript"/>
    </w:rPr>
  </w:style>
  <w:style w:type="paragraph" w:styleId="BalloonText">
    <w:name w:val="Balloon Text"/>
    <w:basedOn w:val="Normal"/>
    <w:link w:val="BalloonTextChar"/>
    <w:rsid w:val="0098467B"/>
    <w:pPr>
      <w:spacing w:after="0" w:line="240" w:lineRule="auto"/>
    </w:pPr>
    <w:rPr>
      <w:rFonts w:ascii="Tahoma" w:hAnsi="Tahoma"/>
      <w:sz w:val="16"/>
      <w:szCs w:val="16"/>
    </w:rPr>
  </w:style>
  <w:style w:type="character" w:customStyle="1" w:styleId="BalloonTextChar">
    <w:name w:val="Balloon Text Char"/>
    <w:link w:val="BalloonText"/>
    <w:rsid w:val="0098467B"/>
    <w:rPr>
      <w:rFonts w:ascii="Tahoma" w:eastAsia="Calibri" w:hAnsi="Tahoma" w:cs="Tahoma"/>
      <w:sz w:val="16"/>
      <w:szCs w:val="16"/>
      <w:lang w:val="sq" w:eastAsia="en-US"/>
    </w:rPr>
  </w:style>
  <w:style w:type="character" w:styleId="Hyperlink">
    <w:name w:val="Hyperlink"/>
    <w:rsid w:val="00F47628"/>
    <w:rPr>
      <w:color w:val="0000FF"/>
      <w:u w:val="single"/>
    </w:rPr>
  </w:style>
  <w:style w:type="character" w:customStyle="1" w:styleId="Heading1Char">
    <w:name w:val="Heading 1 Char"/>
    <w:link w:val="Heading1"/>
    <w:rsid w:val="00112E14"/>
    <w:rPr>
      <w:rFonts w:ascii="Macedonian Tms" w:hAnsi="Macedonian Tms"/>
      <w:b/>
      <w:sz w:val="22"/>
      <w:lang w:val="sq" w:eastAsia="en-US"/>
    </w:rPr>
  </w:style>
  <w:style w:type="character" w:customStyle="1" w:styleId="BodyTextIndentChar">
    <w:name w:val="Body Text Indent Char"/>
    <w:link w:val="BodyTextIndent"/>
    <w:rsid w:val="00112E14"/>
    <w:rPr>
      <w:rFonts w:ascii="MAC C Swiss" w:hAnsi="MAC C Swiss"/>
      <w:sz w:val="24"/>
      <w:lang w:val="sq" w:eastAsia="en-US"/>
    </w:rPr>
  </w:style>
  <w:style w:type="character" w:customStyle="1" w:styleId="FooterChar">
    <w:name w:val="Footer Char"/>
    <w:link w:val="Footer"/>
    <w:rsid w:val="00112E14"/>
    <w:rPr>
      <w:rFonts w:ascii="Calibri" w:eastAsia="Calibri" w:hAnsi="Calibri"/>
      <w:sz w:val="22"/>
      <w:szCs w:val="22"/>
      <w:lang w:val="sq" w:eastAsia="en-US"/>
    </w:rPr>
  </w:style>
  <w:style w:type="character" w:customStyle="1" w:styleId="BodyTextChar">
    <w:name w:val="Body Text Char"/>
    <w:link w:val="BodyText"/>
    <w:rsid w:val="00112E14"/>
    <w:rPr>
      <w:rFonts w:ascii="Calibri" w:eastAsia="Calibri" w:hAnsi="Calibri"/>
      <w:sz w:val="22"/>
      <w:szCs w:val="22"/>
      <w:lang w:val="sq" w:eastAsia="en-US"/>
    </w:rPr>
  </w:style>
  <w:style w:type="character" w:customStyle="1" w:styleId="Heading2Char">
    <w:name w:val="Heading 2 Char"/>
    <w:link w:val="Heading2"/>
    <w:semiHidden/>
    <w:rsid w:val="006E43D5"/>
    <w:rPr>
      <w:rFonts w:ascii="Cambria" w:eastAsia="Times New Roman" w:hAnsi="Cambria" w:cs="Times New Roman"/>
      <w:b/>
      <w:bCs/>
      <w:i/>
      <w:iCs/>
      <w:sz w:val="28"/>
      <w:szCs w:val="28"/>
      <w:lang w:val="sq" w:eastAsia="en-US"/>
    </w:rPr>
  </w:style>
  <w:style w:type="character" w:styleId="FollowedHyperlink">
    <w:name w:val="FollowedHyperlink"/>
    <w:rsid w:val="00560FF0"/>
    <w:rPr>
      <w:color w:val="800080"/>
      <w:u w:val="single"/>
    </w:rPr>
  </w:style>
  <w:style w:type="character" w:styleId="CommentReference">
    <w:name w:val="annotation reference"/>
    <w:rsid w:val="007D1C92"/>
    <w:rPr>
      <w:sz w:val="16"/>
      <w:szCs w:val="16"/>
    </w:rPr>
  </w:style>
  <w:style w:type="paragraph" w:styleId="CommentText">
    <w:name w:val="annotation text"/>
    <w:basedOn w:val="Normal"/>
    <w:link w:val="CommentTextChar"/>
    <w:rsid w:val="007D1C92"/>
    <w:rPr>
      <w:sz w:val="20"/>
      <w:szCs w:val="20"/>
    </w:rPr>
  </w:style>
  <w:style w:type="character" w:customStyle="1" w:styleId="CommentTextChar">
    <w:name w:val="Comment Text Char"/>
    <w:link w:val="CommentText"/>
    <w:rsid w:val="007D1C92"/>
    <w:rPr>
      <w:rFonts w:ascii="Calibri" w:eastAsia="Calibri" w:hAnsi="Calibri"/>
      <w:lang w:val="sq" w:eastAsia="en-US"/>
    </w:rPr>
  </w:style>
  <w:style w:type="paragraph" w:styleId="CommentSubject">
    <w:name w:val="annotation subject"/>
    <w:basedOn w:val="CommentText"/>
    <w:next w:val="CommentText"/>
    <w:link w:val="CommentSubjectChar"/>
    <w:rsid w:val="007D1C92"/>
    <w:rPr>
      <w:b/>
      <w:bCs/>
    </w:rPr>
  </w:style>
  <w:style w:type="character" w:customStyle="1" w:styleId="CommentSubjectChar">
    <w:name w:val="Comment Subject Char"/>
    <w:link w:val="CommentSubject"/>
    <w:rsid w:val="007D1C92"/>
    <w:rPr>
      <w:rFonts w:ascii="Calibri" w:eastAsia="Calibri" w:hAnsi="Calibri"/>
      <w:b/>
      <w:bCs/>
      <w:lang w:val="sq" w:eastAsia="en-US"/>
    </w:rPr>
  </w:style>
  <w:style w:type="character" w:styleId="UnresolvedMention">
    <w:name w:val="Unresolved Mention"/>
    <w:uiPriority w:val="99"/>
    <w:semiHidden/>
    <w:unhideWhenUsed/>
    <w:rsid w:val="006C4B93"/>
    <w:rPr>
      <w:color w:val="605E5C"/>
      <w:shd w:val="clear" w:color="auto" w:fill="E1DFDD"/>
    </w:rPr>
  </w:style>
  <w:style w:type="paragraph" w:styleId="Header">
    <w:name w:val="header"/>
    <w:basedOn w:val="Normal"/>
    <w:link w:val="HeaderChar"/>
    <w:uiPriority w:val="99"/>
    <w:rsid w:val="008E5B30"/>
    <w:pPr>
      <w:tabs>
        <w:tab w:val="center" w:pos="4513"/>
        <w:tab w:val="right" w:pos="9026"/>
      </w:tabs>
    </w:pPr>
  </w:style>
  <w:style w:type="character" w:customStyle="1" w:styleId="HeaderChar">
    <w:name w:val="Header Char"/>
    <w:link w:val="Header"/>
    <w:uiPriority w:val="99"/>
    <w:rsid w:val="008E5B30"/>
    <w:rPr>
      <w:rFonts w:ascii="Calibri" w:eastAsia="Calibri" w:hAnsi="Calibri"/>
      <w:sz w:val="22"/>
      <w:szCs w:val="22"/>
      <w:lang w:val="sq" w:eastAsia="en-US"/>
    </w:rPr>
  </w:style>
  <w:style w:type="table" w:customStyle="1" w:styleId="TableGrid1">
    <w:name w:val="Table Grid1"/>
    <w:basedOn w:val="TableNormal"/>
    <w:next w:val="TableGrid"/>
    <w:uiPriority w:val="59"/>
    <w:rsid w:val="0045787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75061">
      <w:bodyDiv w:val="1"/>
      <w:marLeft w:val="0"/>
      <w:marRight w:val="0"/>
      <w:marTop w:val="0"/>
      <w:marBottom w:val="0"/>
      <w:divBdr>
        <w:top w:val="none" w:sz="0" w:space="0" w:color="auto"/>
        <w:left w:val="none" w:sz="0" w:space="0" w:color="auto"/>
        <w:bottom w:val="none" w:sz="0" w:space="0" w:color="auto"/>
        <w:right w:val="none" w:sz="0" w:space="0" w:color="auto"/>
      </w:divBdr>
    </w:div>
    <w:div w:id="563487050">
      <w:bodyDiv w:val="1"/>
      <w:marLeft w:val="0"/>
      <w:marRight w:val="0"/>
      <w:marTop w:val="0"/>
      <w:marBottom w:val="0"/>
      <w:divBdr>
        <w:top w:val="none" w:sz="0" w:space="0" w:color="auto"/>
        <w:left w:val="none" w:sz="0" w:space="0" w:color="auto"/>
        <w:bottom w:val="none" w:sz="0" w:space="0" w:color="auto"/>
        <w:right w:val="none" w:sz="0" w:space="0" w:color="auto"/>
      </w:divBdr>
    </w:div>
    <w:div w:id="613249908">
      <w:bodyDiv w:val="1"/>
      <w:marLeft w:val="0"/>
      <w:marRight w:val="0"/>
      <w:marTop w:val="0"/>
      <w:marBottom w:val="0"/>
      <w:divBdr>
        <w:top w:val="none" w:sz="0" w:space="0" w:color="auto"/>
        <w:left w:val="none" w:sz="0" w:space="0" w:color="auto"/>
        <w:bottom w:val="none" w:sz="0" w:space="0" w:color="auto"/>
        <w:right w:val="none" w:sz="0" w:space="0" w:color="auto"/>
      </w:divBdr>
    </w:div>
    <w:div w:id="816411158">
      <w:bodyDiv w:val="1"/>
      <w:marLeft w:val="0"/>
      <w:marRight w:val="0"/>
      <w:marTop w:val="0"/>
      <w:marBottom w:val="0"/>
      <w:divBdr>
        <w:top w:val="none" w:sz="0" w:space="0" w:color="auto"/>
        <w:left w:val="none" w:sz="0" w:space="0" w:color="auto"/>
        <w:bottom w:val="none" w:sz="0" w:space="0" w:color="auto"/>
        <w:right w:val="none" w:sz="0" w:space="0" w:color="auto"/>
      </w:divBdr>
    </w:div>
    <w:div w:id="841580346">
      <w:bodyDiv w:val="1"/>
      <w:marLeft w:val="0"/>
      <w:marRight w:val="0"/>
      <w:marTop w:val="0"/>
      <w:marBottom w:val="0"/>
      <w:divBdr>
        <w:top w:val="none" w:sz="0" w:space="0" w:color="auto"/>
        <w:left w:val="none" w:sz="0" w:space="0" w:color="auto"/>
        <w:bottom w:val="none" w:sz="0" w:space="0" w:color="auto"/>
        <w:right w:val="none" w:sz="0" w:space="0" w:color="auto"/>
      </w:divBdr>
      <w:divsChild>
        <w:div w:id="1005129363">
          <w:marLeft w:val="0"/>
          <w:marRight w:val="0"/>
          <w:marTop w:val="0"/>
          <w:marBottom w:val="0"/>
          <w:divBdr>
            <w:top w:val="none" w:sz="0" w:space="0" w:color="auto"/>
            <w:left w:val="none" w:sz="0" w:space="0" w:color="auto"/>
            <w:bottom w:val="none" w:sz="0" w:space="0" w:color="auto"/>
            <w:right w:val="none" w:sz="0" w:space="0" w:color="auto"/>
          </w:divBdr>
          <w:divsChild>
            <w:div w:id="1606576113">
              <w:marLeft w:val="0"/>
              <w:marRight w:val="0"/>
              <w:marTop w:val="0"/>
              <w:marBottom w:val="0"/>
              <w:divBdr>
                <w:top w:val="none" w:sz="0" w:space="0" w:color="auto"/>
                <w:left w:val="none" w:sz="0" w:space="0" w:color="auto"/>
                <w:bottom w:val="none" w:sz="0" w:space="0" w:color="auto"/>
                <w:right w:val="none" w:sz="0" w:space="0" w:color="auto"/>
              </w:divBdr>
              <w:divsChild>
                <w:div w:id="410125281">
                  <w:marLeft w:val="0"/>
                  <w:marRight w:val="0"/>
                  <w:marTop w:val="0"/>
                  <w:marBottom w:val="0"/>
                  <w:divBdr>
                    <w:top w:val="none" w:sz="0" w:space="0" w:color="auto"/>
                    <w:left w:val="none" w:sz="0" w:space="0" w:color="auto"/>
                    <w:bottom w:val="none" w:sz="0" w:space="0" w:color="auto"/>
                    <w:right w:val="none" w:sz="0" w:space="0" w:color="auto"/>
                  </w:divBdr>
                  <w:divsChild>
                    <w:div w:id="1696299824">
                      <w:marLeft w:val="0"/>
                      <w:marRight w:val="0"/>
                      <w:marTop w:val="0"/>
                      <w:marBottom w:val="0"/>
                      <w:divBdr>
                        <w:top w:val="none" w:sz="0" w:space="0" w:color="auto"/>
                        <w:left w:val="none" w:sz="0" w:space="0" w:color="auto"/>
                        <w:bottom w:val="none" w:sz="0" w:space="0" w:color="auto"/>
                        <w:right w:val="none" w:sz="0" w:space="0" w:color="auto"/>
                      </w:divBdr>
                      <w:divsChild>
                        <w:div w:id="226885674">
                          <w:marLeft w:val="0"/>
                          <w:marRight w:val="0"/>
                          <w:marTop w:val="0"/>
                          <w:marBottom w:val="0"/>
                          <w:divBdr>
                            <w:top w:val="none" w:sz="0" w:space="0" w:color="auto"/>
                            <w:left w:val="none" w:sz="0" w:space="0" w:color="auto"/>
                            <w:bottom w:val="none" w:sz="0" w:space="0" w:color="auto"/>
                            <w:right w:val="none" w:sz="0" w:space="0" w:color="auto"/>
                          </w:divBdr>
                          <w:divsChild>
                            <w:div w:id="1074663208">
                              <w:marLeft w:val="0"/>
                              <w:marRight w:val="0"/>
                              <w:marTop w:val="0"/>
                              <w:marBottom w:val="0"/>
                              <w:divBdr>
                                <w:top w:val="none" w:sz="0" w:space="0" w:color="auto"/>
                                <w:left w:val="none" w:sz="0" w:space="0" w:color="auto"/>
                                <w:bottom w:val="none" w:sz="0" w:space="0" w:color="auto"/>
                                <w:right w:val="none" w:sz="0" w:space="0" w:color="auto"/>
                              </w:divBdr>
                              <w:divsChild>
                                <w:div w:id="11828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45573">
                  <w:marLeft w:val="0"/>
                  <w:marRight w:val="0"/>
                  <w:marTop w:val="0"/>
                  <w:marBottom w:val="0"/>
                  <w:divBdr>
                    <w:top w:val="none" w:sz="0" w:space="0" w:color="auto"/>
                    <w:left w:val="none" w:sz="0" w:space="0" w:color="auto"/>
                    <w:bottom w:val="none" w:sz="0" w:space="0" w:color="auto"/>
                    <w:right w:val="none" w:sz="0" w:space="0" w:color="auto"/>
                  </w:divBdr>
                  <w:divsChild>
                    <w:div w:id="45958295">
                      <w:marLeft w:val="0"/>
                      <w:marRight w:val="0"/>
                      <w:marTop w:val="0"/>
                      <w:marBottom w:val="0"/>
                      <w:divBdr>
                        <w:top w:val="none" w:sz="0" w:space="0" w:color="auto"/>
                        <w:left w:val="none" w:sz="0" w:space="0" w:color="auto"/>
                        <w:bottom w:val="none" w:sz="0" w:space="0" w:color="auto"/>
                        <w:right w:val="none" w:sz="0" w:space="0" w:color="auto"/>
                      </w:divBdr>
                      <w:divsChild>
                        <w:div w:id="1335180302">
                          <w:marLeft w:val="0"/>
                          <w:marRight w:val="0"/>
                          <w:marTop w:val="0"/>
                          <w:marBottom w:val="0"/>
                          <w:divBdr>
                            <w:top w:val="none" w:sz="0" w:space="0" w:color="auto"/>
                            <w:left w:val="none" w:sz="0" w:space="0" w:color="auto"/>
                            <w:bottom w:val="none" w:sz="0" w:space="0" w:color="auto"/>
                            <w:right w:val="none" w:sz="0" w:space="0" w:color="auto"/>
                          </w:divBdr>
                          <w:divsChild>
                            <w:div w:id="1070541849">
                              <w:marLeft w:val="0"/>
                              <w:marRight w:val="0"/>
                              <w:marTop w:val="0"/>
                              <w:marBottom w:val="0"/>
                              <w:divBdr>
                                <w:top w:val="none" w:sz="0" w:space="0" w:color="auto"/>
                                <w:left w:val="none" w:sz="0" w:space="0" w:color="auto"/>
                                <w:bottom w:val="none" w:sz="0" w:space="0" w:color="auto"/>
                                <w:right w:val="none" w:sz="0" w:space="0" w:color="auto"/>
                              </w:divBdr>
                              <w:divsChild>
                                <w:div w:id="14216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568807">
              <w:marLeft w:val="0"/>
              <w:marRight w:val="0"/>
              <w:marTop w:val="0"/>
              <w:marBottom w:val="0"/>
              <w:divBdr>
                <w:top w:val="none" w:sz="0" w:space="0" w:color="auto"/>
                <w:left w:val="none" w:sz="0" w:space="0" w:color="auto"/>
                <w:bottom w:val="none" w:sz="0" w:space="0" w:color="auto"/>
                <w:right w:val="none" w:sz="0" w:space="0" w:color="auto"/>
              </w:divBdr>
              <w:divsChild>
                <w:div w:id="7492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86894">
          <w:marLeft w:val="0"/>
          <w:marRight w:val="0"/>
          <w:marTop w:val="0"/>
          <w:marBottom w:val="0"/>
          <w:divBdr>
            <w:top w:val="none" w:sz="0" w:space="0" w:color="auto"/>
            <w:left w:val="none" w:sz="0" w:space="0" w:color="auto"/>
            <w:bottom w:val="none" w:sz="0" w:space="0" w:color="auto"/>
            <w:right w:val="none" w:sz="0" w:space="0" w:color="auto"/>
          </w:divBdr>
          <w:divsChild>
            <w:div w:id="631789523">
              <w:marLeft w:val="0"/>
              <w:marRight w:val="0"/>
              <w:marTop w:val="0"/>
              <w:marBottom w:val="0"/>
              <w:divBdr>
                <w:top w:val="none" w:sz="0" w:space="0" w:color="auto"/>
                <w:left w:val="none" w:sz="0" w:space="0" w:color="auto"/>
                <w:bottom w:val="none" w:sz="0" w:space="0" w:color="auto"/>
                <w:right w:val="none" w:sz="0" w:space="0" w:color="auto"/>
              </w:divBdr>
              <w:divsChild>
                <w:div w:id="10230089">
                  <w:marLeft w:val="0"/>
                  <w:marRight w:val="0"/>
                  <w:marTop w:val="0"/>
                  <w:marBottom w:val="0"/>
                  <w:divBdr>
                    <w:top w:val="none" w:sz="0" w:space="0" w:color="auto"/>
                    <w:left w:val="none" w:sz="0" w:space="0" w:color="auto"/>
                    <w:bottom w:val="none" w:sz="0" w:space="0" w:color="auto"/>
                    <w:right w:val="none" w:sz="0" w:space="0" w:color="auto"/>
                  </w:divBdr>
                  <w:divsChild>
                    <w:div w:id="1481536610">
                      <w:marLeft w:val="0"/>
                      <w:marRight w:val="0"/>
                      <w:marTop w:val="0"/>
                      <w:marBottom w:val="0"/>
                      <w:divBdr>
                        <w:top w:val="none" w:sz="0" w:space="0" w:color="auto"/>
                        <w:left w:val="none" w:sz="0" w:space="0" w:color="auto"/>
                        <w:bottom w:val="none" w:sz="0" w:space="0" w:color="auto"/>
                        <w:right w:val="none" w:sz="0" w:space="0" w:color="auto"/>
                      </w:divBdr>
                      <w:divsChild>
                        <w:div w:id="687827094">
                          <w:marLeft w:val="0"/>
                          <w:marRight w:val="0"/>
                          <w:marTop w:val="0"/>
                          <w:marBottom w:val="0"/>
                          <w:divBdr>
                            <w:top w:val="none" w:sz="0" w:space="0" w:color="auto"/>
                            <w:left w:val="none" w:sz="0" w:space="0" w:color="auto"/>
                            <w:bottom w:val="none" w:sz="0" w:space="0" w:color="auto"/>
                            <w:right w:val="none" w:sz="0" w:space="0" w:color="auto"/>
                          </w:divBdr>
                          <w:divsChild>
                            <w:div w:id="8375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748717">
      <w:bodyDiv w:val="1"/>
      <w:marLeft w:val="0"/>
      <w:marRight w:val="0"/>
      <w:marTop w:val="0"/>
      <w:marBottom w:val="0"/>
      <w:divBdr>
        <w:top w:val="none" w:sz="0" w:space="0" w:color="auto"/>
        <w:left w:val="none" w:sz="0" w:space="0" w:color="auto"/>
        <w:bottom w:val="none" w:sz="0" w:space="0" w:color="auto"/>
        <w:right w:val="none" w:sz="0" w:space="0" w:color="auto"/>
      </w:divBdr>
    </w:div>
    <w:div w:id="1756317853">
      <w:bodyDiv w:val="1"/>
      <w:marLeft w:val="0"/>
      <w:marRight w:val="0"/>
      <w:marTop w:val="0"/>
      <w:marBottom w:val="0"/>
      <w:divBdr>
        <w:top w:val="none" w:sz="0" w:space="0" w:color="auto"/>
        <w:left w:val="none" w:sz="0" w:space="0" w:color="auto"/>
        <w:bottom w:val="none" w:sz="0" w:space="0" w:color="auto"/>
        <w:right w:val="none" w:sz="0" w:space="0" w:color="auto"/>
      </w:divBdr>
    </w:div>
    <w:div w:id="21460447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zbori@avmu.mk" TargetMode="External"/><Relationship Id="rId18" Type="http://schemas.openxmlformats.org/officeDocument/2006/relationships/hyperlink" Target="mailto:izbori@avmu.mk" TargetMode="External"/><Relationship Id="rId26" Type="http://schemas.openxmlformats.org/officeDocument/2006/relationships/hyperlink" Target="http://www.avmu.mk" TargetMode="External"/><Relationship Id="rId3" Type="http://schemas.openxmlformats.org/officeDocument/2006/relationships/styles" Target="styles.xml"/><Relationship Id="rId21" Type="http://schemas.openxmlformats.org/officeDocument/2006/relationships/hyperlink" Target="mailto:izbori@avmu.mk"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zbori@avmu.mk" TargetMode="External"/><Relationship Id="rId17" Type="http://schemas.openxmlformats.org/officeDocument/2006/relationships/hyperlink" Target="mailto:izbori@avmu.mk" TargetMode="External"/><Relationship Id="rId25" Type="http://schemas.openxmlformats.org/officeDocument/2006/relationships/hyperlink" Target="http://www.avmu.m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zbori@avmu.mk" TargetMode="External"/><Relationship Id="rId20" Type="http://schemas.openxmlformats.org/officeDocument/2006/relationships/hyperlink" Target="mailto:izbori@avmu.mk" TargetMode="External"/><Relationship Id="rId29" Type="http://schemas.openxmlformats.org/officeDocument/2006/relationships/hyperlink" Target="mailto:izbori@avmu.m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zbori@avmu.mk" TargetMode="External"/><Relationship Id="rId24" Type="http://schemas.openxmlformats.org/officeDocument/2006/relationships/hyperlink" Target="http://www.avmu.mk" TargetMode="External"/><Relationship Id="rId32" Type="http://schemas.openxmlformats.org/officeDocument/2006/relationships/hyperlink" Target="mailto:izbori@avmu.mk" TargetMode="External"/><Relationship Id="rId5" Type="http://schemas.openxmlformats.org/officeDocument/2006/relationships/webSettings" Target="webSettings.xml"/><Relationship Id="rId15" Type="http://schemas.openxmlformats.org/officeDocument/2006/relationships/hyperlink" Target="mailto:izbori@avmu.mk" TargetMode="External"/><Relationship Id="rId23" Type="http://schemas.openxmlformats.org/officeDocument/2006/relationships/hyperlink" Target="http://www.avmu.mk" TargetMode="External"/><Relationship Id="rId28" Type="http://schemas.openxmlformats.org/officeDocument/2006/relationships/hyperlink" Target="mailto:izbori@avmu.mk" TargetMode="External"/><Relationship Id="rId36" Type="http://schemas.openxmlformats.org/officeDocument/2006/relationships/theme" Target="theme/theme1.xml"/><Relationship Id="rId10" Type="http://schemas.openxmlformats.org/officeDocument/2006/relationships/hyperlink" Target="mailto:izbori@avmu.mk" TargetMode="External"/><Relationship Id="rId19" Type="http://schemas.openxmlformats.org/officeDocument/2006/relationships/hyperlink" Target="mailto:izbori@avmu.mk" TargetMode="External"/><Relationship Id="rId31" Type="http://schemas.openxmlformats.org/officeDocument/2006/relationships/hyperlink" Target="mailto:izbori@avmu.mk" TargetMode="External"/><Relationship Id="rId4" Type="http://schemas.openxmlformats.org/officeDocument/2006/relationships/settings" Target="settings.xml"/><Relationship Id="rId9" Type="http://schemas.openxmlformats.org/officeDocument/2006/relationships/hyperlink" Target="mailto:izbori@avmu.mk" TargetMode="External"/><Relationship Id="rId14" Type="http://schemas.openxmlformats.org/officeDocument/2006/relationships/hyperlink" Target="mailto:izbori@avmu.mk" TargetMode="External"/><Relationship Id="rId22" Type="http://schemas.openxmlformats.org/officeDocument/2006/relationships/hyperlink" Target="mailto:izbori@avmu.mk" TargetMode="External"/><Relationship Id="rId27" Type="http://schemas.openxmlformats.org/officeDocument/2006/relationships/hyperlink" Target="http://www.avmu.mk" TargetMode="External"/><Relationship Id="rId30" Type="http://schemas.openxmlformats.org/officeDocument/2006/relationships/hyperlink" Target="mailto:izbori@avmu.mk" TargetMode="External"/><Relationship Id="rId35" Type="http://schemas.openxmlformats.org/officeDocument/2006/relationships/fontTable" Target="fontTable.xml"/><Relationship Id="rId8" Type="http://schemas.openxmlformats.org/officeDocument/2006/relationships/hyperlink" Target="mailto:izbori@avmu.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27DB9-B1EE-4D4E-BA78-B5D84B61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ПРЕВРЕМЕНИ ПАРЛАМЕНТАРНИ ИЗБРОИ 2011</vt:lpstr>
    </vt:vector>
  </TitlesOfParts>
  <Company>srd</Company>
  <LinksUpToDate>false</LinksUpToDate>
  <CharactersWithSpaces>9222</CharactersWithSpaces>
  <SharedDoc>false</SharedDoc>
  <HLinks>
    <vt:vector size="30" baseType="variant">
      <vt:variant>
        <vt:i4>3473428</vt:i4>
      </vt:variant>
      <vt:variant>
        <vt:i4>12</vt:i4>
      </vt:variant>
      <vt:variant>
        <vt:i4>0</vt:i4>
      </vt:variant>
      <vt:variant>
        <vt:i4>5</vt:i4>
      </vt:variant>
      <vt:variant>
        <vt:lpwstr>mailto:izbori@avmu.mk</vt:lpwstr>
      </vt:variant>
      <vt:variant>
        <vt:lpwstr/>
      </vt:variant>
      <vt:variant>
        <vt:i4>6422590</vt:i4>
      </vt:variant>
      <vt:variant>
        <vt:i4>9</vt:i4>
      </vt:variant>
      <vt:variant>
        <vt:i4>0</vt:i4>
      </vt:variant>
      <vt:variant>
        <vt:i4>5</vt:i4>
      </vt:variant>
      <vt:variant>
        <vt:lpwstr>http://www.avmu.mk/</vt:lpwstr>
      </vt:variant>
      <vt:variant>
        <vt:lpwstr/>
      </vt:variant>
      <vt:variant>
        <vt:i4>3473428</vt:i4>
      </vt:variant>
      <vt:variant>
        <vt:i4>6</vt:i4>
      </vt:variant>
      <vt:variant>
        <vt:i4>0</vt:i4>
      </vt:variant>
      <vt:variant>
        <vt:i4>5</vt:i4>
      </vt:variant>
      <vt:variant>
        <vt:lpwstr>mailto:izbori@avmu.mk</vt:lpwstr>
      </vt:variant>
      <vt:variant>
        <vt:lpwstr/>
      </vt:variant>
      <vt:variant>
        <vt:i4>3473428</vt:i4>
      </vt:variant>
      <vt:variant>
        <vt:i4>3</vt:i4>
      </vt:variant>
      <vt:variant>
        <vt:i4>0</vt:i4>
      </vt:variant>
      <vt:variant>
        <vt:i4>5</vt:i4>
      </vt:variant>
      <vt:variant>
        <vt:lpwstr>mailto:izbori@avmu.mk</vt:lpwstr>
      </vt:variant>
      <vt:variant>
        <vt:lpwstr/>
      </vt:variant>
      <vt:variant>
        <vt:i4>3473428</vt:i4>
      </vt:variant>
      <vt:variant>
        <vt:i4>0</vt:i4>
      </vt:variant>
      <vt:variant>
        <vt:i4>0</vt:i4>
      </vt:variant>
      <vt:variant>
        <vt:i4>5</vt:i4>
      </vt:variant>
      <vt:variant>
        <vt:lpwstr>mailto:izbori@avmu.mk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ПРЕВРЕМЕНИ ПАРЛАМЕНТАРНИ ИЗБРОИ 2011</dc:title>
  <dc:subject/>
  <dc:creator>e.petreska</dc:creator>
  <cp:keywords/>
  <cp:lastModifiedBy>Jeton Ismaili</cp:lastModifiedBy>
  <cp:revision>20</cp:revision>
  <cp:lastPrinted>2019-02-08T10:47:00Z</cp:lastPrinted>
  <dcterms:created xsi:type="dcterms:W3CDTF">2025-02-07T07:34:00Z</dcterms:created>
  <dcterms:modified xsi:type="dcterms:W3CDTF">2025-02-07T07:49:00Z</dcterms:modified>
</cp:coreProperties>
</file>