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8CB11" w14:textId="77777777" w:rsidR="00383248" w:rsidRPr="00E05619" w:rsidRDefault="00383248" w:rsidP="00A1224A">
      <w:pPr>
        <w:ind w:left="720"/>
        <w:jc w:val="both"/>
        <w:rPr>
          <w:rFonts w:asciiTheme="minorBidi" w:eastAsia="Times New Roman" w:hAnsiTheme="minorBidi" w:cstheme="minorBidi"/>
        </w:rPr>
      </w:pPr>
    </w:p>
    <w:p w14:paraId="110E8E40" w14:textId="77777777" w:rsidR="00383248" w:rsidRPr="00E05619" w:rsidRDefault="00383248" w:rsidP="002B5A6F">
      <w:pPr>
        <w:ind w:firstLine="720"/>
        <w:jc w:val="both"/>
        <w:rPr>
          <w:rFonts w:asciiTheme="minorBidi" w:eastAsia="Times New Roman" w:hAnsiTheme="minorBidi" w:cstheme="minorBidi"/>
          <w:lang w:val="en-US"/>
        </w:rPr>
      </w:pPr>
    </w:p>
    <w:p w14:paraId="57A923EC" w14:textId="77777777" w:rsidR="00383248" w:rsidRPr="00E05619" w:rsidRDefault="00383248" w:rsidP="002B5A6F">
      <w:pPr>
        <w:ind w:firstLine="720"/>
        <w:jc w:val="both"/>
        <w:rPr>
          <w:rFonts w:asciiTheme="minorBidi" w:eastAsia="Times New Roman" w:hAnsiTheme="minorBidi" w:cstheme="minorBidi"/>
          <w:lang w:val="en-US"/>
        </w:rPr>
      </w:pPr>
    </w:p>
    <w:p w14:paraId="5923DB9E" w14:textId="77777777" w:rsidR="00183AF5" w:rsidRPr="00E05619" w:rsidRDefault="00183AF5" w:rsidP="00183AF5">
      <w:pPr>
        <w:ind w:firstLine="720"/>
        <w:jc w:val="both"/>
        <w:rPr>
          <w:rFonts w:asciiTheme="minorBidi" w:eastAsia="Times New Roman" w:hAnsiTheme="minorBidi" w:cstheme="minorBidi"/>
          <w:lang w:val="en-US"/>
        </w:rPr>
      </w:pPr>
    </w:p>
    <w:p w14:paraId="392EF675" w14:textId="018926C8" w:rsidR="00183AF5" w:rsidRPr="00E05619" w:rsidRDefault="00183AF5" w:rsidP="00183AF5">
      <w:pPr>
        <w:ind w:firstLine="720"/>
        <w:jc w:val="both"/>
        <w:rPr>
          <w:rFonts w:asciiTheme="minorBidi" w:eastAsia="Times New Roman" w:hAnsiTheme="minorBidi" w:cstheme="minorBidi"/>
        </w:rPr>
      </w:pPr>
      <w:r>
        <w:rPr>
          <w:rFonts w:asciiTheme="minorBidi" w:eastAsia="Times New Roman" w:hAnsiTheme="minorBidi" w:cstheme="minorBidi"/>
          <w:lang w:val="en-US"/>
        </w:rPr>
        <w:t>Pursuant to</w:t>
      </w:r>
      <w:r w:rsidRPr="008C6D9F">
        <w:rPr>
          <w:rFonts w:asciiTheme="minorBidi" w:eastAsia="Times New Roman" w:hAnsiTheme="minorBidi" w:cstheme="minorBidi"/>
        </w:rPr>
        <w:t xml:space="preserve"> Article 18</w:t>
      </w:r>
      <w:r>
        <w:rPr>
          <w:rFonts w:asciiTheme="minorBidi" w:eastAsia="Times New Roman" w:hAnsiTheme="minorBidi" w:cstheme="minorBidi"/>
          <w:lang w:val="en-US"/>
        </w:rPr>
        <w:t xml:space="preserve">, </w:t>
      </w:r>
      <w:r>
        <w:rPr>
          <w:rFonts w:asciiTheme="minorBidi" w:eastAsia="Times New Roman" w:hAnsiTheme="minorBidi" w:cstheme="minorBidi"/>
        </w:rPr>
        <w:t>Paragraph</w:t>
      </w:r>
      <w:r w:rsidRPr="008C6D9F">
        <w:rPr>
          <w:rFonts w:asciiTheme="minorBidi" w:eastAsia="Times New Roman" w:hAnsiTheme="minorBidi" w:cstheme="minorBidi"/>
        </w:rPr>
        <w:t xml:space="preserve"> 1</w:t>
      </w:r>
      <w:r>
        <w:rPr>
          <w:rFonts w:asciiTheme="minorBidi" w:eastAsia="Times New Roman" w:hAnsiTheme="minorBidi" w:cstheme="minorBidi"/>
          <w:lang w:val="en-US"/>
        </w:rPr>
        <w:t>, Indent</w:t>
      </w:r>
      <w:r w:rsidRPr="008C6D9F">
        <w:rPr>
          <w:rFonts w:asciiTheme="minorBidi" w:eastAsia="Times New Roman" w:hAnsiTheme="minorBidi" w:cstheme="minorBidi"/>
        </w:rPr>
        <w:t xml:space="preserve"> 8</w:t>
      </w:r>
      <w:r>
        <w:rPr>
          <w:rFonts w:asciiTheme="minorBidi" w:eastAsia="Times New Roman" w:hAnsiTheme="minorBidi" w:cstheme="minorBidi"/>
          <w:lang w:val="en-US"/>
        </w:rPr>
        <w:t xml:space="preserve"> and</w:t>
      </w:r>
      <w:r w:rsidRPr="008C6D9F">
        <w:rPr>
          <w:rFonts w:asciiTheme="minorBidi" w:eastAsia="Times New Roman" w:hAnsiTheme="minorBidi" w:cstheme="minorBidi"/>
        </w:rPr>
        <w:t xml:space="preserve"> Article 20</w:t>
      </w:r>
      <w:r>
        <w:rPr>
          <w:rFonts w:asciiTheme="minorBidi" w:eastAsia="Times New Roman" w:hAnsiTheme="minorBidi" w:cstheme="minorBidi"/>
          <w:lang w:val="en-US"/>
        </w:rPr>
        <w:t>,</w:t>
      </w:r>
      <w:r w:rsidRPr="008C6D9F">
        <w:rPr>
          <w:rFonts w:asciiTheme="minorBidi" w:eastAsia="Times New Roman" w:hAnsiTheme="minorBidi" w:cstheme="minorBidi"/>
        </w:rPr>
        <w:t xml:space="preserve"> </w:t>
      </w:r>
      <w:r>
        <w:rPr>
          <w:rFonts w:asciiTheme="minorBidi" w:eastAsia="Times New Roman" w:hAnsiTheme="minorBidi" w:cstheme="minorBidi"/>
        </w:rPr>
        <w:t>Paragraph</w:t>
      </w:r>
      <w:r w:rsidRPr="008C6D9F">
        <w:rPr>
          <w:rFonts w:asciiTheme="minorBidi" w:eastAsia="Times New Roman" w:hAnsiTheme="minorBidi" w:cstheme="minorBidi"/>
        </w:rPr>
        <w:t xml:space="preserve"> 1</w:t>
      </w:r>
      <w:r>
        <w:rPr>
          <w:rFonts w:asciiTheme="minorBidi" w:eastAsia="Times New Roman" w:hAnsiTheme="minorBidi" w:cstheme="minorBidi"/>
          <w:lang w:val="en-US"/>
        </w:rPr>
        <w:t>, Indent</w:t>
      </w:r>
      <w:r>
        <w:rPr>
          <w:rFonts w:asciiTheme="minorBidi" w:eastAsia="Times New Roman" w:hAnsiTheme="minorBidi" w:cstheme="minorBidi"/>
        </w:rPr>
        <w:t xml:space="preserve"> </w:t>
      </w:r>
      <w:r w:rsidR="009646EC" w:rsidRPr="00E05619">
        <w:rPr>
          <w:rFonts w:asciiTheme="minorBidi" w:eastAsia="Times New Roman" w:hAnsiTheme="minorBidi" w:cstheme="minorBidi"/>
        </w:rPr>
        <w:t>11</w:t>
      </w:r>
      <w:r w:rsidR="009646EC" w:rsidRPr="00E05619">
        <w:rPr>
          <w:rStyle w:val="FootnoteReference"/>
          <w:rFonts w:asciiTheme="minorBidi" w:hAnsiTheme="minorBidi" w:cstheme="minorBidi"/>
        </w:rPr>
        <w:footnoteReference w:id="1"/>
      </w:r>
      <w:r w:rsidRPr="00183AF5">
        <w:rPr>
          <w:rFonts w:asciiTheme="minorBidi" w:eastAsia="Times New Roman" w:hAnsiTheme="minorBidi" w:cstheme="minorBidi"/>
        </w:rPr>
        <w:t xml:space="preserve"> </w:t>
      </w:r>
      <w:r w:rsidRPr="008C6D9F">
        <w:rPr>
          <w:rFonts w:asciiTheme="minorBidi" w:eastAsia="Times New Roman" w:hAnsiTheme="minorBidi" w:cstheme="minorBidi"/>
        </w:rPr>
        <w:t>of the Law on Audio and Audiovisual Media Services ("Official Gazette of the Republic of Macedonia" No</w:t>
      </w:r>
      <w:r>
        <w:rPr>
          <w:rFonts w:asciiTheme="minorBidi" w:eastAsia="Times New Roman" w:hAnsiTheme="minorBidi" w:cstheme="minorBidi"/>
          <w:lang w:val="en-US"/>
        </w:rPr>
        <w:t>s</w:t>
      </w:r>
      <w:r w:rsidRPr="008C6D9F">
        <w:rPr>
          <w:rFonts w:asciiTheme="minorBidi" w:eastAsia="Times New Roman" w:hAnsiTheme="minorBidi" w:cstheme="minorBidi"/>
        </w:rPr>
        <w:t xml:space="preserve"> 184/13, 13/14, 44/14, 101/14, 132/14, 142/16, 132/17, 168/18, 248/18 and 27/19 and "Official Gazette of the Republic of North Macedonia" No</w:t>
      </w:r>
      <w:r>
        <w:rPr>
          <w:rFonts w:asciiTheme="minorBidi" w:eastAsia="Times New Roman" w:hAnsiTheme="minorBidi" w:cstheme="minorBidi"/>
          <w:lang w:val="en-US"/>
        </w:rPr>
        <w:t>s</w:t>
      </w:r>
      <w:r w:rsidRPr="008C6D9F">
        <w:rPr>
          <w:rFonts w:asciiTheme="minorBidi" w:eastAsia="Times New Roman" w:hAnsiTheme="minorBidi" w:cstheme="minorBidi"/>
        </w:rPr>
        <w:t xml:space="preserve">. 42/20, 77/21, 183/23, 55/24 and 193/24), </w:t>
      </w:r>
      <w:r>
        <w:rPr>
          <w:rFonts w:asciiTheme="minorBidi" w:eastAsia="Times New Roman" w:hAnsiTheme="minorBidi" w:cstheme="minorBidi"/>
          <w:lang w:val="en-US"/>
        </w:rPr>
        <w:t>in</w:t>
      </w:r>
      <w:r w:rsidRPr="008C6D9F">
        <w:rPr>
          <w:rFonts w:asciiTheme="minorBidi" w:eastAsia="Times New Roman" w:hAnsiTheme="minorBidi" w:cstheme="minorBidi"/>
        </w:rPr>
        <w:t xml:space="preserve"> con</w:t>
      </w:r>
      <w:r>
        <w:rPr>
          <w:rFonts w:asciiTheme="minorBidi" w:eastAsia="Times New Roman" w:hAnsiTheme="minorBidi" w:cstheme="minorBidi"/>
          <w:lang w:val="en-US"/>
        </w:rPr>
        <w:t>junct</w:t>
      </w:r>
      <w:r w:rsidRPr="008C6D9F">
        <w:rPr>
          <w:rFonts w:asciiTheme="minorBidi" w:eastAsia="Times New Roman" w:hAnsiTheme="minorBidi" w:cstheme="minorBidi"/>
        </w:rPr>
        <w:t>ion with Article 144-b</w:t>
      </w:r>
      <w:r>
        <w:rPr>
          <w:rFonts w:asciiTheme="minorBidi" w:eastAsia="Times New Roman" w:hAnsiTheme="minorBidi" w:cstheme="minorBidi"/>
          <w:lang w:val="en-US"/>
        </w:rPr>
        <w:t>,</w:t>
      </w:r>
      <w:r w:rsidRPr="008C6D9F">
        <w:rPr>
          <w:rFonts w:asciiTheme="minorBidi" w:eastAsia="Times New Roman" w:hAnsiTheme="minorBidi" w:cstheme="minorBidi"/>
        </w:rPr>
        <w:t xml:space="preserve"> </w:t>
      </w:r>
      <w:r>
        <w:rPr>
          <w:rFonts w:asciiTheme="minorBidi" w:eastAsia="Times New Roman" w:hAnsiTheme="minorBidi" w:cstheme="minorBidi"/>
        </w:rPr>
        <w:t>Paragraph</w:t>
      </w:r>
      <w:r w:rsidRPr="008C6D9F">
        <w:rPr>
          <w:rFonts w:asciiTheme="minorBidi" w:eastAsia="Times New Roman" w:hAnsiTheme="minorBidi" w:cstheme="minorBidi"/>
        </w:rPr>
        <w:t xml:space="preserve"> 8</w:t>
      </w:r>
      <w:r>
        <w:rPr>
          <w:rFonts w:asciiTheme="minorBidi" w:eastAsia="Times New Roman" w:hAnsiTheme="minorBidi" w:cstheme="minorBidi"/>
          <w:lang w:val="en-US"/>
        </w:rPr>
        <w:t>,</w:t>
      </w:r>
      <w:r w:rsidRPr="008C6D9F">
        <w:rPr>
          <w:rFonts w:asciiTheme="minorBidi" w:eastAsia="Times New Roman" w:hAnsiTheme="minorBidi" w:cstheme="minorBidi"/>
        </w:rPr>
        <w:t xml:space="preserve"> of the same Law, in accordance with Article 15</w:t>
      </w:r>
      <w:r>
        <w:rPr>
          <w:rFonts w:asciiTheme="minorBidi" w:eastAsia="Times New Roman" w:hAnsiTheme="minorBidi" w:cstheme="minorBidi"/>
          <w:lang w:val="en-US"/>
        </w:rPr>
        <w:t>,</w:t>
      </w:r>
      <w:r w:rsidRPr="008C6D9F">
        <w:rPr>
          <w:rFonts w:asciiTheme="minorBidi" w:eastAsia="Times New Roman" w:hAnsiTheme="minorBidi" w:cstheme="minorBidi"/>
        </w:rPr>
        <w:t xml:space="preserve"> </w:t>
      </w:r>
      <w:r>
        <w:rPr>
          <w:rFonts w:asciiTheme="minorBidi" w:eastAsia="Times New Roman" w:hAnsiTheme="minorBidi" w:cstheme="minorBidi"/>
        </w:rPr>
        <w:t>Paragraph</w:t>
      </w:r>
      <w:r w:rsidRPr="008C6D9F">
        <w:rPr>
          <w:rFonts w:asciiTheme="minorBidi" w:eastAsia="Times New Roman" w:hAnsiTheme="minorBidi" w:cstheme="minorBidi"/>
        </w:rPr>
        <w:t xml:space="preserve"> 1</w:t>
      </w:r>
      <w:r>
        <w:rPr>
          <w:rFonts w:asciiTheme="minorBidi" w:eastAsia="Times New Roman" w:hAnsiTheme="minorBidi" w:cstheme="minorBidi"/>
          <w:lang w:val="en-US"/>
        </w:rPr>
        <w:t>, Indent</w:t>
      </w:r>
      <w:r w:rsidRPr="008C6D9F">
        <w:rPr>
          <w:rFonts w:asciiTheme="minorBidi" w:eastAsia="Times New Roman" w:hAnsiTheme="minorBidi" w:cstheme="minorBidi"/>
        </w:rPr>
        <w:t xml:space="preserve"> 7</w:t>
      </w:r>
      <w:r>
        <w:rPr>
          <w:rFonts w:asciiTheme="minorBidi" w:eastAsia="Times New Roman" w:hAnsiTheme="minorBidi" w:cstheme="minorBidi"/>
          <w:lang w:val="en-US"/>
        </w:rPr>
        <w:t>,</w:t>
      </w:r>
      <w:r w:rsidRPr="008C6D9F">
        <w:rPr>
          <w:rFonts w:asciiTheme="minorBidi" w:eastAsia="Times New Roman" w:hAnsiTheme="minorBidi" w:cstheme="minorBidi"/>
        </w:rPr>
        <w:t xml:space="preserve"> and Article 39</w:t>
      </w:r>
      <w:r>
        <w:rPr>
          <w:rFonts w:asciiTheme="minorBidi" w:eastAsia="Times New Roman" w:hAnsiTheme="minorBidi" w:cstheme="minorBidi"/>
          <w:lang w:val="en-US"/>
        </w:rPr>
        <w:t>,</w:t>
      </w:r>
      <w:r w:rsidRPr="008C6D9F">
        <w:rPr>
          <w:rFonts w:asciiTheme="minorBidi" w:eastAsia="Times New Roman" w:hAnsiTheme="minorBidi" w:cstheme="minorBidi"/>
        </w:rPr>
        <w:t xml:space="preserve"> </w:t>
      </w:r>
      <w:r>
        <w:rPr>
          <w:rFonts w:asciiTheme="minorBidi" w:eastAsia="Times New Roman" w:hAnsiTheme="minorBidi" w:cstheme="minorBidi"/>
        </w:rPr>
        <w:t>Paragraph</w:t>
      </w:r>
      <w:r w:rsidRPr="008C6D9F">
        <w:rPr>
          <w:rFonts w:asciiTheme="minorBidi" w:eastAsia="Times New Roman" w:hAnsiTheme="minorBidi" w:cstheme="minorBidi"/>
        </w:rPr>
        <w:t xml:space="preserve"> 1</w:t>
      </w:r>
      <w:r>
        <w:rPr>
          <w:rFonts w:asciiTheme="minorBidi" w:eastAsia="Times New Roman" w:hAnsiTheme="minorBidi" w:cstheme="minorBidi"/>
          <w:lang w:val="en-US"/>
        </w:rPr>
        <w:t>, Indent</w:t>
      </w:r>
      <w:r w:rsidRPr="008C6D9F">
        <w:rPr>
          <w:rFonts w:asciiTheme="minorBidi" w:eastAsia="Times New Roman" w:hAnsiTheme="minorBidi" w:cstheme="minorBidi"/>
        </w:rPr>
        <w:t xml:space="preserve"> 11</w:t>
      </w:r>
      <w:r>
        <w:rPr>
          <w:rFonts w:asciiTheme="minorBidi" w:eastAsia="Times New Roman" w:hAnsiTheme="minorBidi" w:cstheme="minorBidi"/>
          <w:lang w:val="en-US"/>
        </w:rPr>
        <w:t>,</w:t>
      </w:r>
      <w:r w:rsidRPr="008C6D9F">
        <w:rPr>
          <w:rFonts w:asciiTheme="minorBidi" w:eastAsia="Times New Roman" w:hAnsiTheme="minorBidi" w:cstheme="minorBidi"/>
        </w:rPr>
        <w:t xml:space="preserve"> of the Rules of Procedure of the Agency for Audio and Audiovisual Media Services (Consolidated </w:t>
      </w:r>
      <w:r>
        <w:rPr>
          <w:rFonts w:asciiTheme="minorBidi" w:eastAsia="Times New Roman" w:hAnsiTheme="minorBidi" w:cstheme="minorBidi"/>
          <w:lang w:val="en-US"/>
        </w:rPr>
        <w:t>T</w:t>
      </w:r>
      <w:r>
        <w:rPr>
          <w:rFonts w:asciiTheme="minorBidi" w:eastAsia="Times New Roman" w:hAnsiTheme="minorBidi" w:cstheme="minorBidi"/>
        </w:rPr>
        <w:t xml:space="preserve">ext) </w:t>
      </w:r>
      <w:r>
        <w:rPr>
          <w:rFonts w:asciiTheme="minorBidi" w:eastAsia="Times New Roman" w:hAnsiTheme="minorBidi" w:cstheme="minorBidi"/>
          <w:lang w:val="en-US"/>
        </w:rPr>
        <w:t xml:space="preserve">Ref. No. </w:t>
      </w:r>
      <w:r>
        <w:rPr>
          <w:rFonts w:asciiTheme="minorBidi" w:eastAsia="Times New Roman" w:hAnsiTheme="minorBidi" w:cstheme="minorBidi"/>
        </w:rPr>
        <w:t>01-3732/1 dated</w:t>
      </w:r>
      <w:r w:rsidRPr="008C6D9F">
        <w:rPr>
          <w:rFonts w:asciiTheme="minorBidi" w:eastAsia="Times New Roman" w:hAnsiTheme="minorBidi" w:cstheme="minorBidi"/>
        </w:rPr>
        <w:t xml:space="preserve"> 29.07.2019</w:t>
      </w:r>
      <w:r>
        <w:rPr>
          <w:rFonts w:asciiTheme="minorBidi" w:eastAsia="Times New Roman" w:hAnsiTheme="minorBidi" w:cstheme="minorBidi"/>
          <w:lang w:val="en-US"/>
        </w:rPr>
        <w:t xml:space="preserve">, </w:t>
      </w:r>
      <w:r w:rsidRPr="008C6D9F">
        <w:rPr>
          <w:rFonts w:asciiTheme="minorBidi" w:eastAsia="Times New Roman" w:hAnsiTheme="minorBidi" w:cstheme="minorBidi"/>
        </w:rPr>
        <w:t xml:space="preserve">and in accordance with the Conclusion of the Council of the Agency </w:t>
      </w:r>
      <w:r>
        <w:rPr>
          <w:rFonts w:asciiTheme="minorBidi" w:eastAsia="Times New Roman" w:hAnsiTheme="minorBidi" w:cstheme="minorBidi"/>
          <w:lang w:val="en-US"/>
        </w:rPr>
        <w:t>Ref. No.</w:t>
      </w:r>
      <w:r>
        <w:rPr>
          <w:rFonts w:asciiTheme="minorBidi" w:eastAsia="Times New Roman" w:hAnsiTheme="minorBidi" w:cstheme="minorBidi"/>
        </w:rPr>
        <w:t xml:space="preserve"> 02-245/3 dated 22.01.</w:t>
      </w:r>
      <w:r w:rsidRPr="008C6D9F">
        <w:rPr>
          <w:rFonts w:asciiTheme="minorBidi" w:eastAsia="Times New Roman" w:hAnsiTheme="minorBidi" w:cstheme="minorBidi"/>
        </w:rPr>
        <w:t>2025, at its second session held on 21.01.2025</w:t>
      </w:r>
      <w:r>
        <w:rPr>
          <w:rFonts w:asciiTheme="minorBidi" w:eastAsia="Times New Roman" w:hAnsiTheme="minorBidi" w:cstheme="minorBidi"/>
          <w:lang w:val="en-US"/>
        </w:rPr>
        <w:t xml:space="preserve">, </w:t>
      </w:r>
      <w:r w:rsidRPr="008C6D9F">
        <w:rPr>
          <w:rFonts w:asciiTheme="minorBidi" w:eastAsia="Times New Roman" w:hAnsiTheme="minorBidi" w:cstheme="minorBidi"/>
        </w:rPr>
        <w:t xml:space="preserve">the Council of the Agency for Audio </w:t>
      </w:r>
      <w:r>
        <w:rPr>
          <w:rFonts w:asciiTheme="minorBidi" w:eastAsia="Times New Roman" w:hAnsiTheme="minorBidi" w:cstheme="minorBidi"/>
        </w:rPr>
        <w:t>and Audiovisual Media Services adopted</w:t>
      </w:r>
      <w:r>
        <w:rPr>
          <w:rFonts w:asciiTheme="minorBidi" w:eastAsia="Times New Roman" w:hAnsiTheme="minorBidi" w:cstheme="minorBidi"/>
          <w:lang w:val="en-US"/>
        </w:rPr>
        <w:t xml:space="preserve"> the following</w:t>
      </w:r>
      <w:r w:rsidRPr="008C6D9F">
        <w:rPr>
          <w:rFonts w:asciiTheme="minorBidi" w:eastAsia="Times New Roman" w:hAnsiTheme="minorBidi" w:cstheme="minorBidi"/>
        </w:rPr>
        <w:t>:</w:t>
      </w:r>
    </w:p>
    <w:p w14:paraId="678B6EEF" w14:textId="77777777" w:rsidR="009646EC" w:rsidRPr="00E05619" w:rsidRDefault="009646EC" w:rsidP="002B5A6F">
      <w:pPr>
        <w:ind w:firstLine="720"/>
        <w:jc w:val="both"/>
        <w:rPr>
          <w:rFonts w:asciiTheme="minorBidi" w:eastAsia="Times New Roman" w:hAnsiTheme="minorBidi" w:cstheme="minorBidi"/>
        </w:rPr>
      </w:pPr>
    </w:p>
    <w:p w14:paraId="05579912" w14:textId="2CBA3E90" w:rsidR="009646EC" w:rsidRPr="00E05619" w:rsidRDefault="00183AF5" w:rsidP="002B5A6F">
      <w:pPr>
        <w:tabs>
          <w:tab w:val="center" w:pos="4513"/>
        </w:tabs>
        <w:jc w:val="center"/>
        <w:rPr>
          <w:rFonts w:asciiTheme="minorBidi" w:eastAsia="Times New Roman" w:hAnsiTheme="minorBidi" w:cstheme="minorBidi"/>
          <w:b/>
          <w:bCs/>
        </w:rPr>
      </w:pPr>
      <w:r>
        <w:rPr>
          <w:rFonts w:asciiTheme="minorBidi" w:eastAsia="Times New Roman" w:hAnsiTheme="minorBidi" w:cstheme="minorBidi"/>
          <w:b/>
          <w:bCs/>
          <w:lang w:val="en-US"/>
        </w:rPr>
        <w:t>RULEBOOK</w:t>
      </w:r>
      <w:r w:rsidR="009646EC" w:rsidRPr="00E05619">
        <w:rPr>
          <w:rFonts w:asciiTheme="minorBidi" w:eastAsia="Times New Roman" w:hAnsiTheme="minorBidi" w:cstheme="minorBidi"/>
          <w:b/>
          <w:bCs/>
        </w:rPr>
        <w:t xml:space="preserve"> </w:t>
      </w:r>
    </w:p>
    <w:p w14:paraId="32B62F6B" w14:textId="244CA7E5" w:rsidR="00D2128B" w:rsidRDefault="00AB6451" w:rsidP="00AB6451">
      <w:pPr>
        <w:spacing w:after="0"/>
        <w:jc w:val="center"/>
        <w:rPr>
          <w:rFonts w:asciiTheme="minorBidi" w:hAnsiTheme="minorBidi" w:cstheme="minorBidi"/>
          <w:b/>
        </w:rPr>
      </w:pPr>
      <w:r w:rsidRPr="00AB6451">
        <w:rPr>
          <w:rFonts w:asciiTheme="minorBidi" w:hAnsiTheme="minorBidi" w:cstheme="minorBidi"/>
          <w:b/>
        </w:rPr>
        <w:t>O</w:t>
      </w:r>
      <w:r>
        <w:rPr>
          <w:rFonts w:asciiTheme="minorBidi" w:hAnsiTheme="minorBidi" w:cstheme="minorBidi"/>
          <w:b/>
          <w:lang w:val="en-US"/>
        </w:rPr>
        <w:t>N</w:t>
      </w:r>
      <w:r w:rsidRPr="00AB6451">
        <w:rPr>
          <w:rFonts w:asciiTheme="minorBidi" w:hAnsiTheme="minorBidi" w:cstheme="minorBidi"/>
          <w:b/>
        </w:rPr>
        <w:t xml:space="preserve"> REGISTERING </w:t>
      </w:r>
      <w:r>
        <w:rPr>
          <w:rFonts w:asciiTheme="minorBidi" w:hAnsiTheme="minorBidi" w:cstheme="minorBidi"/>
          <w:b/>
          <w:lang w:val="en-US"/>
        </w:rPr>
        <w:t xml:space="preserve">THE </w:t>
      </w:r>
      <w:r w:rsidRPr="00AB6451">
        <w:rPr>
          <w:rFonts w:asciiTheme="minorBidi" w:hAnsiTheme="minorBidi" w:cstheme="minorBidi"/>
          <w:b/>
        </w:rPr>
        <w:t xml:space="preserve">PROVIDERS </w:t>
      </w:r>
      <w:r>
        <w:rPr>
          <w:rFonts w:asciiTheme="minorBidi" w:hAnsiTheme="minorBidi" w:cstheme="minorBidi"/>
          <w:b/>
          <w:lang w:val="en-US"/>
        </w:rPr>
        <w:t xml:space="preserve">OF </w:t>
      </w:r>
      <w:r w:rsidRPr="00AB6451">
        <w:rPr>
          <w:rFonts w:asciiTheme="minorBidi" w:hAnsiTheme="minorBidi" w:cstheme="minorBidi"/>
          <w:b/>
        </w:rPr>
        <w:t>VIDEO</w:t>
      </w:r>
      <w:r>
        <w:rPr>
          <w:rFonts w:asciiTheme="minorBidi" w:hAnsiTheme="minorBidi" w:cstheme="minorBidi"/>
          <w:b/>
          <w:lang w:val="en-US"/>
        </w:rPr>
        <w:t>-</w:t>
      </w:r>
      <w:r w:rsidRPr="00AB6451">
        <w:rPr>
          <w:rFonts w:asciiTheme="minorBidi" w:hAnsiTheme="minorBidi" w:cstheme="minorBidi"/>
          <w:b/>
        </w:rPr>
        <w:t>SHARING PLATFORM SERVICE</w:t>
      </w:r>
      <w:r>
        <w:rPr>
          <w:rFonts w:asciiTheme="minorBidi" w:hAnsiTheme="minorBidi" w:cstheme="minorBidi"/>
          <w:b/>
          <w:lang w:val="en-US"/>
        </w:rPr>
        <w:t>S</w:t>
      </w:r>
      <w:r w:rsidRPr="00AB6451">
        <w:rPr>
          <w:rFonts w:asciiTheme="minorBidi" w:hAnsiTheme="minorBidi" w:cstheme="minorBidi"/>
          <w:b/>
        </w:rPr>
        <w:t xml:space="preserve"> </w:t>
      </w:r>
    </w:p>
    <w:p w14:paraId="539461C8" w14:textId="77777777" w:rsidR="00AB6451" w:rsidRPr="00AB6451" w:rsidRDefault="00AB6451" w:rsidP="00AB6451">
      <w:pPr>
        <w:spacing w:after="0"/>
        <w:jc w:val="center"/>
        <w:rPr>
          <w:rFonts w:asciiTheme="minorBidi" w:hAnsiTheme="minorBidi" w:cstheme="minorBidi"/>
          <w:b/>
          <w:bCs/>
        </w:rPr>
      </w:pPr>
    </w:p>
    <w:p w14:paraId="208B7D51" w14:textId="2B6BC9D2" w:rsidR="00D2128B" w:rsidRPr="00E05619" w:rsidRDefault="00AB6451" w:rsidP="002B5A6F">
      <w:pPr>
        <w:spacing w:after="0"/>
        <w:jc w:val="center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t>Article</w:t>
      </w:r>
      <w:r w:rsidR="00D2128B" w:rsidRPr="00E05619">
        <w:rPr>
          <w:rFonts w:asciiTheme="minorBidi" w:hAnsiTheme="minorBidi" w:cstheme="minorBidi"/>
          <w:b/>
        </w:rPr>
        <w:t xml:space="preserve"> 1</w:t>
      </w:r>
    </w:p>
    <w:p w14:paraId="2728A18D" w14:textId="06F4BD05" w:rsidR="00C62089" w:rsidRPr="00E05619" w:rsidRDefault="00AB6451" w:rsidP="002B5A6F">
      <w:pPr>
        <w:jc w:val="center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  <w:lang w:val="en-US"/>
        </w:rPr>
        <w:t>Subject Matter of the Rulebook</w:t>
      </w:r>
    </w:p>
    <w:p w14:paraId="4BB39627" w14:textId="46B2FED1" w:rsidR="00502BBB" w:rsidRDefault="00AB6451" w:rsidP="00AB6451">
      <w:pPr>
        <w:ind w:firstLine="72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This </w:t>
      </w:r>
      <w:r>
        <w:rPr>
          <w:rFonts w:asciiTheme="minorBidi" w:hAnsiTheme="minorBidi" w:cstheme="minorBidi"/>
          <w:lang w:val="en-US"/>
        </w:rPr>
        <w:t xml:space="preserve">Rulebook shall </w:t>
      </w:r>
      <w:r w:rsidRPr="00AB6451">
        <w:rPr>
          <w:rFonts w:asciiTheme="minorBidi" w:hAnsiTheme="minorBidi" w:cstheme="minorBidi"/>
        </w:rPr>
        <w:t xml:space="preserve">regulate the format and content of the application form and the Register of </w:t>
      </w:r>
      <w:r>
        <w:rPr>
          <w:rFonts w:asciiTheme="minorBidi" w:hAnsiTheme="minorBidi" w:cstheme="minorBidi"/>
        </w:rPr>
        <w:t xml:space="preserve">Providers of </w:t>
      </w:r>
      <w:r>
        <w:rPr>
          <w:rFonts w:asciiTheme="minorBidi" w:hAnsiTheme="minorBidi" w:cstheme="minorBidi"/>
          <w:lang w:val="en-US"/>
        </w:rPr>
        <w:t>V</w:t>
      </w:r>
      <w:r w:rsidRPr="00AB6451">
        <w:rPr>
          <w:rFonts w:asciiTheme="minorBidi" w:hAnsiTheme="minorBidi" w:cstheme="minorBidi"/>
        </w:rPr>
        <w:t>ideo</w:t>
      </w:r>
      <w:r>
        <w:rPr>
          <w:rFonts w:asciiTheme="minorBidi" w:hAnsiTheme="minorBidi" w:cstheme="minorBidi"/>
          <w:lang w:val="en-US"/>
        </w:rPr>
        <w:t>-</w:t>
      </w:r>
      <w:r w:rsidR="005A6A30">
        <w:rPr>
          <w:rFonts w:asciiTheme="minorBidi" w:hAnsiTheme="minorBidi" w:cstheme="minorBidi"/>
          <w:lang w:val="en-US"/>
        </w:rPr>
        <w:t>S</w:t>
      </w:r>
      <w:r>
        <w:rPr>
          <w:rFonts w:asciiTheme="minorBidi" w:hAnsiTheme="minorBidi" w:cstheme="minorBidi"/>
        </w:rPr>
        <w:t xml:space="preserve">haring </w:t>
      </w:r>
      <w:r>
        <w:rPr>
          <w:rFonts w:asciiTheme="minorBidi" w:hAnsiTheme="minorBidi" w:cstheme="minorBidi"/>
          <w:lang w:val="en-US"/>
        </w:rPr>
        <w:t>P</w:t>
      </w:r>
      <w:r w:rsidRPr="00AB6451">
        <w:rPr>
          <w:rFonts w:asciiTheme="minorBidi" w:hAnsiTheme="minorBidi" w:cstheme="minorBidi"/>
        </w:rPr>
        <w:t>latform</w:t>
      </w:r>
      <w:r>
        <w:rPr>
          <w:rFonts w:asciiTheme="minorBidi" w:hAnsiTheme="minorBidi" w:cstheme="minorBidi"/>
          <w:lang w:val="en-US"/>
        </w:rPr>
        <w:t xml:space="preserve"> Service</w:t>
      </w:r>
      <w:r w:rsidRPr="00AB6451">
        <w:rPr>
          <w:rFonts w:asciiTheme="minorBidi" w:hAnsiTheme="minorBidi" w:cstheme="minorBidi"/>
        </w:rPr>
        <w:t xml:space="preserve">s, which </w:t>
      </w:r>
      <w:r>
        <w:rPr>
          <w:rFonts w:asciiTheme="minorBidi" w:hAnsiTheme="minorBidi" w:cstheme="minorBidi"/>
          <w:lang w:val="en-US"/>
        </w:rPr>
        <w:t>shall be</w:t>
      </w:r>
      <w:r w:rsidRPr="00AB6451">
        <w:rPr>
          <w:rFonts w:asciiTheme="minorBidi" w:hAnsiTheme="minorBidi" w:cstheme="minorBidi"/>
        </w:rPr>
        <w:t xml:space="preserve"> ma</w:t>
      </w:r>
      <w:r>
        <w:rPr>
          <w:rFonts w:asciiTheme="minorBidi" w:hAnsiTheme="minorBidi" w:cstheme="minorBidi"/>
          <w:lang w:val="en-US"/>
        </w:rPr>
        <w:t xml:space="preserve">intained </w:t>
      </w:r>
      <w:r w:rsidRPr="00AB6451">
        <w:rPr>
          <w:rFonts w:asciiTheme="minorBidi" w:hAnsiTheme="minorBidi" w:cstheme="minorBidi"/>
        </w:rPr>
        <w:t>by the Agency for Audio and Audiovisual Media Services.</w:t>
      </w:r>
    </w:p>
    <w:p w14:paraId="3F07945C" w14:textId="30631E67" w:rsidR="005B3814" w:rsidRPr="00E05619" w:rsidRDefault="00AB6451" w:rsidP="005B3814">
      <w:pPr>
        <w:spacing w:after="0" w:line="240" w:lineRule="auto"/>
        <w:jc w:val="center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>Article</w:t>
      </w:r>
      <w:r w:rsidR="005B3814" w:rsidRPr="00E05619">
        <w:rPr>
          <w:rFonts w:asciiTheme="minorBidi" w:hAnsiTheme="minorBidi" w:cstheme="minorBidi"/>
          <w:b/>
          <w:bCs/>
        </w:rPr>
        <w:t xml:space="preserve"> 2</w:t>
      </w:r>
    </w:p>
    <w:p w14:paraId="6C82A59A" w14:textId="0031F371" w:rsidR="005B3814" w:rsidRPr="00E05619" w:rsidRDefault="00AB6451" w:rsidP="005B3814">
      <w:pPr>
        <w:jc w:val="center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lang w:val="en-US"/>
        </w:rPr>
        <w:t>Definitions</w:t>
      </w:r>
    </w:p>
    <w:p w14:paraId="13D764ED" w14:textId="557DD333" w:rsidR="003E2963" w:rsidRPr="00E05619" w:rsidRDefault="00AB6451" w:rsidP="00AB6451">
      <w:pPr>
        <w:pStyle w:val="BodyText2"/>
        <w:numPr>
          <w:ilvl w:val="0"/>
          <w:numId w:val="24"/>
        </w:numPr>
        <w:shd w:val="clear" w:color="auto" w:fill="auto"/>
        <w:tabs>
          <w:tab w:val="left" w:pos="801"/>
        </w:tabs>
        <w:spacing w:line="276" w:lineRule="auto"/>
        <w:rPr>
          <w:rFonts w:ascii="Arial" w:eastAsia="Times New Roman" w:hAnsi="Arial" w:cs="Arial"/>
          <w:sz w:val="22"/>
          <w:szCs w:val="22"/>
          <w:lang w:val="mk-MK"/>
        </w:rPr>
      </w:pPr>
      <w:r>
        <w:rPr>
          <w:rFonts w:ascii="Arial" w:eastAsia="Times New Roman" w:hAnsi="Arial" w:cs="Arial"/>
          <w:sz w:val="22"/>
          <w:szCs w:val="22"/>
          <w:lang w:val="en-US"/>
        </w:rPr>
        <w:t>Certain</w:t>
      </w:r>
      <w:r>
        <w:rPr>
          <w:rFonts w:ascii="Arial" w:eastAsia="Times New Roman" w:hAnsi="Arial" w:cs="Arial"/>
          <w:sz w:val="22"/>
          <w:szCs w:val="22"/>
          <w:lang w:val="mk-MK"/>
        </w:rPr>
        <w:t xml:space="preserve"> expressions used in this </w:t>
      </w:r>
      <w:r>
        <w:rPr>
          <w:rFonts w:ascii="Arial" w:eastAsia="Times New Roman" w:hAnsi="Arial" w:cs="Arial"/>
          <w:sz w:val="22"/>
          <w:szCs w:val="22"/>
          <w:lang w:val="en-US"/>
        </w:rPr>
        <w:t xml:space="preserve">Rulebook shall </w:t>
      </w:r>
      <w:r w:rsidRPr="00AB6451">
        <w:rPr>
          <w:rFonts w:ascii="Arial" w:eastAsia="Times New Roman" w:hAnsi="Arial" w:cs="Arial"/>
          <w:sz w:val="22"/>
          <w:szCs w:val="22"/>
          <w:lang w:val="mk-MK"/>
        </w:rPr>
        <w:t>have t</w:t>
      </w:r>
      <w:r>
        <w:rPr>
          <w:rFonts w:ascii="Arial" w:eastAsia="Times New Roman" w:hAnsi="Arial" w:cs="Arial"/>
          <w:sz w:val="22"/>
          <w:szCs w:val="22"/>
          <w:lang w:val="mk-MK"/>
        </w:rPr>
        <w:t>he following meanings</w:t>
      </w:r>
      <w:r w:rsidR="003E2963" w:rsidRPr="00E05619">
        <w:rPr>
          <w:rFonts w:ascii="Arial" w:eastAsia="Times New Roman" w:hAnsi="Arial" w:cs="Arial"/>
          <w:sz w:val="22"/>
          <w:szCs w:val="22"/>
          <w:lang w:val="mk-MK"/>
        </w:rPr>
        <w:t>:</w:t>
      </w:r>
    </w:p>
    <w:p w14:paraId="3287E7CC" w14:textId="77777777" w:rsidR="00786FA6" w:rsidRPr="00E05619" w:rsidRDefault="00786FA6" w:rsidP="00150436">
      <w:pPr>
        <w:pStyle w:val="BodyText2"/>
        <w:shd w:val="clear" w:color="auto" w:fill="auto"/>
        <w:tabs>
          <w:tab w:val="left" w:pos="801"/>
        </w:tabs>
        <w:spacing w:line="276" w:lineRule="auto"/>
        <w:ind w:firstLine="0"/>
        <w:rPr>
          <w:rFonts w:ascii="Arial" w:eastAsia="Times New Roman" w:hAnsi="Arial" w:cs="Arial"/>
          <w:sz w:val="22"/>
          <w:szCs w:val="22"/>
          <w:lang w:val="mk-MK"/>
        </w:rPr>
      </w:pPr>
    </w:p>
    <w:p w14:paraId="003BC5B4" w14:textId="6D58492E" w:rsidR="006F0CB8" w:rsidRDefault="001178CB" w:rsidP="008E56B3">
      <w:pPr>
        <w:pStyle w:val="ListParagraph"/>
        <w:numPr>
          <w:ilvl w:val="0"/>
          <w:numId w:val="26"/>
        </w:numPr>
        <w:spacing w:after="0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val="en-US" w:eastAsia="de-DE"/>
        </w:rPr>
        <w:t>A v</w:t>
      </w:r>
      <w:r w:rsidR="008E56B3">
        <w:rPr>
          <w:rFonts w:ascii="Arial" w:eastAsia="Times New Roman" w:hAnsi="Arial" w:cs="Arial"/>
          <w:lang w:val="en-US" w:eastAsia="de-DE"/>
        </w:rPr>
        <w:t>i</w:t>
      </w:r>
      <w:r w:rsidR="008E56B3" w:rsidRPr="008E56B3">
        <w:rPr>
          <w:rFonts w:ascii="Arial" w:eastAsia="Times New Roman" w:hAnsi="Arial" w:cs="Arial"/>
          <w:lang w:eastAsia="de-DE"/>
        </w:rPr>
        <w:t>deo</w:t>
      </w:r>
      <w:r w:rsidR="008E56B3">
        <w:rPr>
          <w:rFonts w:ascii="Arial" w:eastAsia="Times New Roman" w:hAnsi="Arial" w:cs="Arial"/>
          <w:lang w:val="en-US" w:eastAsia="de-DE"/>
        </w:rPr>
        <w:t>-</w:t>
      </w:r>
      <w:r w:rsidR="008E56B3" w:rsidRPr="008E56B3">
        <w:rPr>
          <w:rFonts w:ascii="Arial" w:eastAsia="Times New Roman" w:hAnsi="Arial" w:cs="Arial"/>
          <w:lang w:eastAsia="de-DE"/>
        </w:rPr>
        <w:t>sharing platform</w:t>
      </w:r>
      <w:r>
        <w:rPr>
          <w:rFonts w:ascii="Arial" w:eastAsia="Times New Roman" w:hAnsi="Arial" w:cs="Arial"/>
          <w:lang w:val="en-US" w:eastAsia="de-DE"/>
        </w:rPr>
        <w:t xml:space="preserve"> service</w:t>
      </w:r>
      <w:r w:rsidR="008E56B3" w:rsidRPr="008E56B3">
        <w:rPr>
          <w:rFonts w:ascii="Arial" w:eastAsia="Times New Roman" w:hAnsi="Arial" w:cs="Arial"/>
          <w:lang w:eastAsia="de-DE"/>
        </w:rPr>
        <w:t xml:space="preserve"> </w:t>
      </w:r>
      <w:r w:rsidR="008E56B3">
        <w:rPr>
          <w:rFonts w:ascii="Arial" w:eastAsia="Times New Roman" w:hAnsi="Arial" w:cs="Arial"/>
          <w:lang w:val="en-US" w:eastAsia="de-DE"/>
        </w:rPr>
        <w:t>is an</w:t>
      </w:r>
      <w:r w:rsidR="008E56B3" w:rsidRPr="008E56B3">
        <w:rPr>
          <w:rFonts w:ascii="Arial" w:eastAsia="Times New Roman" w:hAnsi="Arial" w:cs="Arial"/>
          <w:lang w:eastAsia="de-DE"/>
        </w:rPr>
        <w:t xml:space="preserve"> information </w:t>
      </w:r>
      <w:r w:rsidR="008E56B3">
        <w:rPr>
          <w:rFonts w:ascii="Arial" w:eastAsia="Times New Roman" w:hAnsi="Arial" w:cs="Arial"/>
          <w:lang w:val="en-US" w:eastAsia="de-DE"/>
        </w:rPr>
        <w:t xml:space="preserve">society </w:t>
      </w:r>
      <w:r w:rsidR="008E56B3" w:rsidRPr="008E56B3">
        <w:rPr>
          <w:rFonts w:ascii="Arial" w:eastAsia="Times New Roman" w:hAnsi="Arial" w:cs="Arial"/>
          <w:lang w:eastAsia="de-DE"/>
        </w:rPr>
        <w:t>service</w:t>
      </w:r>
      <w:r w:rsidR="008E56B3">
        <w:rPr>
          <w:rFonts w:ascii="Arial" w:eastAsia="Times New Roman" w:hAnsi="Arial" w:cs="Arial"/>
          <w:lang w:val="en-US" w:eastAsia="de-DE"/>
        </w:rPr>
        <w:t xml:space="preserve"> </w:t>
      </w:r>
      <w:r>
        <w:rPr>
          <w:rFonts w:ascii="Arial" w:eastAsia="Times New Roman" w:hAnsi="Arial" w:cs="Arial"/>
          <w:lang w:val="en-US" w:eastAsia="de-DE"/>
        </w:rPr>
        <w:t xml:space="preserve">which is </w:t>
      </w:r>
      <w:r w:rsidR="008E56B3" w:rsidRPr="008E56B3">
        <w:rPr>
          <w:rFonts w:ascii="Arial" w:eastAsia="Times New Roman" w:hAnsi="Arial" w:cs="Arial"/>
          <w:lang w:eastAsia="de-DE"/>
        </w:rPr>
        <w:t>intended for the general public and is provided</w:t>
      </w:r>
      <w:r w:rsidR="00EA6B98">
        <w:rPr>
          <w:rFonts w:ascii="Arial" w:eastAsia="Times New Roman" w:hAnsi="Arial" w:cs="Arial"/>
          <w:lang w:val="en-US" w:eastAsia="de-DE"/>
        </w:rPr>
        <w:t xml:space="preserve"> via</w:t>
      </w:r>
      <w:r w:rsidR="008E56B3" w:rsidRPr="008E56B3">
        <w:rPr>
          <w:rFonts w:ascii="Arial" w:eastAsia="Times New Roman" w:hAnsi="Arial" w:cs="Arial"/>
          <w:lang w:eastAsia="de-DE"/>
        </w:rPr>
        <w:t xml:space="preserve"> an electronic communication network, </w:t>
      </w:r>
      <w:r w:rsidR="008E56B3">
        <w:rPr>
          <w:rFonts w:ascii="Arial" w:eastAsia="Times New Roman" w:hAnsi="Arial" w:cs="Arial"/>
          <w:lang w:val="en-US" w:eastAsia="de-DE"/>
        </w:rPr>
        <w:t xml:space="preserve">its </w:t>
      </w:r>
      <w:r w:rsidR="008E56B3" w:rsidRPr="008E56B3">
        <w:rPr>
          <w:rFonts w:ascii="Arial" w:eastAsia="Times New Roman" w:hAnsi="Arial" w:cs="Arial"/>
          <w:lang w:eastAsia="de-DE"/>
        </w:rPr>
        <w:t>pri</w:t>
      </w:r>
      <w:r>
        <w:rPr>
          <w:rFonts w:ascii="Arial" w:eastAsia="Times New Roman" w:hAnsi="Arial" w:cs="Arial"/>
          <w:lang w:val="en-US" w:eastAsia="de-DE"/>
        </w:rPr>
        <w:t>ncipal pu</w:t>
      </w:r>
      <w:r w:rsidR="008E56B3" w:rsidRPr="008E56B3">
        <w:rPr>
          <w:rFonts w:ascii="Arial" w:eastAsia="Times New Roman" w:hAnsi="Arial" w:cs="Arial"/>
          <w:lang w:eastAsia="de-DE"/>
        </w:rPr>
        <w:t xml:space="preserve">rpose and/or </w:t>
      </w:r>
      <w:r>
        <w:rPr>
          <w:rFonts w:ascii="Arial" w:eastAsia="Times New Roman" w:hAnsi="Arial" w:cs="Arial"/>
          <w:lang w:val="en-US" w:eastAsia="de-DE"/>
        </w:rPr>
        <w:t xml:space="preserve">essential </w:t>
      </w:r>
      <w:r w:rsidR="008E56B3" w:rsidRPr="008E56B3">
        <w:rPr>
          <w:rFonts w:ascii="Arial" w:eastAsia="Times New Roman" w:hAnsi="Arial" w:cs="Arial"/>
          <w:lang w:eastAsia="de-DE"/>
        </w:rPr>
        <w:t>functionality</w:t>
      </w:r>
      <w:r>
        <w:rPr>
          <w:rFonts w:ascii="Arial" w:eastAsia="Times New Roman" w:hAnsi="Arial" w:cs="Arial"/>
          <w:lang w:val="en-US" w:eastAsia="de-DE"/>
        </w:rPr>
        <w:t>,</w:t>
      </w:r>
      <w:r w:rsidR="008E56B3" w:rsidRPr="008E56B3">
        <w:rPr>
          <w:rFonts w:ascii="Arial" w:eastAsia="Times New Roman" w:hAnsi="Arial" w:cs="Arial"/>
          <w:lang w:eastAsia="de-DE"/>
        </w:rPr>
        <w:t xml:space="preserve"> </w:t>
      </w:r>
      <w:r w:rsidR="00EA6B98">
        <w:rPr>
          <w:rFonts w:ascii="Arial" w:eastAsia="Times New Roman" w:hAnsi="Arial" w:cs="Arial"/>
          <w:lang w:val="en-US" w:eastAsia="de-DE"/>
        </w:rPr>
        <w:t xml:space="preserve">in  its </w:t>
      </w:r>
      <w:r w:rsidR="008E56B3" w:rsidRPr="008E56B3">
        <w:rPr>
          <w:rFonts w:ascii="Arial" w:eastAsia="Times New Roman" w:hAnsi="Arial" w:cs="Arial"/>
          <w:lang w:eastAsia="de-DE"/>
        </w:rPr>
        <w:t xml:space="preserve">entirety and/or </w:t>
      </w:r>
      <w:r>
        <w:rPr>
          <w:rFonts w:ascii="Arial" w:eastAsia="Times New Roman" w:hAnsi="Arial" w:cs="Arial"/>
          <w:lang w:val="en-US" w:eastAsia="de-DE"/>
        </w:rPr>
        <w:t>a part thereof</w:t>
      </w:r>
      <w:r w:rsidR="00EA6B98">
        <w:rPr>
          <w:rFonts w:ascii="Arial" w:eastAsia="Times New Roman" w:hAnsi="Arial" w:cs="Arial"/>
          <w:lang w:val="en-US" w:eastAsia="de-DE"/>
        </w:rPr>
        <w:t>,</w:t>
      </w:r>
      <w:r w:rsidR="008E56B3" w:rsidRPr="008E56B3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val="en-US" w:eastAsia="de-DE"/>
        </w:rPr>
        <w:t xml:space="preserve">being </w:t>
      </w:r>
      <w:r w:rsidR="008E56B3" w:rsidRPr="008E56B3">
        <w:rPr>
          <w:rFonts w:ascii="Arial" w:eastAsia="Times New Roman" w:hAnsi="Arial" w:cs="Arial"/>
          <w:lang w:eastAsia="de-DE"/>
        </w:rPr>
        <w:t>to provide the public with access to program</w:t>
      </w:r>
      <w:r>
        <w:rPr>
          <w:rFonts w:ascii="Arial" w:eastAsia="Times New Roman" w:hAnsi="Arial" w:cs="Arial"/>
          <w:lang w:val="en-US" w:eastAsia="de-DE"/>
        </w:rPr>
        <w:t>me</w:t>
      </w:r>
      <w:r w:rsidR="008E56B3" w:rsidRPr="008E56B3">
        <w:rPr>
          <w:rFonts w:ascii="Arial" w:eastAsia="Times New Roman" w:hAnsi="Arial" w:cs="Arial"/>
          <w:lang w:eastAsia="de-DE"/>
        </w:rPr>
        <w:t xml:space="preserve">s and/or </w:t>
      </w:r>
      <w:r>
        <w:rPr>
          <w:rFonts w:ascii="Arial" w:eastAsia="Times New Roman" w:hAnsi="Arial" w:cs="Arial"/>
          <w:lang w:val="en-US" w:eastAsia="de-DE"/>
        </w:rPr>
        <w:t>user-generated v</w:t>
      </w:r>
      <w:r w:rsidR="008E56B3" w:rsidRPr="008E56B3">
        <w:rPr>
          <w:rFonts w:ascii="Arial" w:eastAsia="Times New Roman" w:hAnsi="Arial" w:cs="Arial"/>
          <w:lang w:eastAsia="de-DE"/>
        </w:rPr>
        <w:t xml:space="preserve">ideos that have an informative, educational or entertainment function, for </w:t>
      </w:r>
      <w:r>
        <w:rPr>
          <w:rFonts w:ascii="Arial" w:eastAsia="Times New Roman" w:hAnsi="Arial" w:cs="Arial"/>
          <w:lang w:val="en-US" w:eastAsia="de-DE"/>
        </w:rPr>
        <w:t xml:space="preserve">the content of </w:t>
      </w:r>
      <w:r w:rsidR="008E56B3" w:rsidRPr="008E56B3">
        <w:rPr>
          <w:rFonts w:ascii="Arial" w:eastAsia="Times New Roman" w:hAnsi="Arial" w:cs="Arial"/>
          <w:lang w:eastAsia="de-DE"/>
        </w:rPr>
        <w:t xml:space="preserve">which the service provider has no editorial responsibility but only determines the </w:t>
      </w:r>
      <w:r>
        <w:rPr>
          <w:rFonts w:ascii="Arial" w:eastAsia="Times New Roman" w:hAnsi="Arial" w:cs="Arial"/>
          <w:lang w:val="en-US" w:eastAsia="de-DE"/>
        </w:rPr>
        <w:t>way</w:t>
      </w:r>
      <w:r w:rsidR="008E56B3" w:rsidRPr="008E56B3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val="en-US" w:eastAsia="de-DE"/>
        </w:rPr>
        <w:t>in</w:t>
      </w:r>
      <w:r w:rsidR="008E56B3" w:rsidRPr="008E56B3">
        <w:rPr>
          <w:rFonts w:ascii="Arial" w:eastAsia="Times New Roman" w:hAnsi="Arial" w:cs="Arial"/>
          <w:lang w:eastAsia="de-DE"/>
        </w:rPr>
        <w:t xml:space="preserve"> which </w:t>
      </w:r>
      <w:r>
        <w:rPr>
          <w:rFonts w:ascii="Arial" w:eastAsia="Times New Roman" w:hAnsi="Arial" w:cs="Arial"/>
          <w:lang w:val="en-US" w:eastAsia="de-DE"/>
        </w:rPr>
        <w:t xml:space="preserve">the </w:t>
      </w:r>
      <w:r w:rsidR="008E56B3" w:rsidRPr="008E56B3">
        <w:rPr>
          <w:rFonts w:ascii="Arial" w:eastAsia="Times New Roman" w:hAnsi="Arial" w:cs="Arial"/>
          <w:lang w:eastAsia="de-DE"/>
        </w:rPr>
        <w:t xml:space="preserve">service </w:t>
      </w:r>
      <w:r>
        <w:rPr>
          <w:rFonts w:ascii="Arial" w:eastAsia="Times New Roman" w:hAnsi="Arial" w:cs="Arial"/>
          <w:lang w:val="en-US" w:eastAsia="de-DE"/>
        </w:rPr>
        <w:t>is</w:t>
      </w:r>
      <w:r w:rsidR="008E56B3" w:rsidRPr="008E56B3">
        <w:rPr>
          <w:rFonts w:ascii="Arial" w:eastAsia="Times New Roman" w:hAnsi="Arial" w:cs="Arial"/>
          <w:lang w:eastAsia="de-DE"/>
        </w:rPr>
        <w:t xml:space="preserve"> </w:t>
      </w:r>
      <w:r w:rsidR="008E56B3" w:rsidRPr="008E56B3">
        <w:rPr>
          <w:rFonts w:ascii="Arial" w:eastAsia="Times New Roman" w:hAnsi="Arial" w:cs="Arial"/>
          <w:lang w:eastAsia="de-DE"/>
        </w:rPr>
        <w:lastRenderedPageBreak/>
        <w:t xml:space="preserve">organized, </w:t>
      </w:r>
      <w:r>
        <w:rPr>
          <w:rFonts w:ascii="Arial" w:eastAsia="Times New Roman" w:hAnsi="Arial" w:cs="Arial"/>
          <w:lang w:val="en-US" w:eastAsia="de-DE"/>
        </w:rPr>
        <w:t xml:space="preserve">also </w:t>
      </w:r>
      <w:r w:rsidR="008E56B3" w:rsidRPr="008E56B3">
        <w:rPr>
          <w:rFonts w:ascii="Arial" w:eastAsia="Times New Roman" w:hAnsi="Arial" w:cs="Arial"/>
          <w:lang w:eastAsia="de-DE"/>
        </w:rPr>
        <w:t xml:space="preserve">including </w:t>
      </w:r>
      <w:r w:rsidR="00EA6B98">
        <w:rPr>
          <w:rFonts w:ascii="Arial" w:eastAsia="Times New Roman" w:hAnsi="Arial" w:cs="Arial"/>
          <w:lang w:val="en-US" w:eastAsia="de-DE"/>
        </w:rPr>
        <w:t xml:space="preserve">by </w:t>
      </w:r>
      <w:r w:rsidR="00EA6B98">
        <w:rPr>
          <w:rFonts w:ascii="Arial" w:eastAsia="Times New Roman" w:hAnsi="Arial" w:cs="Arial"/>
          <w:lang w:eastAsia="de-DE"/>
        </w:rPr>
        <w:t>automated</w:t>
      </w:r>
      <w:r w:rsidR="008E56B3" w:rsidRPr="008E56B3">
        <w:rPr>
          <w:rFonts w:ascii="Arial" w:eastAsia="Times New Roman" w:hAnsi="Arial" w:cs="Arial"/>
          <w:lang w:eastAsia="de-DE"/>
        </w:rPr>
        <w:t xml:space="preserve"> means or algorithms, </w:t>
      </w:r>
      <w:r w:rsidR="00EA6B98">
        <w:rPr>
          <w:rFonts w:ascii="Arial" w:eastAsia="Times New Roman" w:hAnsi="Arial" w:cs="Arial"/>
          <w:lang w:val="en-US" w:eastAsia="de-DE"/>
        </w:rPr>
        <w:t>in particular by d</w:t>
      </w:r>
      <w:r w:rsidR="008E56B3" w:rsidRPr="008E56B3">
        <w:rPr>
          <w:rFonts w:ascii="Arial" w:eastAsia="Times New Roman" w:hAnsi="Arial" w:cs="Arial"/>
          <w:lang w:eastAsia="de-DE"/>
        </w:rPr>
        <w:t>isplay</w:t>
      </w:r>
      <w:r w:rsidR="00EA6B98">
        <w:rPr>
          <w:rFonts w:ascii="Arial" w:eastAsia="Times New Roman" w:hAnsi="Arial" w:cs="Arial"/>
          <w:lang w:val="en-US" w:eastAsia="de-DE"/>
        </w:rPr>
        <w:t>ing</w:t>
      </w:r>
      <w:r w:rsidR="00EA6B98">
        <w:rPr>
          <w:rFonts w:ascii="Arial" w:eastAsia="Times New Roman" w:hAnsi="Arial" w:cs="Arial"/>
          <w:lang w:eastAsia="de-DE"/>
        </w:rPr>
        <w:t>, taggin</w:t>
      </w:r>
      <w:r w:rsidR="008E56B3" w:rsidRPr="008E56B3">
        <w:rPr>
          <w:rFonts w:ascii="Arial" w:eastAsia="Times New Roman" w:hAnsi="Arial" w:cs="Arial"/>
          <w:lang w:eastAsia="de-DE"/>
        </w:rPr>
        <w:t>g or sequencing of the contents;</w:t>
      </w:r>
    </w:p>
    <w:p w14:paraId="50B76B54" w14:textId="77777777" w:rsidR="008E56B3" w:rsidRPr="00E05619" w:rsidRDefault="008E56B3" w:rsidP="006F0CB8">
      <w:pPr>
        <w:pStyle w:val="ListParagraph"/>
        <w:spacing w:after="0"/>
        <w:jc w:val="both"/>
        <w:rPr>
          <w:rFonts w:asciiTheme="minorBidi" w:hAnsiTheme="minorBidi" w:cstheme="minorBidi"/>
        </w:rPr>
      </w:pPr>
    </w:p>
    <w:p w14:paraId="04DB3061" w14:textId="67329433" w:rsidR="00DF3544" w:rsidRPr="00E05619" w:rsidRDefault="005A6A30" w:rsidP="006F0CB8">
      <w:pPr>
        <w:pStyle w:val="ListParagraph"/>
        <w:numPr>
          <w:ilvl w:val="0"/>
          <w:numId w:val="26"/>
        </w:numPr>
        <w:spacing w:after="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-US"/>
        </w:rPr>
        <w:t>A user-generated video is a set of moving images, with or without sound, irrespective of its length, constituting an individual item, that is created by a user and uploaded to a video-sharing platform by that user or any other user.</w:t>
      </w:r>
      <w:r w:rsidR="006F0CB8" w:rsidRPr="00E05619">
        <w:rPr>
          <w:rFonts w:asciiTheme="minorBidi" w:hAnsiTheme="minorBidi" w:cstheme="minorBidi"/>
        </w:rPr>
        <w:t xml:space="preserve"> </w:t>
      </w:r>
    </w:p>
    <w:p w14:paraId="3D154DCD" w14:textId="77777777" w:rsidR="006F0CB8" w:rsidRPr="00E05619" w:rsidRDefault="006F0CB8" w:rsidP="006F0CB8">
      <w:pPr>
        <w:pStyle w:val="ListParagraph"/>
        <w:rPr>
          <w:rFonts w:asciiTheme="minorBidi" w:hAnsiTheme="minorBidi" w:cstheme="minorBidi"/>
        </w:rPr>
      </w:pPr>
    </w:p>
    <w:p w14:paraId="5CD41A4B" w14:textId="2DEBCF4A" w:rsidR="006F0CB8" w:rsidRPr="005A6A30" w:rsidRDefault="005A6A30" w:rsidP="006F0CB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inorBidi" w:hAnsiTheme="minorBidi" w:cstheme="minorBidi"/>
        </w:rPr>
      </w:pPr>
      <w:r w:rsidRPr="005A6A30">
        <w:rPr>
          <w:rFonts w:asciiTheme="minorBidi" w:hAnsiTheme="minorBidi" w:cstheme="minorBidi"/>
          <w:lang w:val="en-US"/>
        </w:rPr>
        <w:t>A provider of a video-sharing platform (VSP) service refers to a natural or legal person that provides a video-sharing platform service</w:t>
      </w:r>
      <w:r w:rsidR="006F0CB8" w:rsidRPr="005A6A30">
        <w:rPr>
          <w:rFonts w:asciiTheme="minorBidi" w:hAnsiTheme="minorBidi" w:cstheme="minorBidi"/>
        </w:rPr>
        <w:t>.</w:t>
      </w:r>
    </w:p>
    <w:p w14:paraId="24E0D220" w14:textId="77777777" w:rsidR="006F0CB8" w:rsidRPr="005A6A30" w:rsidRDefault="006F0CB8" w:rsidP="006F0CB8">
      <w:pPr>
        <w:pStyle w:val="ListParagraph"/>
        <w:rPr>
          <w:rFonts w:asciiTheme="minorBidi" w:hAnsiTheme="minorBidi" w:cstheme="minorBidi"/>
        </w:rPr>
      </w:pPr>
    </w:p>
    <w:p w14:paraId="699BA0E0" w14:textId="77777777" w:rsidR="009A522E" w:rsidRPr="005A6A30" w:rsidRDefault="009A522E" w:rsidP="00150436">
      <w:pPr>
        <w:pStyle w:val="BodyText2"/>
        <w:shd w:val="clear" w:color="auto" w:fill="auto"/>
        <w:tabs>
          <w:tab w:val="left" w:pos="801"/>
        </w:tabs>
        <w:spacing w:line="276" w:lineRule="auto"/>
        <w:ind w:firstLine="0"/>
        <w:rPr>
          <w:rFonts w:ascii="Arial" w:eastAsia="Times New Roman" w:hAnsi="Arial" w:cs="Arial"/>
          <w:sz w:val="22"/>
          <w:szCs w:val="22"/>
          <w:lang w:val="mk-MK"/>
        </w:rPr>
      </w:pPr>
    </w:p>
    <w:p w14:paraId="3B4C4ECE" w14:textId="03EF51BD" w:rsidR="005411CC" w:rsidRPr="00E6535C" w:rsidRDefault="005A6A30" w:rsidP="005A6A30">
      <w:pPr>
        <w:pStyle w:val="ListParagraph"/>
        <w:numPr>
          <w:ilvl w:val="0"/>
          <w:numId w:val="28"/>
        </w:numPr>
        <w:jc w:val="both"/>
        <w:rPr>
          <w:rFonts w:asciiTheme="minorBidi" w:hAnsiTheme="minorBidi" w:cstheme="minorBidi"/>
        </w:rPr>
      </w:pPr>
      <w:r w:rsidRPr="00E6535C">
        <w:rPr>
          <w:rFonts w:asciiTheme="minorBidi" w:hAnsiTheme="minorBidi" w:cstheme="minorBidi"/>
          <w:b/>
          <w:bCs/>
        </w:rPr>
        <w:t>FORM</w:t>
      </w:r>
      <w:r w:rsidRPr="00E6535C">
        <w:rPr>
          <w:rFonts w:asciiTheme="minorBidi" w:hAnsiTheme="minorBidi" w:cstheme="minorBidi"/>
          <w:b/>
          <w:bCs/>
          <w:lang w:val="en-US"/>
        </w:rPr>
        <w:t>AT</w:t>
      </w:r>
      <w:r w:rsidRPr="00E6535C">
        <w:rPr>
          <w:rFonts w:asciiTheme="minorBidi" w:hAnsiTheme="minorBidi" w:cstheme="minorBidi"/>
          <w:b/>
          <w:bCs/>
        </w:rPr>
        <w:t xml:space="preserve"> AND CONTENT OF THE APPLICATION </w:t>
      </w:r>
      <w:r w:rsidRPr="00E6535C">
        <w:rPr>
          <w:rFonts w:asciiTheme="minorBidi" w:hAnsiTheme="minorBidi" w:cstheme="minorBidi"/>
          <w:b/>
          <w:bCs/>
          <w:lang w:val="en-US"/>
        </w:rPr>
        <w:t xml:space="preserve">FORM </w:t>
      </w:r>
      <w:r w:rsidRPr="00E6535C">
        <w:rPr>
          <w:rFonts w:asciiTheme="minorBidi" w:hAnsiTheme="minorBidi" w:cstheme="minorBidi"/>
          <w:b/>
          <w:bCs/>
        </w:rPr>
        <w:t xml:space="preserve">FOR </w:t>
      </w:r>
      <w:r w:rsidRPr="00E6535C">
        <w:rPr>
          <w:rFonts w:asciiTheme="minorBidi" w:hAnsiTheme="minorBidi" w:cstheme="minorBidi"/>
          <w:b/>
          <w:bCs/>
          <w:lang w:val="en-US"/>
        </w:rPr>
        <w:t xml:space="preserve">ENROLMENT IN </w:t>
      </w:r>
      <w:r w:rsidRPr="00E6535C">
        <w:rPr>
          <w:rFonts w:asciiTheme="minorBidi" w:hAnsiTheme="minorBidi" w:cstheme="minorBidi"/>
          <w:b/>
          <w:bCs/>
        </w:rPr>
        <w:t>THE REGISTER OF PROVIDERS OF ON-DEMAND AUDIOVISUAL MEDIA SERVICES</w:t>
      </w:r>
    </w:p>
    <w:p w14:paraId="39E48FAA" w14:textId="32DE57A7" w:rsidR="008732A7" w:rsidRPr="00096C54" w:rsidRDefault="00AB6451" w:rsidP="008732A7">
      <w:pPr>
        <w:spacing w:after="0"/>
        <w:jc w:val="center"/>
        <w:rPr>
          <w:rFonts w:asciiTheme="minorBidi" w:hAnsiTheme="minorBidi" w:cstheme="minorBidi"/>
          <w:b/>
        </w:rPr>
      </w:pPr>
      <w:r w:rsidRPr="00096C54">
        <w:rPr>
          <w:rFonts w:asciiTheme="minorBidi" w:hAnsiTheme="minorBidi" w:cstheme="minorBidi"/>
          <w:b/>
        </w:rPr>
        <w:t>Article</w:t>
      </w:r>
      <w:r w:rsidR="008732A7" w:rsidRPr="00096C54">
        <w:rPr>
          <w:rFonts w:asciiTheme="minorBidi" w:hAnsiTheme="minorBidi" w:cstheme="minorBidi"/>
          <w:b/>
        </w:rPr>
        <w:t xml:space="preserve"> 3</w:t>
      </w:r>
    </w:p>
    <w:p w14:paraId="1068440D" w14:textId="43421359" w:rsidR="008732A7" w:rsidRPr="00096C54" w:rsidRDefault="004E78D7" w:rsidP="008732A7">
      <w:pPr>
        <w:spacing w:after="0"/>
        <w:jc w:val="center"/>
        <w:rPr>
          <w:rFonts w:asciiTheme="minorBidi" w:hAnsiTheme="minorBidi" w:cstheme="minorBidi"/>
          <w:b/>
        </w:rPr>
      </w:pPr>
      <w:r w:rsidRPr="00096C54">
        <w:rPr>
          <w:rFonts w:asciiTheme="minorBidi" w:hAnsiTheme="minorBidi" w:cstheme="minorBidi"/>
          <w:b/>
          <w:lang w:val="en-US"/>
        </w:rPr>
        <w:t>Obligation to keep record</w:t>
      </w:r>
    </w:p>
    <w:p w14:paraId="1020E611" w14:textId="77777777" w:rsidR="008732A7" w:rsidRPr="00096C54" w:rsidRDefault="008732A7" w:rsidP="008732A7">
      <w:pPr>
        <w:spacing w:after="0"/>
        <w:jc w:val="center"/>
        <w:rPr>
          <w:rFonts w:asciiTheme="minorBidi" w:hAnsiTheme="minorBidi" w:cstheme="minorBidi"/>
          <w:b/>
        </w:rPr>
      </w:pPr>
    </w:p>
    <w:p w14:paraId="182AB069" w14:textId="55394FE7" w:rsidR="00096C54" w:rsidRPr="00096C54" w:rsidRDefault="00096C54" w:rsidP="003238AF">
      <w:pPr>
        <w:pStyle w:val="ListParagraph"/>
        <w:numPr>
          <w:ilvl w:val="0"/>
          <w:numId w:val="27"/>
        </w:numPr>
        <w:spacing w:after="0"/>
        <w:ind w:left="360"/>
        <w:jc w:val="both"/>
        <w:rPr>
          <w:rFonts w:asciiTheme="minorBidi" w:hAnsiTheme="minorBidi" w:cstheme="minorBidi"/>
        </w:rPr>
      </w:pPr>
      <w:r w:rsidRPr="00096C54">
        <w:rPr>
          <w:rFonts w:asciiTheme="minorBidi" w:hAnsiTheme="minorBidi" w:cstheme="minorBidi"/>
          <w:bCs/>
          <w:lang w:val="en-US"/>
        </w:rPr>
        <w:t xml:space="preserve">Any </w:t>
      </w:r>
      <w:r>
        <w:rPr>
          <w:rFonts w:asciiTheme="minorBidi" w:hAnsiTheme="minorBidi" w:cstheme="minorBidi"/>
          <w:bCs/>
          <w:lang w:val="en-US"/>
        </w:rPr>
        <w:t>VSP</w:t>
      </w:r>
      <w:r w:rsidR="004E78D7" w:rsidRPr="00096C54">
        <w:rPr>
          <w:rFonts w:asciiTheme="minorBidi" w:hAnsiTheme="minorBidi" w:cstheme="minorBidi"/>
          <w:bCs/>
          <w:lang w:val="en-US"/>
        </w:rPr>
        <w:t xml:space="preserve"> service </w:t>
      </w:r>
      <w:r w:rsidR="004E78D7" w:rsidRPr="00096C54">
        <w:rPr>
          <w:rFonts w:asciiTheme="minorBidi" w:hAnsiTheme="minorBidi" w:cstheme="minorBidi"/>
          <w:bCs/>
        </w:rPr>
        <w:t>provider</w:t>
      </w:r>
      <w:r w:rsidR="004E78D7" w:rsidRPr="00096C54">
        <w:rPr>
          <w:rFonts w:asciiTheme="minorBidi" w:hAnsiTheme="minorBidi" w:cstheme="minorBidi"/>
          <w:bCs/>
          <w:lang w:val="en-US"/>
        </w:rPr>
        <w:t xml:space="preserve"> that</w:t>
      </w:r>
      <w:r w:rsidR="004E78D7" w:rsidRPr="00096C54">
        <w:rPr>
          <w:rFonts w:asciiTheme="minorBidi" w:hAnsiTheme="minorBidi" w:cstheme="minorBidi"/>
          <w:bCs/>
        </w:rPr>
        <w:t xml:space="preserve"> </w:t>
      </w:r>
      <w:r w:rsidRPr="00096C54">
        <w:rPr>
          <w:rFonts w:asciiTheme="minorBidi" w:hAnsiTheme="minorBidi" w:cstheme="minorBidi"/>
          <w:bCs/>
          <w:lang w:val="en-US"/>
        </w:rPr>
        <w:t>is</w:t>
      </w:r>
      <w:r w:rsidR="004E78D7" w:rsidRPr="00096C54">
        <w:rPr>
          <w:rFonts w:asciiTheme="minorBidi" w:hAnsiTheme="minorBidi" w:cstheme="minorBidi"/>
          <w:bCs/>
        </w:rPr>
        <w:t xml:space="preserve"> under the jurisdiction of the Republic of North Macedonia, shall be obliged to submit an application for </w:t>
      </w:r>
      <w:r w:rsidR="004E78D7" w:rsidRPr="00096C54">
        <w:rPr>
          <w:rFonts w:asciiTheme="minorBidi" w:hAnsiTheme="minorBidi" w:cstheme="minorBidi"/>
          <w:bCs/>
          <w:lang w:val="en-US"/>
        </w:rPr>
        <w:t>enrol</w:t>
      </w:r>
      <w:r w:rsidR="00D44F0E">
        <w:rPr>
          <w:rFonts w:asciiTheme="minorBidi" w:hAnsiTheme="minorBidi" w:cstheme="minorBidi"/>
          <w:bCs/>
          <w:lang w:val="en-US"/>
        </w:rPr>
        <w:t>l</w:t>
      </w:r>
      <w:r w:rsidR="004E78D7" w:rsidRPr="00096C54">
        <w:rPr>
          <w:rFonts w:asciiTheme="minorBidi" w:hAnsiTheme="minorBidi" w:cstheme="minorBidi"/>
          <w:bCs/>
          <w:lang w:val="en-US"/>
        </w:rPr>
        <w:t xml:space="preserve">ment in the </w:t>
      </w:r>
      <w:r w:rsidR="004E78D7" w:rsidRPr="00096C54">
        <w:rPr>
          <w:rFonts w:asciiTheme="minorBidi" w:hAnsiTheme="minorBidi" w:cstheme="minorBidi"/>
          <w:bCs/>
        </w:rPr>
        <w:t>Regist</w:t>
      </w:r>
      <w:r w:rsidR="004E78D7" w:rsidRPr="00096C54">
        <w:rPr>
          <w:rFonts w:asciiTheme="minorBidi" w:hAnsiTheme="minorBidi" w:cstheme="minorBidi"/>
          <w:bCs/>
          <w:lang w:val="en-US"/>
        </w:rPr>
        <w:t>e</w:t>
      </w:r>
      <w:r w:rsidR="004E78D7" w:rsidRPr="00096C54">
        <w:rPr>
          <w:rFonts w:asciiTheme="minorBidi" w:hAnsiTheme="minorBidi" w:cstheme="minorBidi"/>
          <w:bCs/>
        </w:rPr>
        <w:t>r of Video</w:t>
      </w:r>
      <w:r w:rsidR="004E78D7" w:rsidRPr="00096C54">
        <w:rPr>
          <w:rFonts w:asciiTheme="minorBidi" w:hAnsiTheme="minorBidi" w:cstheme="minorBidi"/>
          <w:bCs/>
          <w:lang w:val="en-US"/>
        </w:rPr>
        <w:t>-</w:t>
      </w:r>
      <w:r w:rsidR="004E78D7" w:rsidRPr="00096C54">
        <w:rPr>
          <w:rFonts w:asciiTheme="minorBidi" w:hAnsiTheme="minorBidi" w:cstheme="minorBidi"/>
          <w:bCs/>
        </w:rPr>
        <w:t xml:space="preserve">Sharing Platform Service Providers maintained by the Agency, for which the Agency </w:t>
      </w:r>
      <w:r w:rsidR="004E78D7" w:rsidRPr="00096C54">
        <w:rPr>
          <w:rFonts w:asciiTheme="minorBidi" w:hAnsiTheme="minorBidi" w:cstheme="minorBidi"/>
          <w:bCs/>
          <w:lang w:val="en-US"/>
        </w:rPr>
        <w:t xml:space="preserve">shall </w:t>
      </w:r>
      <w:r w:rsidR="004E78D7" w:rsidRPr="00096C54">
        <w:rPr>
          <w:rFonts w:asciiTheme="minorBidi" w:hAnsiTheme="minorBidi" w:cstheme="minorBidi"/>
          <w:bCs/>
        </w:rPr>
        <w:t xml:space="preserve">issue </w:t>
      </w:r>
      <w:r w:rsidRPr="00096C54">
        <w:rPr>
          <w:rFonts w:asciiTheme="minorBidi" w:hAnsiTheme="minorBidi" w:cstheme="minorBidi"/>
          <w:bCs/>
          <w:lang w:val="en-US"/>
        </w:rPr>
        <w:t>them a</w:t>
      </w:r>
      <w:r w:rsidR="004E78D7" w:rsidRPr="00096C54">
        <w:rPr>
          <w:rFonts w:asciiTheme="minorBidi" w:hAnsiTheme="minorBidi" w:cstheme="minorBidi"/>
          <w:bCs/>
        </w:rPr>
        <w:t xml:space="preserve"> registration certificate.</w:t>
      </w:r>
    </w:p>
    <w:p w14:paraId="7ECDF5BC" w14:textId="77777777" w:rsidR="00096C54" w:rsidRPr="00096C54" w:rsidRDefault="00096C54" w:rsidP="00096C54">
      <w:pPr>
        <w:pStyle w:val="ListParagraph"/>
        <w:spacing w:after="0"/>
        <w:ind w:left="360"/>
        <w:jc w:val="both"/>
        <w:rPr>
          <w:rFonts w:asciiTheme="minorBidi" w:hAnsiTheme="minorBidi" w:cstheme="minorBidi"/>
        </w:rPr>
      </w:pPr>
    </w:p>
    <w:p w14:paraId="4124BFF2" w14:textId="5FA7F118" w:rsidR="008732A7" w:rsidRPr="00096C54" w:rsidRDefault="00096C54" w:rsidP="003238AF">
      <w:pPr>
        <w:pStyle w:val="ListParagraph"/>
        <w:numPr>
          <w:ilvl w:val="0"/>
          <w:numId w:val="27"/>
        </w:numPr>
        <w:spacing w:after="0"/>
        <w:ind w:left="360"/>
        <w:jc w:val="both"/>
        <w:rPr>
          <w:rFonts w:asciiTheme="minorBidi" w:hAnsiTheme="minorBidi" w:cstheme="minorBidi"/>
        </w:rPr>
      </w:pPr>
      <w:r w:rsidRPr="00096C54">
        <w:rPr>
          <w:rFonts w:asciiTheme="minorBidi" w:hAnsiTheme="minorBidi" w:cstheme="minorBidi"/>
          <w:bCs/>
        </w:rPr>
        <w:t xml:space="preserve">The </w:t>
      </w:r>
      <w:r>
        <w:rPr>
          <w:rFonts w:asciiTheme="minorBidi" w:hAnsiTheme="minorBidi" w:cstheme="minorBidi"/>
          <w:bCs/>
          <w:lang w:val="en-US"/>
        </w:rPr>
        <w:t>VSP</w:t>
      </w:r>
      <w:r w:rsidRPr="00096C54">
        <w:rPr>
          <w:rFonts w:asciiTheme="minorBidi" w:hAnsiTheme="minorBidi" w:cstheme="minorBidi"/>
          <w:bCs/>
        </w:rPr>
        <w:t xml:space="preserve"> service provider</w:t>
      </w:r>
      <w:r>
        <w:rPr>
          <w:rFonts w:asciiTheme="minorBidi" w:hAnsiTheme="minorBidi" w:cstheme="minorBidi"/>
          <w:bCs/>
          <w:lang w:val="en-US"/>
        </w:rPr>
        <w:t>s shall be</w:t>
      </w:r>
      <w:r w:rsidRPr="00096C54">
        <w:rPr>
          <w:rFonts w:asciiTheme="minorBidi" w:hAnsiTheme="minorBidi" w:cstheme="minorBidi"/>
          <w:bCs/>
        </w:rPr>
        <w:t xml:space="preserve"> obliged to n</w:t>
      </w:r>
      <w:r>
        <w:rPr>
          <w:rFonts w:asciiTheme="minorBidi" w:hAnsiTheme="minorBidi" w:cstheme="minorBidi"/>
          <w:bCs/>
        </w:rPr>
        <w:t>otify the Agency of any change in</w:t>
      </w:r>
      <w:r w:rsidRPr="00096C54">
        <w:rPr>
          <w:rFonts w:asciiTheme="minorBidi" w:hAnsiTheme="minorBidi" w:cstheme="minorBidi"/>
          <w:bCs/>
        </w:rPr>
        <w:t xml:space="preserve"> the data specified in the</w:t>
      </w:r>
      <w:r>
        <w:rPr>
          <w:rFonts w:asciiTheme="minorBidi" w:hAnsiTheme="minorBidi" w:cstheme="minorBidi"/>
          <w:bCs/>
          <w:lang w:val="en-US"/>
        </w:rPr>
        <w:t>ir</w:t>
      </w:r>
      <w:r w:rsidRPr="00096C54">
        <w:rPr>
          <w:rFonts w:asciiTheme="minorBidi" w:hAnsiTheme="minorBidi" w:cstheme="minorBidi"/>
          <w:bCs/>
        </w:rPr>
        <w:t xml:space="preserve"> application</w:t>
      </w:r>
      <w:r>
        <w:rPr>
          <w:rFonts w:asciiTheme="minorBidi" w:hAnsiTheme="minorBidi" w:cstheme="minorBidi"/>
          <w:bCs/>
          <w:lang w:val="en-US"/>
        </w:rPr>
        <w:t>s</w:t>
      </w:r>
      <w:r w:rsidRPr="00096C54">
        <w:rPr>
          <w:rFonts w:asciiTheme="minorBidi" w:hAnsiTheme="minorBidi" w:cstheme="minorBidi"/>
          <w:bCs/>
        </w:rPr>
        <w:t xml:space="preserve"> within 30 days from the date the change</w:t>
      </w:r>
      <w:r>
        <w:rPr>
          <w:rFonts w:asciiTheme="minorBidi" w:hAnsiTheme="minorBidi" w:cstheme="minorBidi"/>
          <w:bCs/>
          <w:lang w:val="en-US"/>
        </w:rPr>
        <w:t xml:space="preserve"> occurred</w:t>
      </w:r>
      <w:r w:rsidRPr="00096C54">
        <w:rPr>
          <w:rFonts w:asciiTheme="minorBidi" w:hAnsiTheme="minorBidi" w:cstheme="minorBidi"/>
          <w:bCs/>
        </w:rPr>
        <w:t xml:space="preserve">. The Agency </w:t>
      </w:r>
      <w:r>
        <w:rPr>
          <w:rFonts w:asciiTheme="minorBidi" w:hAnsiTheme="minorBidi" w:cstheme="minorBidi"/>
          <w:bCs/>
          <w:lang w:val="en-US"/>
        </w:rPr>
        <w:t>shall be</w:t>
      </w:r>
      <w:r w:rsidRPr="00096C54">
        <w:rPr>
          <w:rFonts w:asciiTheme="minorBidi" w:hAnsiTheme="minorBidi" w:cstheme="minorBidi"/>
          <w:bCs/>
        </w:rPr>
        <w:t xml:space="preserve"> obliged to enter </w:t>
      </w:r>
      <w:r>
        <w:rPr>
          <w:rFonts w:asciiTheme="minorBidi" w:hAnsiTheme="minorBidi" w:cstheme="minorBidi"/>
          <w:bCs/>
          <w:lang w:val="en-US"/>
        </w:rPr>
        <w:t xml:space="preserve">the </w:t>
      </w:r>
      <w:r w:rsidRPr="00096C54">
        <w:rPr>
          <w:rFonts w:asciiTheme="minorBidi" w:hAnsiTheme="minorBidi" w:cstheme="minorBidi"/>
          <w:bCs/>
        </w:rPr>
        <w:t>changes to the data in the Register within three working days from the day of receipt of the notification.</w:t>
      </w:r>
    </w:p>
    <w:p w14:paraId="4CE9E7E8" w14:textId="77777777" w:rsidR="00096C54" w:rsidRPr="00096C54" w:rsidRDefault="00096C54" w:rsidP="00096C54">
      <w:pPr>
        <w:pStyle w:val="ListParagraph"/>
        <w:rPr>
          <w:rFonts w:asciiTheme="minorBidi" w:hAnsiTheme="minorBidi" w:cstheme="minorBidi"/>
        </w:rPr>
      </w:pPr>
    </w:p>
    <w:p w14:paraId="48D92193" w14:textId="77777777" w:rsidR="00096C54" w:rsidRPr="00096C54" w:rsidRDefault="00096C54" w:rsidP="00096C54">
      <w:pPr>
        <w:pStyle w:val="ListParagraph"/>
        <w:spacing w:after="0"/>
        <w:ind w:left="360"/>
        <w:jc w:val="both"/>
        <w:rPr>
          <w:rFonts w:asciiTheme="minorBidi" w:hAnsiTheme="minorBidi" w:cstheme="minorBidi"/>
        </w:rPr>
      </w:pPr>
    </w:p>
    <w:p w14:paraId="7DEDAB7D" w14:textId="13C5605F" w:rsidR="00BA2FBF" w:rsidRPr="00E05619" w:rsidRDefault="00AB6451" w:rsidP="002B5A6F">
      <w:pPr>
        <w:spacing w:after="0"/>
        <w:jc w:val="center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t>Article</w:t>
      </w:r>
      <w:r w:rsidR="00BA2FBF" w:rsidRPr="00E05619">
        <w:rPr>
          <w:rFonts w:asciiTheme="minorBidi" w:hAnsiTheme="minorBidi" w:cstheme="minorBidi"/>
          <w:b/>
        </w:rPr>
        <w:t xml:space="preserve"> </w:t>
      </w:r>
      <w:r w:rsidR="00EC031D" w:rsidRPr="00E05619">
        <w:rPr>
          <w:rFonts w:asciiTheme="minorBidi" w:hAnsiTheme="minorBidi" w:cstheme="minorBidi"/>
          <w:b/>
        </w:rPr>
        <w:t>4</w:t>
      </w:r>
    </w:p>
    <w:p w14:paraId="35BE5E69" w14:textId="402B4367" w:rsidR="00584A33" w:rsidRPr="00E05619" w:rsidRDefault="00096C54" w:rsidP="002B5A6F">
      <w:pPr>
        <w:spacing w:after="0"/>
        <w:jc w:val="center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  <w:lang w:val="en-US"/>
        </w:rPr>
        <w:t>Format and content of the Application Form</w:t>
      </w:r>
    </w:p>
    <w:p w14:paraId="13D8357B" w14:textId="77777777" w:rsidR="00584A33" w:rsidRPr="00E05619" w:rsidRDefault="00584A33" w:rsidP="002B5A6F">
      <w:pPr>
        <w:jc w:val="both"/>
        <w:rPr>
          <w:rFonts w:asciiTheme="minorBidi" w:hAnsiTheme="minorBidi" w:cstheme="minorBidi"/>
        </w:rPr>
      </w:pPr>
    </w:p>
    <w:p w14:paraId="4B14D023" w14:textId="0AC4D26F" w:rsidR="0049265C" w:rsidRPr="00E05619" w:rsidRDefault="00096C54" w:rsidP="00096C54">
      <w:pPr>
        <w:numPr>
          <w:ilvl w:val="0"/>
          <w:numId w:val="16"/>
        </w:num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-US"/>
        </w:rPr>
        <w:t>The a</w:t>
      </w:r>
      <w:r w:rsidRPr="00096C54">
        <w:rPr>
          <w:rFonts w:asciiTheme="minorBidi" w:hAnsiTheme="minorBidi" w:cstheme="minorBidi"/>
        </w:rPr>
        <w:t xml:space="preserve">pplications </w:t>
      </w:r>
      <w:r w:rsidR="00D44F0E">
        <w:rPr>
          <w:rFonts w:asciiTheme="minorBidi" w:hAnsiTheme="minorBidi" w:cstheme="minorBidi"/>
          <w:lang w:val="en-US"/>
        </w:rPr>
        <w:t xml:space="preserve">to enroll in the </w:t>
      </w:r>
      <w:r w:rsidRPr="00096C54">
        <w:rPr>
          <w:rFonts w:asciiTheme="minorBidi" w:hAnsiTheme="minorBidi" w:cstheme="minorBidi"/>
        </w:rPr>
        <w:t xml:space="preserve">Register of </w:t>
      </w:r>
      <w:r w:rsidR="00D44F0E">
        <w:rPr>
          <w:rFonts w:asciiTheme="minorBidi" w:hAnsiTheme="minorBidi" w:cstheme="minorBidi"/>
          <w:lang w:val="en-US"/>
        </w:rPr>
        <w:t>VSP S</w:t>
      </w:r>
      <w:r w:rsidR="00D44F0E">
        <w:rPr>
          <w:rFonts w:asciiTheme="minorBidi" w:hAnsiTheme="minorBidi" w:cstheme="minorBidi"/>
        </w:rPr>
        <w:t xml:space="preserve">ervice </w:t>
      </w:r>
      <w:r w:rsidR="00D44F0E">
        <w:rPr>
          <w:rFonts w:asciiTheme="minorBidi" w:hAnsiTheme="minorBidi" w:cstheme="minorBidi"/>
          <w:lang w:val="en-US"/>
        </w:rPr>
        <w:t>Pr</w:t>
      </w:r>
      <w:r w:rsidR="00D44F0E">
        <w:rPr>
          <w:rFonts w:asciiTheme="minorBidi" w:hAnsiTheme="minorBidi" w:cstheme="minorBidi"/>
        </w:rPr>
        <w:t xml:space="preserve">oviders shall be </w:t>
      </w:r>
      <w:r w:rsidRPr="00096C54">
        <w:rPr>
          <w:rFonts w:asciiTheme="minorBidi" w:hAnsiTheme="minorBidi" w:cstheme="minorBidi"/>
        </w:rPr>
        <w:t xml:space="preserve">submitted to the Agency </w:t>
      </w:r>
      <w:r w:rsidR="00D44F0E">
        <w:rPr>
          <w:rFonts w:asciiTheme="minorBidi" w:hAnsiTheme="minorBidi" w:cstheme="minorBidi"/>
          <w:lang w:val="en-US"/>
        </w:rPr>
        <w:t xml:space="preserve">using the </w:t>
      </w:r>
      <w:r w:rsidR="00D44F0E">
        <w:rPr>
          <w:rFonts w:asciiTheme="minorBidi" w:hAnsiTheme="minorBidi" w:cstheme="minorBidi"/>
        </w:rPr>
        <w:t xml:space="preserve">form attached to this </w:t>
      </w:r>
      <w:r w:rsidR="00D44F0E">
        <w:rPr>
          <w:rFonts w:asciiTheme="minorBidi" w:hAnsiTheme="minorBidi" w:cstheme="minorBidi"/>
          <w:lang w:val="en-US"/>
        </w:rPr>
        <w:t xml:space="preserve">Rulebook </w:t>
      </w:r>
      <w:r w:rsidRPr="00096C54">
        <w:rPr>
          <w:rFonts w:asciiTheme="minorBidi" w:hAnsiTheme="minorBidi" w:cstheme="minorBidi"/>
        </w:rPr>
        <w:t>as Annex I</w:t>
      </w:r>
      <w:r w:rsidR="00F1604A" w:rsidRPr="00E05619">
        <w:rPr>
          <w:rFonts w:asciiTheme="minorBidi" w:hAnsiTheme="minorBidi" w:cstheme="minorBidi"/>
        </w:rPr>
        <w:t>.</w:t>
      </w:r>
      <w:r w:rsidR="0049265C" w:rsidRPr="00E05619">
        <w:rPr>
          <w:rFonts w:asciiTheme="minorBidi" w:hAnsiTheme="minorBidi" w:cstheme="minorBidi"/>
        </w:rPr>
        <w:t xml:space="preserve"> </w:t>
      </w:r>
    </w:p>
    <w:p w14:paraId="3D7E38D2" w14:textId="48AA73E8" w:rsidR="00584A33" w:rsidRPr="00E05619" w:rsidRDefault="00D44F0E" w:rsidP="00D44F0E">
      <w:pPr>
        <w:numPr>
          <w:ilvl w:val="0"/>
          <w:numId w:val="16"/>
        </w:numPr>
        <w:jc w:val="both"/>
        <w:rPr>
          <w:rFonts w:asciiTheme="minorBidi" w:hAnsiTheme="minorBidi" w:cstheme="minorBidi"/>
        </w:rPr>
      </w:pPr>
      <w:bookmarkStart w:id="0" w:name="_Hlk184382340"/>
      <w:r>
        <w:rPr>
          <w:rFonts w:asciiTheme="minorBidi" w:hAnsiTheme="minorBidi" w:cstheme="minorBidi"/>
          <w:lang w:val="en-US"/>
        </w:rPr>
        <w:t>The a</w:t>
      </w:r>
      <w:r w:rsidRPr="00D44F0E">
        <w:rPr>
          <w:rFonts w:asciiTheme="minorBidi" w:hAnsiTheme="minorBidi" w:cstheme="minorBidi"/>
        </w:rPr>
        <w:t>p</w:t>
      </w:r>
      <w:r>
        <w:rPr>
          <w:rFonts w:asciiTheme="minorBidi" w:hAnsiTheme="minorBidi" w:cstheme="minorBidi"/>
        </w:rPr>
        <w:t xml:space="preserve">plications should contain </w:t>
      </w:r>
      <w:r>
        <w:rPr>
          <w:rFonts w:asciiTheme="minorBidi" w:hAnsiTheme="minorBidi" w:cstheme="minorBidi"/>
          <w:lang w:val="en-US"/>
        </w:rPr>
        <w:t xml:space="preserve">the following </w:t>
      </w:r>
      <w:r>
        <w:rPr>
          <w:rFonts w:asciiTheme="minorBidi" w:hAnsiTheme="minorBidi" w:cstheme="minorBidi"/>
        </w:rPr>
        <w:t>data</w:t>
      </w:r>
      <w:r w:rsidR="00584A33" w:rsidRPr="00E05619">
        <w:rPr>
          <w:rFonts w:asciiTheme="minorBidi" w:hAnsiTheme="minorBidi" w:cstheme="minorBidi"/>
        </w:rPr>
        <w:t>:</w:t>
      </w:r>
      <w:r w:rsidR="00AE3B6B" w:rsidRPr="00E05619">
        <w:rPr>
          <w:rFonts w:asciiTheme="minorBidi" w:hAnsiTheme="minorBidi" w:cstheme="minorBidi"/>
        </w:rPr>
        <w:t xml:space="preserve"> </w:t>
      </w:r>
    </w:p>
    <w:bookmarkEnd w:id="0"/>
    <w:p w14:paraId="652AF3AE" w14:textId="0D7670B0" w:rsidR="00D44F0E" w:rsidRPr="00D44F0E" w:rsidRDefault="00D44F0E" w:rsidP="00D44F0E">
      <w:pPr>
        <w:pStyle w:val="ListParagraph"/>
        <w:jc w:val="both"/>
        <w:rPr>
          <w:rFonts w:asciiTheme="minorBidi" w:hAnsiTheme="minorBidi" w:cstheme="minorBidi"/>
          <w:lang w:val="en-US"/>
        </w:rPr>
      </w:pPr>
      <w:r w:rsidRPr="00D44F0E">
        <w:rPr>
          <w:rFonts w:asciiTheme="minorBidi" w:hAnsiTheme="minorBidi" w:cstheme="minorBidi"/>
        </w:rPr>
        <w:t>- full name of the legal entity</w:t>
      </w:r>
      <w:r>
        <w:rPr>
          <w:rFonts w:asciiTheme="minorBidi" w:hAnsiTheme="minorBidi" w:cstheme="minorBidi"/>
          <w:lang w:val="en-US"/>
        </w:rPr>
        <w:t>;</w:t>
      </w:r>
    </w:p>
    <w:p w14:paraId="3BD34C07" w14:textId="5A490D94" w:rsidR="00D44F0E" w:rsidRPr="00D44F0E" w:rsidRDefault="00886E7A" w:rsidP="00D44F0E">
      <w:pPr>
        <w:pStyle w:val="ListParagraph"/>
        <w:jc w:val="both"/>
        <w:rPr>
          <w:rFonts w:asciiTheme="minorBidi" w:hAnsiTheme="minorBidi" w:cstheme="minorBidi"/>
          <w:lang w:val="en-US"/>
        </w:rPr>
      </w:pPr>
      <w:r>
        <w:rPr>
          <w:rFonts w:asciiTheme="minorBidi" w:hAnsiTheme="minorBidi" w:cstheme="minorBidi"/>
        </w:rPr>
        <w:t xml:space="preserve">- registered </w:t>
      </w:r>
      <w:r>
        <w:rPr>
          <w:rFonts w:asciiTheme="minorBidi" w:hAnsiTheme="minorBidi" w:cstheme="minorBidi"/>
          <w:lang w:val="en-US"/>
        </w:rPr>
        <w:t>office</w:t>
      </w:r>
      <w:r w:rsidR="00D44F0E" w:rsidRPr="00D44F0E">
        <w:rPr>
          <w:rFonts w:asciiTheme="minorBidi" w:hAnsiTheme="minorBidi" w:cstheme="minorBidi"/>
        </w:rPr>
        <w:t xml:space="preserve"> of the legal entity</w:t>
      </w:r>
      <w:r w:rsidR="00D44F0E">
        <w:rPr>
          <w:rFonts w:asciiTheme="minorBidi" w:hAnsiTheme="minorBidi" w:cstheme="minorBidi"/>
          <w:lang w:val="en-US"/>
        </w:rPr>
        <w:t>;</w:t>
      </w:r>
    </w:p>
    <w:p w14:paraId="34187F03" w14:textId="6FB07689" w:rsidR="00D44F0E" w:rsidRPr="00D44F0E" w:rsidRDefault="00D44F0E" w:rsidP="00D44F0E">
      <w:pPr>
        <w:pStyle w:val="ListParagraph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- unique</w:t>
      </w:r>
      <w:r w:rsidRPr="00D44F0E">
        <w:rPr>
          <w:rFonts w:asciiTheme="minorBidi" w:hAnsiTheme="minorBidi" w:cstheme="minorBidi"/>
        </w:rPr>
        <w:t xml:space="preserve"> identi</w:t>
      </w:r>
      <w:r>
        <w:rPr>
          <w:rFonts w:asciiTheme="minorBidi" w:hAnsiTheme="minorBidi" w:cstheme="minorBidi"/>
          <w:lang w:val="en-US"/>
        </w:rPr>
        <w:t>fication</w:t>
      </w:r>
      <w:r>
        <w:rPr>
          <w:rFonts w:asciiTheme="minorBidi" w:hAnsiTheme="minorBidi" w:cstheme="minorBidi"/>
        </w:rPr>
        <w:t xml:space="preserve"> number </w:t>
      </w:r>
      <w:r w:rsidRPr="00D44F0E">
        <w:rPr>
          <w:rFonts w:asciiTheme="minorBidi" w:hAnsiTheme="minorBidi" w:cstheme="minorBidi"/>
        </w:rPr>
        <w:t>o</w:t>
      </w:r>
      <w:r>
        <w:rPr>
          <w:rFonts w:asciiTheme="minorBidi" w:hAnsiTheme="minorBidi" w:cstheme="minorBidi"/>
          <w:lang w:val="en-US"/>
        </w:rPr>
        <w:t>f</w:t>
      </w:r>
      <w:r w:rsidRPr="00D44F0E">
        <w:rPr>
          <w:rFonts w:asciiTheme="minorBidi" w:hAnsiTheme="minorBidi" w:cstheme="minorBidi"/>
        </w:rPr>
        <w:t xml:space="preserve"> the </w:t>
      </w:r>
      <w:r>
        <w:rPr>
          <w:rFonts w:asciiTheme="minorBidi" w:hAnsiTheme="minorBidi" w:cstheme="minorBidi"/>
          <w:lang w:val="en-US"/>
        </w:rPr>
        <w:t>entity;</w:t>
      </w:r>
    </w:p>
    <w:p w14:paraId="2ACD6118" w14:textId="31464DD5" w:rsidR="00D44F0E" w:rsidRPr="00D44F0E" w:rsidRDefault="00D44F0E" w:rsidP="00D44F0E">
      <w:pPr>
        <w:pStyle w:val="ListParagraph"/>
        <w:jc w:val="both"/>
        <w:rPr>
          <w:rFonts w:asciiTheme="minorBidi" w:hAnsiTheme="minorBidi" w:cstheme="minorBidi"/>
        </w:rPr>
      </w:pPr>
      <w:r w:rsidRPr="00D44F0E">
        <w:rPr>
          <w:rFonts w:asciiTheme="minorBidi" w:hAnsiTheme="minorBidi" w:cstheme="minorBidi"/>
        </w:rPr>
        <w:t>- data o</w:t>
      </w:r>
      <w:r w:rsidR="00391BFE">
        <w:rPr>
          <w:rFonts w:asciiTheme="minorBidi" w:hAnsiTheme="minorBidi" w:cstheme="minorBidi"/>
          <w:lang w:val="en-US"/>
        </w:rPr>
        <w:t>n</w:t>
      </w:r>
      <w:r w:rsidRPr="00D44F0E">
        <w:rPr>
          <w:rFonts w:asciiTheme="minorBidi" w:hAnsiTheme="minorBidi" w:cstheme="minorBidi"/>
        </w:rPr>
        <w:t xml:space="preserve"> the </w:t>
      </w:r>
      <w:r w:rsidR="00391BFE">
        <w:rPr>
          <w:rFonts w:asciiTheme="minorBidi" w:hAnsiTheme="minorBidi" w:cstheme="minorBidi"/>
          <w:lang w:val="en-US"/>
        </w:rPr>
        <w:t>person responsi</w:t>
      </w:r>
      <w:r w:rsidRPr="00D44F0E">
        <w:rPr>
          <w:rFonts w:asciiTheme="minorBidi" w:hAnsiTheme="minorBidi" w:cstheme="minorBidi"/>
        </w:rPr>
        <w:t>ble (name</w:t>
      </w:r>
      <w:r w:rsidR="00391BFE">
        <w:rPr>
          <w:rFonts w:asciiTheme="minorBidi" w:hAnsiTheme="minorBidi" w:cstheme="minorBidi"/>
          <w:lang w:val="en-US"/>
        </w:rPr>
        <w:t>,</w:t>
      </w:r>
      <w:r w:rsidRPr="00D44F0E">
        <w:rPr>
          <w:rFonts w:asciiTheme="minorBidi" w:hAnsiTheme="minorBidi" w:cstheme="minorBidi"/>
        </w:rPr>
        <w:t xml:space="preserve"> surname and address);</w:t>
      </w:r>
    </w:p>
    <w:p w14:paraId="2412A8BE" w14:textId="255B0D4A" w:rsidR="00D44F0E" w:rsidRPr="00D44F0E" w:rsidRDefault="00D44F0E" w:rsidP="00D44F0E">
      <w:pPr>
        <w:pStyle w:val="ListParagraph"/>
        <w:jc w:val="both"/>
        <w:rPr>
          <w:rFonts w:asciiTheme="minorBidi" w:hAnsiTheme="minorBidi" w:cstheme="minorBidi"/>
        </w:rPr>
      </w:pPr>
      <w:r w:rsidRPr="00D44F0E">
        <w:rPr>
          <w:rFonts w:asciiTheme="minorBidi" w:hAnsiTheme="minorBidi" w:cstheme="minorBidi"/>
        </w:rPr>
        <w:t>- the name of the video</w:t>
      </w:r>
      <w:r w:rsidR="00391BFE">
        <w:rPr>
          <w:rFonts w:asciiTheme="minorBidi" w:hAnsiTheme="minorBidi" w:cstheme="minorBidi"/>
          <w:lang w:val="en-US"/>
        </w:rPr>
        <w:t>-</w:t>
      </w:r>
      <w:r w:rsidRPr="00D44F0E">
        <w:rPr>
          <w:rFonts w:asciiTheme="minorBidi" w:hAnsiTheme="minorBidi" w:cstheme="minorBidi"/>
        </w:rPr>
        <w:t>sharing platform;</w:t>
      </w:r>
    </w:p>
    <w:p w14:paraId="7AE03E63" w14:textId="7BC204B7" w:rsidR="00D44F0E" w:rsidRPr="00D44F0E" w:rsidRDefault="00391BFE" w:rsidP="00D44F0E">
      <w:pPr>
        <w:pStyle w:val="ListParagraph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- </w:t>
      </w:r>
      <w:r>
        <w:rPr>
          <w:rFonts w:asciiTheme="minorBidi" w:hAnsiTheme="minorBidi" w:cstheme="minorBidi"/>
          <w:lang w:val="en-US"/>
        </w:rPr>
        <w:t>I</w:t>
      </w:r>
      <w:r w:rsidR="00D44F0E" w:rsidRPr="00D44F0E">
        <w:rPr>
          <w:rFonts w:asciiTheme="minorBidi" w:hAnsiTheme="minorBidi" w:cstheme="minorBidi"/>
        </w:rPr>
        <w:t>nternet address (URL) of the service;</w:t>
      </w:r>
    </w:p>
    <w:p w14:paraId="07C6531B" w14:textId="34F60B86" w:rsidR="00D44F0E" w:rsidRPr="00D44F0E" w:rsidRDefault="00391BFE" w:rsidP="00D44F0E">
      <w:pPr>
        <w:pStyle w:val="ListParagraph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lastRenderedPageBreak/>
        <w:t xml:space="preserve">- detailed </w:t>
      </w:r>
      <w:r>
        <w:rPr>
          <w:rFonts w:asciiTheme="minorBidi" w:hAnsiTheme="minorBidi" w:cstheme="minorBidi"/>
          <w:lang w:val="en-US"/>
        </w:rPr>
        <w:t xml:space="preserve">information on the </w:t>
      </w:r>
      <w:r>
        <w:rPr>
          <w:rFonts w:asciiTheme="minorBidi" w:hAnsiTheme="minorBidi" w:cstheme="minorBidi"/>
        </w:rPr>
        <w:t xml:space="preserve">technical features of the manner in </w:t>
      </w:r>
      <w:r w:rsidR="00D44F0E" w:rsidRPr="00D44F0E">
        <w:rPr>
          <w:rFonts w:asciiTheme="minorBidi" w:hAnsiTheme="minorBidi" w:cstheme="minorBidi"/>
        </w:rPr>
        <w:t>which the service is provided;</w:t>
      </w:r>
    </w:p>
    <w:p w14:paraId="5E6EDF17" w14:textId="69655233" w:rsidR="00D44F0E" w:rsidRPr="00D44F0E" w:rsidRDefault="00391BFE" w:rsidP="00D44F0E">
      <w:pPr>
        <w:pStyle w:val="ListParagraph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- type of </w:t>
      </w:r>
      <w:r>
        <w:rPr>
          <w:rFonts w:asciiTheme="minorBidi" w:hAnsiTheme="minorBidi" w:cstheme="minorBidi"/>
          <w:lang w:val="en-US"/>
        </w:rPr>
        <w:t xml:space="preserve">the service and </w:t>
      </w:r>
      <w:r w:rsidR="00D44F0E" w:rsidRPr="00D44F0E">
        <w:rPr>
          <w:rFonts w:asciiTheme="minorBidi" w:hAnsiTheme="minorBidi" w:cstheme="minorBidi"/>
        </w:rPr>
        <w:t>a brief description of the</w:t>
      </w:r>
      <w:r>
        <w:rPr>
          <w:rFonts w:asciiTheme="minorBidi" w:hAnsiTheme="minorBidi" w:cstheme="minorBidi"/>
          <w:lang w:val="en-US"/>
        </w:rPr>
        <w:t xml:space="preserve"> same</w:t>
      </w:r>
      <w:r w:rsidR="00D44F0E" w:rsidRPr="00D44F0E">
        <w:rPr>
          <w:rFonts w:asciiTheme="minorBidi" w:hAnsiTheme="minorBidi" w:cstheme="minorBidi"/>
        </w:rPr>
        <w:t>;</w:t>
      </w:r>
    </w:p>
    <w:p w14:paraId="5E715C9B" w14:textId="37DD3D3E" w:rsidR="00D44F0E" w:rsidRPr="00D44F0E" w:rsidRDefault="00391BFE" w:rsidP="00391BFE">
      <w:pPr>
        <w:pStyle w:val="ListParagraph"/>
        <w:ind w:left="900" w:hanging="18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- </w:t>
      </w:r>
      <w:r w:rsidR="00D44F0E" w:rsidRPr="00D44F0E">
        <w:rPr>
          <w:rFonts w:asciiTheme="minorBidi" w:hAnsiTheme="minorBidi" w:cstheme="minorBidi"/>
        </w:rPr>
        <w:t xml:space="preserve">the electronic address </w:t>
      </w:r>
      <w:r>
        <w:rPr>
          <w:rFonts w:asciiTheme="minorBidi" w:hAnsiTheme="minorBidi" w:cstheme="minorBidi"/>
          <w:lang w:val="en-US"/>
        </w:rPr>
        <w:t>that</w:t>
      </w:r>
      <w:r w:rsidR="00D44F0E" w:rsidRPr="00D44F0E">
        <w:rPr>
          <w:rFonts w:asciiTheme="minorBidi" w:hAnsiTheme="minorBidi" w:cstheme="minorBidi"/>
        </w:rPr>
        <w:t xml:space="preserve"> enables direct contact with the service provider and the </w:t>
      </w:r>
      <w:r>
        <w:rPr>
          <w:rFonts w:asciiTheme="minorBidi" w:hAnsiTheme="minorBidi" w:cstheme="minorBidi"/>
          <w:lang w:val="en-US"/>
        </w:rPr>
        <w:t xml:space="preserve">person </w:t>
      </w:r>
      <w:r w:rsidR="00886E7A">
        <w:rPr>
          <w:rFonts w:asciiTheme="minorBidi" w:hAnsiTheme="minorBidi" w:cstheme="minorBidi"/>
        </w:rPr>
        <w:t>responsible, and</w:t>
      </w:r>
    </w:p>
    <w:p w14:paraId="27A203BF" w14:textId="061E96CC" w:rsidR="00D44F0E" w:rsidRDefault="00D44F0E" w:rsidP="00D44F0E">
      <w:pPr>
        <w:pStyle w:val="ListParagraph"/>
        <w:jc w:val="both"/>
        <w:rPr>
          <w:rFonts w:asciiTheme="minorBidi" w:hAnsiTheme="minorBidi" w:cstheme="minorBidi"/>
        </w:rPr>
      </w:pPr>
      <w:r w:rsidRPr="00D44F0E">
        <w:rPr>
          <w:rFonts w:asciiTheme="minorBidi" w:hAnsiTheme="minorBidi" w:cstheme="minorBidi"/>
        </w:rPr>
        <w:t xml:space="preserve">- date of commencement of </w:t>
      </w:r>
      <w:r w:rsidR="00391BFE">
        <w:rPr>
          <w:rFonts w:asciiTheme="minorBidi" w:hAnsiTheme="minorBidi" w:cstheme="minorBidi"/>
          <w:lang w:val="en-US"/>
        </w:rPr>
        <w:t xml:space="preserve">the </w:t>
      </w:r>
      <w:r w:rsidRPr="00D44F0E">
        <w:rPr>
          <w:rFonts w:asciiTheme="minorBidi" w:hAnsiTheme="minorBidi" w:cstheme="minorBidi"/>
        </w:rPr>
        <w:t>provision of service.</w:t>
      </w:r>
    </w:p>
    <w:p w14:paraId="08447BD3" w14:textId="01B8BFC8" w:rsidR="00584A33" w:rsidRPr="00E05619" w:rsidRDefault="00584A33" w:rsidP="00D44F0E">
      <w:pPr>
        <w:pStyle w:val="ListParagraph"/>
        <w:jc w:val="both"/>
        <w:rPr>
          <w:rFonts w:asciiTheme="minorBidi" w:hAnsiTheme="minorBidi" w:cstheme="minorBidi"/>
        </w:rPr>
      </w:pPr>
      <w:r w:rsidRPr="00E05619">
        <w:rPr>
          <w:rFonts w:asciiTheme="minorBidi" w:hAnsiTheme="minorBidi" w:cstheme="minorBidi"/>
        </w:rPr>
        <w:t xml:space="preserve"> </w:t>
      </w:r>
    </w:p>
    <w:p w14:paraId="0C0F75CE" w14:textId="4E3369A2" w:rsidR="007A2CAB" w:rsidRDefault="00391BFE" w:rsidP="00391BFE">
      <w:pPr>
        <w:pStyle w:val="ListParagraph"/>
        <w:numPr>
          <w:ilvl w:val="0"/>
          <w:numId w:val="16"/>
        </w:num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-US"/>
        </w:rPr>
        <w:t xml:space="preserve">Submitted along with </w:t>
      </w:r>
      <w:r w:rsidRPr="00391BFE">
        <w:rPr>
          <w:rFonts w:asciiTheme="minorBidi" w:hAnsiTheme="minorBidi" w:cstheme="minorBidi"/>
        </w:rPr>
        <w:t>the application</w:t>
      </w:r>
      <w:r>
        <w:rPr>
          <w:rFonts w:asciiTheme="minorBidi" w:hAnsiTheme="minorBidi" w:cstheme="minorBidi"/>
          <w:lang w:val="en-US"/>
        </w:rPr>
        <w:t xml:space="preserve"> form</w:t>
      </w:r>
      <w:r>
        <w:rPr>
          <w:rFonts w:asciiTheme="minorBidi" w:hAnsiTheme="minorBidi" w:cstheme="minorBidi"/>
        </w:rPr>
        <w:t xml:space="preserve"> must be a</w:t>
      </w:r>
      <w:r>
        <w:rPr>
          <w:rFonts w:asciiTheme="minorBidi" w:hAnsiTheme="minorBidi" w:cstheme="minorBidi"/>
          <w:lang w:val="en-US"/>
        </w:rPr>
        <w:t xml:space="preserve"> </w:t>
      </w:r>
      <w:r>
        <w:rPr>
          <w:rFonts w:asciiTheme="minorBidi" w:hAnsiTheme="minorBidi" w:cstheme="minorBidi"/>
        </w:rPr>
        <w:t xml:space="preserve">technical description containing </w:t>
      </w:r>
      <w:r w:rsidRPr="00391BFE">
        <w:rPr>
          <w:rFonts w:asciiTheme="minorBidi" w:hAnsiTheme="minorBidi" w:cstheme="minorBidi"/>
        </w:rPr>
        <w:t>de</w:t>
      </w:r>
      <w:r>
        <w:rPr>
          <w:rFonts w:asciiTheme="minorBidi" w:hAnsiTheme="minorBidi" w:cstheme="minorBidi"/>
        </w:rPr>
        <w:t xml:space="preserve">tailed </w:t>
      </w:r>
      <w:r>
        <w:rPr>
          <w:rFonts w:asciiTheme="minorBidi" w:hAnsiTheme="minorBidi" w:cstheme="minorBidi"/>
          <w:lang w:val="en-US"/>
        </w:rPr>
        <w:t xml:space="preserve">information on the </w:t>
      </w:r>
      <w:r>
        <w:rPr>
          <w:rFonts w:asciiTheme="minorBidi" w:hAnsiTheme="minorBidi" w:cstheme="minorBidi"/>
        </w:rPr>
        <w:t>technical features</w:t>
      </w:r>
      <w:r w:rsidRPr="00391BFE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  <w:lang w:val="en-US"/>
        </w:rPr>
        <w:t xml:space="preserve">of </w:t>
      </w:r>
      <w:r w:rsidRPr="00391BFE">
        <w:rPr>
          <w:rFonts w:asciiTheme="minorBidi" w:hAnsiTheme="minorBidi" w:cstheme="minorBidi"/>
        </w:rPr>
        <w:t xml:space="preserve">the way in which the service </w:t>
      </w:r>
      <w:r>
        <w:rPr>
          <w:rFonts w:asciiTheme="minorBidi" w:hAnsiTheme="minorBidi" w:cstheme="minorBidi"/>
          <w:lang w:val="en-US"/>
        </w:rPr>
        <w:t xml:space="preserve">shall </w:t>
      </w:r>
      <w:r>
        <w:rPr>
          <w:rFonts w:asciiTheme="minorBidi" w:hAnsiTheme="minorBidi" w:cstheme="minorBidi"/>
        </w:rPr>
        <w:t>be provided must be submitted</w:t>
      </w:r>
      <w:r w:rsidR="00AE3B6B" w:rsidRPr="00E05619">
        <w:rPr>
          <w:rFonts w:asciiTheme="minorBidi" w:hAnsiTheme="minorBidi" w:cstheme="minorBidi"/>
        </w:rPr>
        <w:t xml:space="preserve">. </w:t>
      </w:r>
    </w:p>
    <w:p w14:paraId="57113AE8" w14:textId="77777777" w:rsidR="00391BFE" w:rsidRPr="00E05619" w:rsidRDefault="00391BFE" w:rsidP="00391BFE">
      <w:pPr>
        <w:pStyle w:val="ListParagraph"/>
        <w:ind w:left="360"/>
        <w:jc w:val="both"/>
        <w:rPr>
          <w:rFonts w:asciiTheme="minorBidi" w:hAnsiTheme="minorBidi" w:cstheme="minorBidi"/>
        </w:rPr>
      </w:pPr>
    </w:p>
    <w:p w14:paraId="64CC3083" w14:textId="32EA31FD" w:rsidR="002B4486" w:rsidRPr="00E05619" w:rsidRDefault="00391BFE" w:rsidP="00391BFE">
      <w:pPr>
        <w:pStyle w:val="ListParagraph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Agency shall be using the data provided </w:t>
      </w:r>
      <w:r>
        <w:rPr>
          <w:rFonts w:ascii="Arial" w:hAnsi="Arial" w:cs="Arial"/>
          <w:lang w:val="en-US"/>
        </w:rPr>
        <w:t>solel</w:t>
      </w:r>
      <w:r w:rsidRPr="00391BFE">
        <w:rPr>
          <w:rFonts w:ascii="Arial" w:hAnsi="Arial" w:cs="Arial"/>
        </w:rPr>
        <w:t xml:space="preserve">y for the purposes for which </w:t>
      </w:r>
      <w:r>
        <w:rPr>
          <w:rFonts w:ascii="Arial" w:hAnsi="Arial" w:cs="Arial"/>
          <w:lang w:val="en-US"/>
        </w:rPr>
        <w:t>they are</w:t>
      </w:r>
      <w:r w:rsidRPr="00391BFE">
        <w:rPr>
          <w:rFonts w:ascii="Arial" w:hAnsi="Arial" w:cs="Arial"/>
        </w:rPr>
        <w:t xml:space="preserve"> colle</w:t>
      </w:r>
      <w:r>
        <w:rPr>
          <w:rFonts w:ascii="Arial" w:hAnsi="Arial" w:cs="Arial"/>
        </w:rPr>
        <w:t xml:space="preserve">cted, in accordance with the </w:t>
      </w:r>
      <w:r>
        <w:rPr>
          <w:rFonts w:ascii="Arial" w:hAnsi="Arial" w:cs="Arial"/>
          <w:lang w:val="en-US"/>
        </w:rPr>
        <w:t xml:space="preserve">“Law on Personal Data </w:t>
      </w:r>
      <w:r w:rsidRPr="00391BFE">
        <w:rPr>
          <w:rFonts w:ascii="Arial" w:hAnsi="Arial" w:cs="Arial"/>
        </w:rPr>
        <w:t>Protection</w:t>
      </w:r>
      <w:r>
        <w:rPr>
          <w:rFonts w:ascii="Arial" w:hAnsi="Arial" w:cs="Arial"/>
          <w:lang w:val="en-US"/>
        </w:rPr>
        <w:t>”</w:t>
      </w:r>
      <w:r w:rsidR="007A2CAB" w:rsidRPr="00E05619">
        <w:rPr>
          <w:rFonts w:ascii="Arial" w:hAnsi="Arial" w:cs="Arial"/>
        </w:rPr>
        <w:t xml:space="preserve">.  </w:t>
      </w:r>
    </w:p>
    <w:p w14:paraId="6CC47905" w14:textId="52EBDBF5" w:rsidR="002B4486" w:rsidRPr="00E05619" w:rsidRDefault="00AB6451" w:rsidP="002B4486">
      <w:pPr>
        <w:spacing w:after="0"/>
        <w:jc w:val="center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t>Article</w:t>
      </w:r>
      <w:r w:rsidR="002B4486" w:rsidRPr="00E05619">
        <w:rPr>
          <w:rFonts w:asciiTheme="minorBidi" w:hAnsiTheme="minorBidi" w:cstheme="minorBidi"/>
          <w:b/>
        </w:rPr>
        <w:t xml:space="preserve"> </w:t>
      </w:r>
      <w:r w:rsidR="00C12BF8" w:rsidRPr="00E05619">
        <w:rPr>
          <w:rFonts w:asciiTheme="minorBidi" w:hAnsiTheme="minorBidi" w:cstheme="minorBidi"/>
          <w:b/>
        </w:rPr>
        <w:t>5</w:t>
      </w:r>
    </w:p>
    <w:p w14:paraId="52678FF8" w14:textId="064B3793" w:rsidR="001E5B37" w:rsidRPr="00E05619" w:rsidRDefault="00886E7A" w:rsidP="002B4486">
      <w:pPr>
        <w:ind w:left="450" w:firstLine="270"/>
        <w:jc w:val="center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  <w:lang w:val="en-US"/>
        </w:rPr>
        <w:t>Register of Video-Sharing Platform Service Providers</w:t>
      </w:r>
    </w:p>
    <w:p w14:paraId="69E5D89B" w14:textId="39786F16" w:rsidR="002B4486" w:rsidRPr="00E05619" w:rsidRDefault="00886E7A" w:rsidP="002B4486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-US"/>
        </w:rPr>
        <w:t>The Register of VSP Service Providers shall contain the following data</w:t>
      </w:r>
      <w:r w:rsidR="002B4486" w:rsidRPr="00E05619">
        <w:rPr>
          <w:rFonts w:asciiTheme="minorBidi" w:hAnsiTheme="minorBidi" w:cstheme="minorBidi"/>
        </w:rPr>
        <w:t>:</w:t>
      </w:r>
    </w:p>
    <w:p w14:paraId="627A657F" w14:textId="682FEFB4" w:rsidR="00886E7A" w:rsidRPr="00886E7A" w:rsidRDefault="00886E7A" w:rsidP="00886E7A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886E7A">
        <w:rPr>
          <w:rFonts w:ascii="Arial" w:hAnsi="Arial" w:cs="Arial"/>
        </w:rPr>
        <w:t>ull name of the legal entity</w:t>
      </w:r>
      <w:r>
        <w:rPr>
          <w:rFonts w:ascii="Arial" w:hAnsi="Arial" w:cs="Arial"/>
          <w:lang w:val="en-US"/>
        </w:rPr>
        <w:t>;</w:t>
      </w:r>
    </w:p>
    <w:p w14:paraId="0C94ABDB" w14:textId="21589188" w:rsidR="00886E7A" w:rsidRPr="00886E7A" w:rsidRDefault="00886E7A" w:rsidP="00886E7A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886E7A">
        <w:rPr>
          <w:rFonts w:ascii="Arial" w:hAnsi="Arial" w:cs="Arial"/>
        </w:rPr>
        <w:t>egistered office of the legal entity</w:t>
      </w:r>
      <w:r>
        <w:rPr>
          <w:rFonts w:ascii="Arial" w:hAnsi="Arial" w:cs="Arial"/>
          <w:lang w:val="en-US"/>
        </w:rPr>
        <w:t>;</w:t>
      </w:r>
    </w:p>
    <w:p w14:paraId="3E91A78E" w14:textId="5DD3D7A6" w:rsidR="00886E7A" w:rsidRPr="00886E7A" w:rsidRDefault="00886E7A" w:rsidP="00886E7A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  <w:lang w:val="en-US"/>
        </w:rPr>
        <w:t>r</w:t>
      </w:r>
      <w:r w:rsidRPr="00886E7A">
        <w:rPr>
          <w:rFonts w:ascii="Arial" w:hAnsi="Arial" w:cs="Arial"/>
        </w:rPr>
        <w:t>esponsible person</w:t>
      </w:r>
      <w:r>
        <w:rPr>
          <w:rFonts w:ascii="Arial" w:hAnsi="Arial" w:cs="Arial"/>
          <w:lang w:val="en-US"/>
        </w:rPr>
        <w:t>;</w:t>
      </w:r>
    </w:p>
    <w:p w14:paraId="74D5D8DC" w14:textId="617DD95C" w:rsidR="00886E7A" w:rsidRPr="00886E7A" w:rsidRDefault="00886E7A" w:rsidP="00886E7A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886E7A">
        <w:rPr>
          <w:rFonts w:ascii="Arial" w:hAnsi="Arial" w:cs="Arial"/>
        </w:rPr>
        <w:t>data</w:t>
      </w:r>
      <w:r>
        <w:rPr>
          <w:rFonts w:ascii="Arial" w:hAnsi="Arial" w:cs="Arial"/>
          <w:lang w:val="en-US"/>
        </w:rPr>
        <w:t xml:space="preserve"> about the owner;</w:t>
      </w:r>
    </w:p>
    <w:p w14:paraId="4AED6DCD" w14:textId="030ED7ED" w:rsidR="00886E7A" w:rsidRPr="00886E7A" w:rsidRDefault="00886E7A" w:rsidP="00886E7A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  <w:lang w:val="en-US"/>
        </w:rPr>
        <w:t>t</w:t>
      </w:r>
      <w:r>
        <w:rPr>
          <w:rFonts w:ascii="Arial" w:hAnsi="Arial" w:cs="Arial"/>
        </w:rPr>
        <w:t>he name of the video-</w:t>
      </w:r>
      <w:r w:rsidRPr="00886E7A">
        <w:rPr>
          <w:rFonts w:ascii="Arial" w:hAnsi="Arial" w:cs="Arial"/>
        </w:rPr>
        <w:t>sharing platform</w:t>
      </w:r>
      <w:r>
        <w:rPr>
          <w:rFonts w:ascii="Arial" w:hAnsi="Arial" w:cs="Arial"/>
          <w:lang w:val="en-US"/>
        </w:rPr>
        <w:t>, and</w:t>
      </w:r>
    </w:p>
    <w:p w14:paraId="60015907" w14:textId="1DB20A5A" w:rsidR="002B4486" w:rsidRPr="00E05619" w:rsidRDefault="00886E7A" w:rsidP="00886E7A">
      <w:pPr>
        <w:pStyle w:val="ListParagraph"/>
        <w:numPr>
          <w:ilvl w:val="0"/>
          <w:numId w:val="22"/>
        </w:numPr>
        <w:rPr>
          <w:rFonts w:asciiTheme="minorBidi" w:hAnsiTheme="minorBidi" w:cstheme="minorBidi"/>
        </w:rPr>
      </w:pPr>
      <w:r>
        <w:rPr>
          <w:rFonts w:ascii="Arial" w:hAnsi="Arial" w:cs="Arial"/>
          <w:lang w:val="en-US"/>
        </w:rPr>
        <w:t>e</w:t>
      </w:r>
      <w:r w:rsidRPr="00886E7A">
        <w:rPr>
          <w:rFonts w:ascii="Arial" w:hAnsi="Arial" w:cs="Arial"/>
        </w:rPr>
        <w:t xml:space="preserve">lectronic address of the </w:t>
      </w:r>
      <w:r>
        <w:rPr>
          <w:rFonts w:ascii="Arial" w:hAnsi="Arial" w:cs="Arial"/>
          <w:lang w:val="en-US"/>
        </w:rPr>
        <w:t xml:space="preserve">person </w:t>
      </w:r>
      <w:r w:rsidRPr="00886E7A">
        <w:rPr>
          <w:rFonts w:ascii="Arial" w:hAnsi="Arial" w:cs="Arial"/>
        </w:rPr>
        <w:t xml:space="preserve">responsible and </w:t>
      </w:r>
      <w:r>
        <w:rPr>
          <w:rFonts w:ascii="Arial" w:hAnsi="Arial" w:cs="Arial"/>
          <w:lang w:val="en-US"/>
        </w:rPr>
        <w:t xml:space="preserve">the </w:t>
      </w:r>
      <w:r w:rsidRPr="00886E7A">
        <w:rPr>
          <w:rFonts w:ascii="Arial" w:hAnsi="Arial" w:cs="Arial"/>
        </w:rPr>
        <w:t>legal entity</w:t>
      </w:r>
      <w:r>
        <w:rPr>
          <w:rFonts w:ascii="Arial" w:hAnsi="Arial" w:cs="Arial"/>
          <w:lang w:val="en-US"/>
        </w:rPr>
        <w:t>.</w:t>
      </w:r>
    </w:p>
    <w:p w14:paraId="5555AE6A" w14:textId="20064C93" w:rsidR="002B4486" w:rsidRPr="00E05619" w:rsidRDefault="002B4486" w:rsidP="002B4486">
      <w:pPr>
        <w:ind w:left="450" w:firstLine="270"/>
        <w:jc w:val="center"/>
        <w:rPr>
          <w:rFonts w:asciiTheme="minorBidi" w:hAnsiTheme="minorBidi" w:cstheme="minorBidi"/>
          <w:highlight w:val="yellow"/>
        </w:rPr>
      </w:pPr>
    </w:p>
    <w:p w14:paraId="44812028" w14:textId="51E7A784" w:rsidR="00A04639" w:rsidRPr="00E05619" w:rsidRDefault="00886E7A" w:rsidP="002B5A6F">
      <w:pPr>
        <w:pStyle w:val="ListParagraph"/>
        <w:numPr>
          <w:ilvl w:val="0"/>
          <w:numId w:val="3"/>
        </w:num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lang w:val="en-US"/>
        </w:rPr>
        <w:t>FINAL PROVISIONS</w:t>
      </w:r>
    </w:p>
    <w:p w14:paraId="6696D3E6" w14:textId="7B6910BD" w:rsidR="00F30E01" w:rsidRPr="00E05619" w:rsidRDefault="00AB6451" w:rsidP="002B5A6F">
      <w:pPr>
        <w:jc w:val="center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t>Article</w:t>
      </w:r>
      <w:r w:rsidR="00F30E01" w:rsidRPr="00E05619">
        <w:rPr>
          <w:rFonts w:asciiTheme="minorBidi" w:hAnsiTheme="minorBidi" w:cstheme="minorBidi"/>
          <w:b/>
        </w:rPr>
        <w:t xml:space="preserve"> </w:t>
      </w:r>
      <w:r w:rsidR="00FB46A3" w:rsidRPr="00E05619">
        <w:rPr>
          <w:rFonts w:asciiTheme="minorBidi" w:hAnsiTheme="minorBidi" w:cstheme="minorBidi"/>
          <w:b/>
        </w:rPr>
        <w:t>6</w:t>
      </w:r>
    </w:p>
    <w:p w14:paraId="35A5F5F6" w14:textId="4AA61EBE" w:rsidR="00C927A7" w:rsidRPr="00C927A7" w:rsidRDefault="000F5B63" w:rsidP="000F5B63">
      <w:pPr>
        <w:contextualSpacing/>
        <w:jc w:val="both"/>
        <w:rPr>
          <w:rFonts w:asciiTheme="minorBidi" w:hAnsiTheme="minorBidi" w:cstheme="minorBidi"/>
          <w:b/>
          <w:bCs/>
          <w:iCs/>
        </w:rPr>
      </w:pPr>
      <w:r w:rsidRPr="000F5B63">
        <w:rPr>
          <w:rFonts w:asciiTheme="minorBidi" w:hAnsiTheme="minorBidi" w:cstheme="minorBidi"/>
        </w:rPr>
        <w:t xml:space="preserve">This Rulebook </w:t>
      </w:r>
      <w:r>
        <w:rPr>
          <w:rFonts w:asciiTheme="minorBidi" w:hAnsiTheme="minorBidi" w:cstheme="minorBidi"/>
          <w:lang w:val="en-US"/>
        </w:rPr>
        <w:t>shall e</w:t>
      </w:r>
      <w:r w:rsidRPr="000F5B63">
        <w:rPr>
          <w:rFonts w:asciiTheme="minorBidi" w:hAnsiTheme="minorBidi" w:cstheme="minorBidi"/>
        </w:rPr>
        <w:t xml:space="preserve">nter into force on the day following its publication in the "Official Gazette of the Republic of North Macedonia" and </w:t>
      </w:r>
      <w:r>
        <w:rPr>
          <w:rFonts w:asciiTheme="minorBidi" w:hAnsiTheme="minorBidi" w:cstheme="minorBidi"/>
          <w:lang w:val="en-US"/>
        </w:rPr>
        <w:t>shall</w:t>
      </w:r>
      <w:r w:rsidRPr="000F5B63">
        <w:rPr>
          <w:rFonts w:asciiTheme="minorBidi" w:hAnsiTheme="minorBidi" w:cstheme="minorBidi"/>
        </w:rPr>
        <w:t xml:space="preserve"> be published on the website of the Agency for Audio and Audiovisual Media Services.</w:t>
      </w:r>
    </w:p>
    <w:p w14:paraId="10790DB2" w14:textId="77777777" w:rsidR="000F5B63" w:rsidRDefault="000F5B63" w:rsidP="00C927A7">
      <w:pPr>
        <w:contextualSpacing/>
        <w:rPr>
          <w:rFonts w:asciiTheme="minorBidi" w:hAnsiTheme="minorBidi" w:cstheme="minorBidi"/>
          <w:b/>
          <w:bCs/>
          <w:iCs/>
        </w:rPr>
      </w:pPr>
    </w:p>
    <w:p w14:paraId="16BA05C3" w14:textId="6A5036B2" w:rsidR="00C927A7" w:rsidRPr="00C927A7" w:rsidRDefault="000F5B63" w:rsidP="00C927A7">
      <w:pPr>
        <w:contextualSpacing/>
        <w:rPr>
          <w:rFonts w:asciiTheme="minorBidi" w:hAnsiTheme="minorBidi" w:cstheme="minorBidi"/>
          <w:b/>
          <w:bCs/>
          <w:iCs/>
        </w:rPr>
      </w:pPr>
      <w:r>
        <w:rPr>
          <w:rFonts w:asciiTheme="minorBidi" w:hAnsiTheme="minorBidi" w:cstheme="minorBidi"/>
          <w:b/>
          <w:bCs/>
          <w:iCs/>
          <w:lang w:val="en-US"/>
        </w:rPr>
        <w:t>Ref. No</w:t>
      </w:r>
      <w:r w:rsidR="00C927A7" w:rsidRPr="00C927A7">
        <w:rPr>
          <w:rFonts w:asciiTheme="minorBidi" w:hAnsiTheme="minorBidi" w:cstheme="minorBidi"/>
          <w:b/>
          <w:bCs/>
          <w:iCs/>
        </w:rPr>
        <w:t>.01-325/1</w:t>
      </w:r>
    </w:p>
    <w:p w14:paraId="05FA9367" w14:textId="1DEBF8E5" w:rsidR="00C927A7" w:rsidRPr="00C927A7" w:rsidRDefault="00C927A7" w:rsidP="00C927A7">
      <w:pPr>
        <w:contextualSpacing/>
        <w:rPr>
          <w:rFonts w:asciiTheme="minorBidi" w:hAnsiTheme="minorBidi" w:cstheme="minorBidi"/>
          <w:b/>
          <w:bCs/>
          <w:iCs/>
        </w:rPr>
      </w:pPr>
      <w:r w:rsidRPr="00C927A7">
        <w:rPr>
          <w:rFonts w:asciiTheme="minorBidi" w:hAnsiTheme="minorBidi" w:cstheme="minorBidi"/>
          <w:b/>
          <w:bCs/>
          <w:iCs/>
        </w:rPr>
        <w:t xml:space="preserve">23.01.2025 </w:t>
      </w:r>
    </w:p>
    <w:p w14:paraId="52F1B4FB" w14:textId="2733DBC5" w:rsidR="0054632A" w:rsidRPr="00E05619" w:rsidRDefault="0054632A" w:rsidP="002B5A6F">
      <w:pPr>
        <w:ind w:left="4320" w:firstLine="720"/>
        <w:contextualSpacing/>
        <w:jc w:val="center"/>
        <w:rPr>
          <w:rFonts w:asciiTheme="minorBidi" w:hAnsiTheme="minorBidi" w:cstheme="minorBidi"/>
          <w:i/>
        </w:rPr>
      </w:pPr>
      <w:r w:rsidRPr="00E05619">
        <w:rPr>
          <w:rFonts w:asciiTheme="minorBidi" w:eastAsia="Times New Roman" w:hAnsiTheme="minorBidi" w:cstheme="minorBidi"/>
          <w:b/>
        </w:rPr>
        <w:t xml:space="preserve">                              </w:t>
      </w:r>
    </w:p>
    <w:p w14:paraId="1DB8E37E" w14:textId="0FD950D3" w:rsidR="0054632A" w:rsidRPr="00E05619" w:rsidRDefault="0054632A" w:rsidP="00C927A7">
      <w:pPr>
        <w:spacing w:after="0" w:line="240" w:lineRule="auto"/>
        <w:ind w:left="810" w:right="284" w:firstLine="630"/>
        <w:rPr>
          <w:rFonts w:asciiTheme="minorBidi" w:eastAsia="Times New Roman" w:hAnsiTheme="minorBidi" w:cstheme="minorBidi"/>
          <w:b/>
        </w:rPr>
      </w:pPr>
      <w:r w:rsidRPr="00E05619">
        <w:rPr>
          <w:rFonts w:asciiTheme="minorBidi" w:eastAsia="Times New Roman" w:hAnsiTheme="minorBidi" w:cstheme="minorBidi"/>
          <w:b/>
        </w:rPr>
        <w:t xml:space="preserve">                                                                  </w:t>
      </w:r>
      <w:r w:rsidR="000F5B63">
        <w:rPr>
          <w:rFonts w:asciiTheme="minorBidi" w:eastAsia="Times New Roman" w:hAnsiTheme="minorBidi" w:cstheme="minorBidi"/>
          <w:b/>
          <w:lang w:val="en-US"/>
        </w:rPr>
        <w:t>Agency for Audio and Audiovisual</w:t>
      </w:r>
    </w:p>
    <w:p w14:paraId="58FC183D" w14:textId="2EDF6FA3" w:rsidR="0054632A" w:rsidRDefault="0054632A" w:rsidP="00C927A7">
      <w:pPr>
        <w:spacing w:after="0" w:line="240" w:lineRule="auto"/>
        <w:ind w:left="90" w:right="284"/>
        <w:jc w:val="both"/>
        <w:rPr>
          <w:rFonts w:asciiTheme="minorBidi" w:eastAsia="Times New Roman" w:hAnsiTheme="minorBidi" w:cstheme="minorBidi"/>
          <w:b/>
          <w:lang w:val="en-US"/>
        </w:rPr>
      </w:pPr>
      <w:r w:rsidRPr="00E05619">
        <w:rPr>
          <w:rFonts w:asciiTheme="minorBidi" w:eastAsia="Times New Roman" w:hAnsiTheme="minorBidi" w:cstheme="minorBidi"/>
          <w:b/>
        </w:rPr>
        <w:t xml:space="preserve">                                                                                   </w:t>
      </w:r>
      <w:r w:rsidR="000F5B63">
        <w:rPr>
          <w:rFonts w:asciiTheme="minorBidi" w:eastAsia="Times New Roman" w:hAnsiTheme="minorBidi" w:cstheme="minorBidi"/>
          <w:b/>
        </w:rPr>
        <w:t xml:space="preserve">  </w:t>
      </w:r>
      <w:r w:rsidR="000F5B63">
        <w:rPr>
          <w:rFonts w:asciiTheme="minorBidi" w:eastAsia="Times New Roman" w:hAnsiTheme="minorBidi" w:cstheme="minorBidi"/>
          <w:b/>
        </w:rPr>
        <w:tab/>
      </w:r>
      <w:r w:rsidR="000F5B63">
        <w:rPr>
          <w:rFonts w:asciiTheme="minorBidi" w:eastAsia="Times New Roman" w:hAnsiTheme="minorBidi" w:cstheme="minorBidi"/>
          <w:b/>
        </w:rPr>
        <w:tab/>
      </w:r>
      <w:r w:rsidR="000F5B63">
        <w:rPr>
          <w:rFonts w:asciiTheme="minorBidi" w:eastAsia="Times New Roman" w:hAnsiTheme="minorBidi" w:cstheme="minorBidi"/>
          <w:b/>
          <w:lang w:val="en-US"/>
        </w:rPr>
        <w:t xml:space="preserve">Media Services </w:t>
      </w:r>
    </w:p>
    <w:p w14:paraId="4CCA8872" w14:textId="77777777" w:rsidR="000F5B63" w:rsidRPr="000F5B63" w:rsidRDefault="000F5B63" w:rsidP="00C927A7">
      <w:pPr>
        <w:spacing w:after="0" w:line="240" w:lineRule="auto"/>
        <w:ind w:left="90" w:right="284"/>
        <w:jc w:val="both"/>
        <w:rPr>
          <w:rFonts w:asciiTheme="minorBidi" w:eastAsia="Times New Roman" w:hAnsiTheme="minorBidi" w:cstheme="minorBidi"/>
          <w:b/>
          <w:lang w:val="en-US"/>
        </w:rPr>
      </w:pPr>
    </w:p>
    <w:p w14:paraId="5A3AB03A" w14:textId="7D9936A2" w:rsidR="0054632A" w:rsidRPr="00E05619" w:rsidRDefault="0054632A" w:rsidP="00C927A7">
      <w:pPr>
        <w:spacing w:after="0" w:line="240" w:lineRule="auto"/>
        <w:ind w:left="1530" w:right="284" w:firstLine="630"/>
        <w:jc w:val="both"/>
        <w:rPr>
          <w:rFonts w:asciiTheme="minorBidi" w:eastAsia="Times New Roman" w:hAnsiTheme="minorBidi" w:cstheme="minorBidi"/>
          <w:b/>
        </w:rPr>
      </w:pPr>
      <w:r w:rsidRPr="00E05619">
        <w:rPr>
          <w:rFonts w:asciiTheme="minorBidi" w:eastAsia="Times New Roman" w:hAnsiTheme="minorBidi" w:cstheme="minorBidi"/>
          <w:b/>
        </w:rPr>
        <w:t xml:space="preserve">                                               </w:t>
      </w:r>
      <w:r w:rsidR="000F5B63">
        <w:rPr>
          <w:rFonts w:asciiTheme="minorBidi" w:eastAsia="Times New Roman" w:hAnsiTheme="minorBidi" w:cstheme="minorBidi"/>
          <w:b/>
        </w:rPr>
        <w:t xml:space="preserve">          </w:t>
      </w:r>
      <w:r w:rsidR="000F5B63">
        <w:rPr>
          <w:rFonts w:asciiTheme="minorBidi" w:eastAsia="Times New Roman" w:hAnsiTheme="minorBidi" w:cstheme="minorBidi"/>
          <w:b/>
          <w:lang w:val="en-US"/>
        </w:rPr>
        <w:t>President of the Council</w:t>
      </w:r>
      <w:r w:rsidRPr="00E05619">
        <w:rPr>
          <w:rFonts w:asciiTheme="minorBidi" w:eastAsia="Times New Roman" w:hAnsiTheme="minorBidi" w:cstheme="minorBidi"/>
          <w:b/>
        </w:rPr>
        <w:t>,</w:t>
      </w:r>
      <w:r w:rsidRPr="00E05619">
        <w:rPr>
          <w:rFonts w:asciiTheme="minorBidi" w:eastAsia="Times New Roman" w:hAnsiTheme="minorBidi" w:cstheme="minorBidi"/>
          <w:b/>
        </w:rPr>
        <w:tab/>
      </w:r>
    </w:p>
    <w:p w14:paraId="188799A2" w14:textId="405C7597" w:rsidR="0054632A" w:rsidRPr="00E05619" w:rsidRDefault="0054632A" w:rsidP="00C927A7">
      <w:pPr>
        <w:spacing w:after="0" w:line="240" w:lineRule="auto"/>
        <w:ind w:left="567" w:right="-99"/>
        <w:jc w:val="both"/>
        <w:rPr>
          <w:rFonts w:asciiTheme="minorBidi" w:eastAsia="Times New Roman" w:hAnsiTheme="minorBidi" w:cstheme="minorBidi"/>
          <w:b/>
        </w:rPr>
      </w:pPr>
      <w:r w:rsidRPr="00E05619">
        <w:rPr>
          <w:rFonts w:asciiTheme="minorBidi" w:eastAsia="Times New Roman" w:hAnsiTheme="minorBidi" w:cstheme="minorBidi"/>
          <w:b/>
        </w:rPr>
        <w:t xml:space="preserve">                                                                 </w:t>
      </w:r>
    </w:p>
    <w:p w14:paraId="569966FB" w14:textId="059B1460" w:rsidR="00F07785" w:rsidRPr="00E05619" w:rsidRDefault="0054632A" w:rsidP="00C927A7">
      <w:pPr>
        <w:tabs>
          <w:tab w:val="left" w:pos="426"/>
        </w:tabs>
        <w:spacing w:after="0" w:line="240" w:lineRule="auto"/>
        <w:ind w:right="284"/>
        <w:rPr>
          <w:rFonts w:asciiTheme="minorBidi" w:eastAsia="Times New Roman" w:hAnsiTheme="minorBidi" w:cstheme="minorBidi"/>
        </w:rPr>
      </w:pPr>
      <w:r w:rsidRPr="00E05619">
        <w:rPr>
          <w:rFonts w:asciiTheme="minorBidi" w:eastAsia="Times New Roman" w:hAnsiTheme="minorBidi" w:cstheme="minorBidi"/>
          <w:b/>
        </w:rPr>
        <w:tab/>
      </w:r>
      <w:r w:rsidRPr="00E05619">
        <w:rPr>
          <w:rFonts w:asciiTheme="minorBidi" w:eastAsia="Times New Roman" w:hAnsiTheme="minorBidi" w:cstheme="minorBidi"/>
          <w:b/>
        </w:rPr>
        <w:tab/>
      </w:r>
      <w:r w:rsidRPr="00E05619">
        <w:rPr>
          <w:rFonts w:asciiTheme="minorBidi" w:eastAsia="Times New Roman" w:hAnsiTheme="minorBidi" w:cstheme="minorBidi"/>
          <w:b/>
        </w:rPr>
        <w:tab/>
      </w:r>
      <w:r w:rsidRPr="00E05619">
        <w:rPr>
          <w:rFonts w:asciiTheme="minorBidi" w:eastAsia="Times New Roman" w:hAnsiTheme="minorBidi" w:cstheme="minorBidi"/>
          <w:b/>
        </w:rPr>
        <w:tab/>
      </w:r>
      <w:r w:rsidRPr="00E05619">
        <w:rPr>
          <w:rFonts w:asciiTheme="minorBidi" w:eastAsia="Times New Roman" w:hAnsiTheme="minorBidi" w:cstheme="minorBidi"/>
          <w:b/>
        </w:rPr>
        <w:tab/>
        <w:t xml:space="preserve">                                                 ___________________</w:t>
      </w:r>
      <w:r w:rsidRPr="00E05619">
        <w:rPr>
          <w:rFonts w:asciiTheme="minorBidi" w:eastAsia="Times New Roman" w:hAnsiTheme="minorBidi" w:cstheme="minorBidi"/>
          <w:b/>
        </w:rPr>
        <w:tab/>
      </w:r>
      <w:r w:rsidRPr="00E05619">
        <w:rPr>
          <w:rFonts w:asciiTheme="minorBidi" w:eastAsia="Times New Roman" w:hAnsiTheme="minorBidi" w:cstheme="minorBidi"/>
          <w:b/>
        </w:rPr>
        <w:tab/>
      </w:r>
      <w:r w:rsidRPr="00E05619">
        <w:rPr>
          <w:rFonts w:asciiTheme="minorBidi" w:eastAsia="Times New Roman" w:hAnsiTheme="minorBidi" w:cstheme="minorBidi"/>
          <w:b/>
        </w:rPr>
        <w:tab/>
      </w:r>
      <w:r w:rsidRPr="00E05619">
        <w:rPr>
          <w:rFonts w:asciiTheme="minorBidi" w:eastAsia="Times New Roman" w:hAnsiTheme="minorBidi" w:cstheme="minorBidi"/>
          <w:b/>
        </w:rPr>
        <w:tab/>
        <w:t xml:space="preserve">                                       </w:t>
      </w:r>
      <w:r w:rsidR="00C12BF8" w:rsidRPr="00E05619">
        <w:rPr>
          <w:rFonts w:asciiTheme="minorBidi" w:eastAsia="Times New Roman" w:hAnsiTheme="minorBidi" w:cstheme="minorBidi"/>
          <w:b/>
        </w:rPr>
        <w:tab/>
      </w:r>
      <w:r w:rsidR="00C12BF8" w:rsidRPr="00E05619">
        <w:rPr>
          <w:rFonts w:asciiTheme="minorBidi" w:eastAsia="Times New Roman" w:hAnsiTheme="minorBidi" w:cstheme="minorBidi"/>
          <w:b/>
        </w:rPr>
        <w:tab/>
      </w:r>
      <w:r w:rsidR="00C12BF8" w:rsidRPr="00E05619">
        <w:rPr>
          <w:rFonts w:asciiTheme="minorBidi" w:eastAsia="Times New Roman" w:hAnsiTheme="minorBidi" w:cstheme="minorBidi"/>
          <w:b/>
        </w:rPr>
        <w:tab/>
        <w:t xml:space="preserve">    </w:t>
      </w:r>
      <w:r w:rsidR="000F5B63">
        <w:rPr>
          <w:rFonts w:asciiTheme="minorBidi" w:eastAsia="Times New Roman" w:hAnsiTheme="minorBidi" w:cstheme="minorBidi"/>
          <w:b/>
        </w:rPr>
        <w:t xml:space="preserve"> </w:t>
      </w:r>
      <w:r w:rsidR="000F5B63">
        <w:rPr>
          <w:rFonts w:asciiTheme="minorBidi" w:eastAsia="Times New Roman" w:hAnsiTheme="minorBidi" w:cstheme="minorBidi"/>
          <w:b/>
          <w:lang w:val="en-US"/>
        </w:rPr>
        <w:t>Lazo</w:t>
      </w:r>
      <w:r w:rsidR="000F5B63">
        <w:rPr>
          <w:rFonts w:asciiTheme="minorBidi" w:eastAsia="Times New Roman" w:hAnsiTheme="minorBidi" w:cstheme="minorBidi"/>
          <w:b/>
        </w:rPr>
        <w:t xml:space="preserve"> </w:t>
      </w:r>
      <w:r w:rsidR="000F5B63">
        <w:rPr>
          <w:rFonts w:asciiTheme="minorBidi" w:eastAsia="Times New Roman" w:hAnsiTheme="minorBidi" w:cstheme="minorBidi"/>
          <w:b/>
          <w:lang w:val="en-US"/>
        </w:rPr>
        <w:t>PETRUSHEVSKI</w:t>
      </w:r>
      <w:r w:rsidRPr="00E05619">
        <w:rPr>
          <w:rFonts w:asciiTheme="minorBidi" w:eastAsia="Times New Roman" w:hAnsiTheme="minorBidi" w:cstheme="minorBidi"/>
        </w:rPr>
        <w:t xml:space="preserve">   </w:t>
      </w:r>
    </w:p>
    <w:tbl>
      <w:tblPr>
        <w:tblpPr w:leftFromText="180" w:rightFromText="180" w:vertAnchor="text" w:horzAnchor="margin" w:tblpY="1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"/>
        <w:gridCol w:w="4610"/>
        <w:gridCol w:w="81"/>
      </w:tblGrid>
      <w:tr w:rsidR="00E05619" w:rsidRPr="00E05619" w14:paraId="022C8E5F" w14:textId="77777777" w:rsidTr="00C12BF8">
        <w:trPr>
          <w:trHeight w:hRule="exact" w:val="2320"/>
        </w:trPr>
        <w:tc>
          <w:tcPr>
            <w:tcW w:w="84" w:type="dxa"/>
            <w:vMerge w:val="restart"/>
            <w:tcBorders>
              <w:top w:val="nil"/>
              <w:left w:val="single" w:sz="24" w:space="0" w:color="000000"/>
              <w:bottom w:val="single" w:sz="2" w:space="0" w:color="DFDFDF"/>
              <w:right w:val="single" w:sz="25" w:space="0" w:color="DFDFDF"/>
            </w:tcBorders>
          </w:tcPr>
          <w:p w14:paraId="0C9F2E80" w14:textId="77777777" w:rsidR="00C12BF8" w:rsidRPr="00E05619" w:rsidRDefault="00C12BF8" w:rsidP="00C1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610" w:type="dxa"/>
            <w:tcBorders>
              <w:top w:val="single" w:sz="6" w:space="0" w:color="000000"/>
              <w:left w:val="single" w:sz="25" w:space="0" w:color="DFDFDF"/>
              <w:bottom w:val="nil"/>
              <w:right w:val="single" w:sz="25" w:space="0" w:color="DFDFDF"/>
            </w:tcBorders>
            <w:shd w:val="clear" w:color="auto" w:fill="DFDFDF"/>
          </w:tcPr>
          <w:p w14:paraId="51C78A7D" w14:textId="77777777" w:rsidR="00C12BF8" w:rsidRPr="00E05619" w:rsidRDefault="00C12BF8" w:rsidP="00C12BF8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rPr>
                <w:rFonts w:ascii="Arial" w:eastAsia="Times New Roman" w:hAnsi="Arial" w:cs="Arial"/>
              </w:rPr>
            </w:pPr>
          </w:p>
          <w:p w14:paraId="6F18BAC5" w14:textId="197E5723" w:rsidR="00C12BF8" w:rsidRPr="00E05619" w:rsidRDefault="00123876" w:rsidP="00C12BF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" w:right="102" w:hanging="4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pacing w:val="-6"/>
                <w:lang w:val="en-US"/>
              </w:rPr>
              <w:t>AGENCY FOR AUDIO AND AUDIOVISUAL MEDIA SERVICES</w:t>
            </w:r>
          </w:p>
          <w:p w14:paraId="22C1FDD8" w14:textId="77777777" w:rsidR="00C12BF8" w:rsidRPr="00E05619" w:rsidRDefault="00C12BF8" w:rsidP="00C12BF8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eastAsia="Times New Roman" w:hAnsi="Arial" w:cs="Arial"/>
              </w:rPr>
            </w:pPr>
          </w:p>
          <w:p w14:paraId="07341F10" w14:textId="46D18691" w:rsidR="00C12BF8" w:rsidRPr="00E05619" w:rsidRDefault="00E72B9D" w:rsidP="00C12BF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" w:right="102" w:hanging="4"/>
              <w:jc w:val="center"/>
              <w:rPr>
                <w:rFonts w:ascii="Arial" w:eastAsia="Times New Roman" w:hAnsi="Arial" w:cs="Arial"/>
                <w:b/>
                <w:bCs/>
                <w:spacing w:val="-6"/>
              </w:rPr>
            </w:pPr>
            <w:r>
              <w:rPr>
                <w:rFonts w:ascii="Arial" w:eastAsia="Times New Roman" w:hAnsi="Arial" w:cs="Arial"/>
                <w:b/>
                <w:bCs/>
                <w:spacing w:val="-6"/>
                <w:lang w:val="en-US"/>
              </w:rPr>
              <w:t>“Panko Brashnarov” Palace</w:t>
            </w:r>
            <w:r w:rsidR="00C12BF8" w:rsidRPr="00E05619">
              <w:rPr>
                <w:rFonts w:ascii="Arial" w:eastAsia="Times New Roman" w:hAnsi="Arial" w:cs="Arial"/>
                <w:b/>
                <w:bCs/>
                <w:spacing w:val="-6"/>
              </w:rPr>
              <w:t>,</w:t>
            </w:r>
          </w:p>
          <w:p w14:paraId="7598693F" w14:textId="14E3FE3B" w:rsidR="00C12BF8" w:rsidRPr="00E05619" w:rsidRDefault="00E72B9D" w:rsidP="00C12BF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" w:right="102" w:hanging="4"/>
              <w:jc w:val="center"/>
              <w:rPr>
                <w:rFonts w:ascii="Arial" w:eastAsia="Times New Roman" w:hAnsi="Arial" w:cs="Arial"/>
                <w:b/>
                <w:bCs/>
                <w:spacing w:val="-6"/>
              </w:rPr>
            </w:pPr>
            <w:r>
              <w:rPr>
                <w:rFonts w:ascii="Arial" w:eastAsia="Times New Roman" w:hAnsi="Arial" w:cs="Arial"/>
                <w:b/>
                <w:bCs/>
                <w:spacing w:val="-6"/>
              </w:rPr>
              <w:t xml:space="preserve">    Ul.</w:t>
            </w:r>
            <w:r>
              <w:rPr>
                <w:rFonts w:ascii="Arial" w:eastAsia="Times New Roman" w:hAnsi="Arial" w:cs="Arial"/>
                <w:b/>
                <w:bCs/>
                <w:spacing w:val="-6"/>
                <w:lang w:val="en-US"/>
              </w:rPr>
              <w:t xml:space="preserve"> “Makedonija” br. 38</w:t>
            </w:r>
            <w:r>
              <w:rPr>
                <w:rFonts w:ascii="Arial" w:eastAsia="Times New Roman" w:hAnsi="Arial" w:cs="Arial"/>
                <w:b/>
                <w:bCs/>
                <w:spacing w:val="-6"/>
              </w:rPr>
              <w:t xml:space="preserve">, 1000 </w:t>
            </w:r>
            <w:r>
              <w:rPr>
                <w:rFonts w:ascii="Arial" w:eastAsia="Times New Roman" w:hAnsi="Arial" w:cs="Arial"/>
                <w:b/>
                <w:bCs/>
                <w:spacing w:val="-6"/>
                <w:lang w:val="en-US"/>
              </w:rPr>
              <w:t>Skopje</w:t>
            </w:r>
            <w:r>
              <w:rPr>
                <w:rFonts w:ascii="Arial" w:eastAsia="Times New Roman" w:hAnsi="Arial" w:cs="Arial"/>
                <w:b/>
                <w:bCs/>
                <w:spacing w:val="-6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spacing w:val="-6"/>
                <w:lang w:val="en-US"/>
              </w:rPr>
              <w:t>Republic of North Macedonia</w:t>
            </w:r>
          </w:p>
          <w:p w14:paraId="730A9E2E" w14:textId="56FA9FB9" w:rsidR="00C12BF8" w:rsidRPr="00E05619" w:rsidRDefault="00E72B9D" w:rsidP="00C12BF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" w:right="102" w:hanging="4"/>
              <w:jc w:val="center"/>
              <w:rPr>
                <w:rFonts w:ascii="Arial" w:eastAsia="Times New Roman" w:hAnsi="Arial" w:cs="Arial"/>
                <w:b/>
                <w:bCs/>
                <w:spacing w:val="-6"/>
              </w:rPr>
            </w:pPr>
            <w:r>
              <w:rPr>
                <w:rFonts w:ascii="Arial" w:eastAsia="Times New Roman" w:hAnsi="Arial" w:cs="Arial"/>
                <w:b/>
                <w:bCs/>
                <w:spacing w:val="-6"/>
                <w:lang w:val="en-US"/>
              </w:rPr>
              <w:t>Tel</w:t>
            </w:r>
            <w:r w:rsidR="00C12BF8" w:rsidRPr="00E05619">
              <w:rPr>
                <w:rFonts w:ascii="Arial" w:eastAsia="Times New Roman" w:hAnsi="Arial" w:cs="Arial"/>
                <w:b/>
                <w:bCs/>
                <w:spacing w:val="-6"/>
              </w:rPr>
              <w:t>: +389 23 103 400</w:t>
            </w:r>
          </w:p>
          <w:p w14:paraId="79633422" w14:textId="0E432094" w:rsidR="00C12BF8" w:rsidRPr="00E05619" w:rsidRDefault="00E72B9D" w:rsidP="00C12BF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" w:right="102" w:hanging="4"/>
              <w:jc w:val="center"/>
              <w:rPr>
                <w:rFonts w:ascii="Arial" w:eastAsia="Times New Roman" w:hAnsi="Arial" w:cs="Arial"/>
                <w:b/>
                <w:bCs/>
                <w:spacing w:val="-6"/>
              </w:rPr>
            </w:pPr>
            <w:r>
              <w:rPr>
                <w:rFonts w:ascii="Arial" w:eastAsia="Times New Roman" w:hAnsi="Arial" w:cs="Arial"/>
                <w:b/>
                <w:bCs/>
                <w:spacing w:val="-6"/>
                <w:lang w:val="en-US"/>
              </w:rPr>
              <w:t>Fax</w:t>
            </w:r>
            <w:r w:rsidR="00C12BF8" w:rsidRPr="00E05619">
              <w:rPr>
                <w:rFonts w:ascii="Arial" w:eastAsia="Times New Roman" w:hAnsi="Arial" w:cs="Arial"/>
                <w:b/>
                <w:bCs/>
                <w:spacing w:val="-6"/>
              </w:rPr>
              <w:t>: +389 23 103 401</w:t>
            </w:r>
          </w:p>
          <w:p w14:paraId="6DD3EC11" w14:textId="77777777" w:rsidR="00C12BF8" w:rsidRPr="00E05619" w:rsidRDefault="00C12BF8" w:rsidP="00C12BF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16" w:right="717"/>
              <w:jc w:val="center"/>
              <w:rPr>
                <w:rFonts w:ascii="Arial" w:eastAsia="Times New Roman" w:hAnsi="Arial" w:cs="Arial"/>
              </w:rPr>
            </w:pPr>
            <w:r w:rsidRPr="00E05619">
              <w:rPr>
                <w:rFonts w:ascii="Arial" w:eastAsia="Times New Roman" w:hAnsi="Arial" w:cs="Arial"/>
                <w:b/>
                <w:bCs/>
              </w:rPr>
              <w:t xml:space="preserve">      e</w:t>
            </w:r>
            <w:r w:rsidRPr="00E05619">
              <w:rPr>
                <w:rFonts w:ascii="Arial" w:eastAsia="Times New Roman" w:hAnsi="Arial" w:cs="Arial"/>
                <w:b/>
                <w:bCs/>
                <w:spacing w:val="1"/>
              </w:rPr>
              <w:t>-</w:t>
            </w:r>
            <w:r w:rsidRPr="00E05619">
              <w:rPr>
                <w:rFonts w:ascii="Arial" w:eastAsia="Times New Roman" w:hAnsi="Arial" w:cs="Arial"/>
                <w:b/>
                <w:bCs/>
              </w:rPr>
              <w:t>m</w:t>
            </w:r>
            <w:r w:rsidRPr="00E05619">
              <w:rPr>
                <w:rFonts w:ascii="Arial" w:eastAsia="Times New Roman" w:hAnsi="Arial" w:cs="Arial"/>
                <w:b/>
                <w:bCs/>
                <w:spacing w:val="-2"/>
              </w:rPr>
              <w:t>a</w:t>
            </w:r>
            <w:r w:rsidRPr="00E05619">
              <w:rPr>
                <w:rFonts w:ascii="Arial" w:eastAsia="Times New Roman" w:hAnsi="Arial" w:cs="Arial"/>
                <w:b/>
                <w:bCs/>
                <w:spacing w:val="1"/>
              </w:rPr>
              <w:t>i</w:t>
            </w:r>
            <w:r w:rsidRPr="00E05619">
              <w:rPr>
                <w:rFonts w:ascii="Arial" w:eastAsia="Times New Roman" w:hAnsi="Arial" w:cs="Arial"/>
                <w:b/>
                <w:bCs/>
                <w:spacing w:val="-1"/>
              </w:rPr>
              <w:t>l</w:t>
            </w:r>
            <w:r w:rsidRPr="00E05619">
              <w:rPr>
                <w:rFonts w:ascii="Arial" w:eastAsia="Times New Roman" w:hAnsi="Arial" w:cs="Arial"/>
                <w:b/>
                <w:bCs/>
              </w:rPr>
              <w:t>:</w:t>
            </w:r>
            <w:r w:rsidRPr="00E05619">
              <w:rPr>
                <w:rFonts w:ascii="Arial" w:eastAsia="Times New Roman" w:hAnsi="Arial" w:cs="Arial"/>
                <w:b/>
                <w:bCs/>
                <w:spacing w:val="2"/>
              </w:rPr>
              <w:t xml:space="preserve"> </w:t>
            </w:r>
            <w:hyperlink r:id="rId11" w:history="1">
              <w:r w:rsidRPr="00E05619">
                <w:rPr>
                  <w:rFonts w:ascii="Arial" w:eastAsia="Times New Roman" w:hAnsi="Arial" w:cs="Arial"/>
                  <w:b/>
                  <w:bCs/>
                </w:rPr>
                <w:t>c</w:t>
              </w:r>
              <w:r w:rsidRPr="00E05619">
                <w:rPr>
                  <w:rFonts w:ascii="Arial" w:eastAsia="Times New Roman" w:hAnsi="Arial" w:cs="Arial"/>
                  <w:b/>
                  <w:bCs/>
                  <w:spacing w:val="-1"/>
                </w:rPr>
                <w:t>o</w:t>
              </w:r>
              <w:r w:rsidRPr="00E05619">
                <w:rPr>
                  <w:rFonts w:ascii="Arial" w:eastAsia="Times New Roman" w:hAnsi="Arial" w:cs="Arial"/>
                  <w:b/>
                  <w:bCs/>
                  <w:spacing w:val="-3"/>
                </w:rPr>
                <w:t>n</w:t>
              </w:r>
              <w:r w:rsidRPr="00E05619">
                <w:rPr>
                  <w:rFonts w:ascii="Arial" w:eastAsia="Times New Roman" w:hAnsi="Arial" w:cs="Arial"/>
                  <w:b/>
                  <w:bCs/>
                  <w:spacing w:val="1"/>
                </w:rPr>
                <w:t>t</w:t>
              </w:r>
              <w:r w:rsidRPr="00E05619">
                <w:rPr>
                  <w:rFonts w:ascii="Arial" w:eastAsia="Times New Roman" w:hAnsi="Arial" w:cs="Arial"/>
                  <w:b/>
                  <w:bCs/>
                </w:rPr>
                <w:t>a</w:t>
              </w:r>
              <w:r w:rsidRPr="00E05619">
                <w:rPr>
                  <w:rFonts w:ascii="Arial" w:eastAsia="Times New Roman" w:hAnsi="Arial" w:cs="Arial"/>
                  <w:b/>
                  <w:bCs/>
                  <w:spacing w:val="-1"/>
                </w:rPr>
                <w:t>c</w:t>
              </w:r>
              <w:r w:rsidRPr="00E05619">
                <w:rPr>
                  <w:rFonts w:ascii="Arial" w:eastAsia="Times New Roman" w:hAnsi="Arial" w:cs="Arial"/>
                  <w:b/>
                  <w:bCs/>
                  <w:spacing w:val="-2"/>
                </w:rPr>
                <w:t>t</w:t>
              </w:r>
              <w:r w:rsidRPr="00E05619">
                <w:rPr>
                  <w:rFonts w:ascii="Arial" w:eastAsia="Times New Roman" w:hAnsi="Arial" w:cs="Arial"/>
                  <w:b/>
                  <w:bCs/>
                </w:rPr>
                <w:t>@a</w:t>
              </w:r>
              <w:r w:rsidRPr="00E05619">
                <w:rPr>
                  <w:rFonts w:ascii="Arial" w:eastAsia="Times New Roman" w:hAnsi="Arial" w:cs="Arial"/>
                  <w:b/>
                  <w:bCs/>
                  <w:spacing w:val="-3"/>
                </w:rPr>
                <w:t>v</w:t>
              </w:r>
              <w:r w:rsidRPr="00E05619">
                <w:rPr>
                  <w:rFonts w:ascii="Arial" w:eastAsia="Times New Roman" w:hAnsi="Arial" w:cs="Arial"/>
                  <w:b/>
                  <w:bCs/>
                </w:rPr>
                <w:t>mu</w:t>
              </w:r>
              <w:r w:rsidRPr="00E05619">
                <w:rPr>
                  <w:rFonts w:ascii="Arial" w:eastAsia="Times New Roman" w:hAnsi="Arial" w:cs="Arial"/>
                  <w:b/>
                  <w:bCs/>
                  <w:spacing w:val="-1"/>
                </w:rPr>
                <w:t>.</w:t>
              </w:r>
              <w:r w:rsidRPr="00E05619">
                <w:rPr>
                  <w:rFonts w:ascii="Arial" w:eastAsia="Times New Roman" w:hAnsi="Arial" w:cs="Arial"/>
                  <w:b/>
                  <w:bCs/>
                </w:rPr>
                <w:t>org.</w:t>
              </w:r>
              <w:r w:rsidRPr="00E05619">
                <w:rPr>
                  <w:rFonts w:ascii="Arial" w:eastAsia="Times New Roman" w:hAnsi="Arial" w:cs="Arial"/>
                  <w:b/>
                  <w:bCs/>
                  <w:spacing w:val="1"/>
                </w:rPr>
                <w:t>m</w:t>
              </w:r>
              <w:r w:rsidRPr="00E05619">
                <w:rPr>
                  <w:rFonts w:ascii="Arial" w:eastAsia="Times New Roman" w:hAnsi="Arial" w:cs="Arial"/>
                  <w:b/>
                  <w:bCs/>
                </w:rPr>
                <w:t>k</w:t>
              </w:r>
            </w:hyperlink>
          </w:p>
        </w:tc>
        <w:tc>
          <w:tcPr>
            <w:tcW w:w="81" w:type="dxa"/>
            <w:tcBorders>
              <w:top w:val="nil"/>
              <w:left w:val="single" w:sz="25" w:space="0" w:color="DFDFDF"/>
              <w:bottom w:val="nil"/>
              <w:right w:val="single" w:sz="24" w:space="0" w:color="000000"/>
            </w:tcBorders>
          </w:tcPr>
          <w:p w14:paraId="761441C8" w14:textId="77777777" w:rsidR="00C12BF8" w:rsidRPr="00E05619" w:rsidRDefault="00C12BF8" w:rsidP="00C1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05619" w:rsidRPr="00E05619" w14:paraId="2EEB3583" w14:textId="77777777" w:rsidTr="00C12BF8">
        <w:trPr>
          <w:trHeight w:hRule="exact" w:val="168"/>
        </w:trPr>
        <w:tc>
          <w:tcPr>
            <w:tcW w:w="84" w:type="dxa"/>
            <w:vMerge/>
            <w:tcBorders>
              <w:top w:val="nil"/>
              <w:left w:val="single" w:sz="24" w:space="0" w:color="000000"/>
              <w:bottom w:val="single" w:sz="2" w:space="0" w:color="DFDFDF"/>
              <w:right w:val="single" w:sz="25" w:space="0" w:color="DFDFDF"/>
            </w:tcBorders>
          </w:tcPr>
          <w:p w14:paraId="025E779B" w14:textId="77777777" w:rsidR="00C12BF8" w:rsidRPr="00E05619" w:rsidRDefault="00C12BF8" w:rsidP="00C1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691" w:type="dxa"/>
            <w:gridSpan w:val="2"/>
            <w:tcBorders>
              <w:top w:val="nil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shd w:val="clear" w:color="auto" w:fill="DFDFDF"/>
          </w:tcPr>
          <w:p w14:paraId="7D1F2569" w14:textId="77777777" w:rsidR="00C12BF8" w:rsidRPr="00E05619" w:rsidRDefault="00C12BF8" w:rsidP="00C1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072B1F78" w14:textId="5D407C1B" w:rsidR="00F07785" w:rsidRPr="00E05619" w:rsidRDefault="00C12BF8" w:rsidP="00F07785">
      <w:pPr>
        <w:jc w:val="right"/>
        <w:rPr>
          <w:rFonts w:ascii="Arial" w:hAnsi="Arial" w:cs="Arial"/>
          <w:b/>
          <w:bCs/>
        </w:rPr>
      </w:pPr>
      <w:r w:rsidRPr="00E05619">
        <w:rPr>
          <w:rFonts w:ascii="Arial" w:hAnsi="Arial" w:cs="Arial"/>
          <w:b/>
        </w:rPr>
        <w:t xml:space="preserve"> </w:t>
      </w:r>
      <w:r w:rsidR="000F5B63">
        <w:rPr>
          <w:rFonts w:ascii="Arial" w:hAnsi="Arial" w:cs="Arial"/>
          <w:b/>
          <w:lang w:val="en-US"/>
        </w:rPr>
        <w:t>ANNEX</w:t>
      </w:r>
      <w:r w:rsidR="00F07785" w:rsidRPr="00E05619">
        <w:rPr>
          <w:rFonts w:ascii="Arial" w:hAnsi="Arial" w:cs="Arial"/>
          <w:b/>
          <w:bCs/>
        </w:rPr>
        <w:t xml:space="preserve"> I</w:t>
      </w:r>
    </w:p>
    <w:p w14:paraId="1C62E928" w14:textId="77777777" w:rsidR="00F07785" w:rsidRPr="00E05619" w:rsidRDefault="00F07785" w:rsidP="00F07785">
      <w:pPr>
        <w:jc w:val="both"/>
        <w:rPr>
          <w:rFonts w:ascii="Arial" w:hAnsi="Arial" w:cs="Arial"/>
          <w:b/>
          <w:bCs/>
        </w:rPr>
      </w:pPr>
    </w:p>
    <w:p w14:paraId="19975D9A" w14:textId="77777777" w:rsidR="00F07785" w:rsidRPr="00E05619" w:rsidRDefault="00F07785" w:rsidP="00F07785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Arial" w:eastAsia="Times New Roman" w:hAnsi="Arial" w:cs="Arial"/>
        </w:rPr>
      </w:pPr>
    </w:p>
    <w:p w14:paraId="5EEEAE04" w14:textId="77777777" w:rsidR="00F07785" w:rsidRPr="00E05619" w:rsidRDefault="00F07785" w:rsidP="00F0778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</w:rPr>
      </w:pPr>
    </w:p>
    <w:p w14:paraId="4476B84F" w14:textId="77777777" w:rsidR="00F07785" w:rsidRPr="00E05619" w:rsidRDefault="00F07785" w:rsidP="00F0778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</w:rPr>
      </w:pPr>
    </w:p>
    <w:p w14:paraId="52318177" w14:textId="63712CD5" w:rsidR="00F07785" w:rsidRPr="00E05619" w:rsidRDefault="008B002C" w:rsidP="008B002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</w:rPr>
      </w:pPr>
      <w:r w:rsidRPr="00E05619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FDC4848" wp14:editId="129FE98E">
                <wp:simplePos x="0" y="0"/>
                <wp:positionH relativeFrom="page">
                  <wp:posOffset>4231005</wp:posOffset>
                </wp:positionH>
                <wp:positionV relativeFrom="page">
                  <wp:posOffset>1052195</wp:posOffset>
                </wp:positionV>
                <wp:extent cx="2683510" cy="1296670"/>
                <wp:effectExtent l="0" t="0" r="2540" b="0"/>
                <wp:wrapNone/>
                <wp:docPr id="102335413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3510" cy="1296670"/>
                          <a:chOff x="6689" y="1621"/>
                          <a:chExt cx="4226" cy="2042"/>
                        </a:xfrm>
                      </wpg:grpSpPr>
                      <wps:wsp>
                        <wps:cNvPr id="1513322868" name="Freeform 17"/>
                        <wps:cNvSpPr>
                          <a:spLocks/>
                        </wps:cNvSpPr>
                        <wps:spPr bwMode="auto">
                          <a:xfrm>
                            <a:off x="6699" y="1632"/>
                            <a:ext cx="4206" cy="0"/>
                          </a:xfrm>
                          <a:custGeom>
                            <a:avLst/>
                            <a:gdLst>
                              <a:gd name="T0" fmla="*/ 0 w 4206"/>
                              <a:gd name="T1" fmla="*/ 4205 w 420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206">
                                <a:moveTo>
                                  <a:pt x="0" y="0"/>
                                </a:moveTo>
                                <a:lnTo>
                                  <a:pt x="420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816542" name="Freeform 18"/>
                        <wps:cNvSpPr>
                          <a:spLocks/>
                        </wps:cNvSpPr>
                        <wps:spPr bwMode="auto">
                          <a:xfrm>
                            <a:off x="6695" y="1627"/>
                            <a:ext cx="0" cy="2030"/>
                          </a:xfrm>
                          <a:custGeom>
                            <a:avLst/>
                            <a:gdLst>
                              <a:gd name="T0" fmla="*/ 0 h 2030"/>
                              <a:gd name="T1" fmla="*/ 2030 h 203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030">
                                <a:moveTo>
                                  <a:pt x="0" y="0"/>
                                </a:moveTo>
                                <a:lnTo>
                                  <a:pt x="0" y="203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10361" name="Freeform 19"/>
                        <wps:cNvSpPr>
                          <a:spLocks/>
                        </wps:cNvSpPr>
                        <wps:spPr bwMode="auto">
                          <a:xfrm>
                            <a:off x="6699" y="3653"/>
                            <a:ext cx="4206" cy="0"/>
                          </a:xfrm>
                          <a:custGeom>
                            <a:avLst/>
                            <a:gdLst>
                              <a:gd name="T0" fmla="*/ 0 w 4206"/>
                              <a:gd name="T1" fmla="*/ 4205 w 420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206">
                                <a:moveTo>
                                  <a:pt x="0" y="0"/>
                                </a:moveTo>
                                <a:lnTo>
                                  <a:pt x="420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689430" name="Freeform 20"/>
                        <wps:cNvSpPr>
                          <a:spLocks/>
                        </wps:cNvSpPr>
                        <wps:spPr bwMode="auto">
                          <a:xfrm>
                            <a:off x="10910" y="1627"/>
                            <a:ext cx="0" cy="2031"/>
                          </a:xfrm>
                          <a:custGeom>
                            <a:avLst/>
                            <a:gdLst>
                              <a:gd name="T0" fmla="*/ 0 h 2031"/>
                              <a:gd name="T1" fmla="*/ 2030 h 203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031">
                                <a:moveTo>
                                  <a:pt x="0" y="0"/>
                                </a:moveTo>
                                <a:lnTo>
                                  <a:pt x="0" y="203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DDD27" id="Group 7" o:spid="_x0000_s1026" style="position:absolute;margin-left:333.15pt;margin-top:82.85pt;width:211.3pt;height:102.1pt;z-index:-251657216;mso-position-horizontal-relative:page;mso-position-vertical-relative:page" coordorigin="6689,1621" coordsize="4226,2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" o:allowincell="f">
                <v:shape id="Freeform 17" o:spid="_x0000_s1027" style="position:absolute;left:6699;top:1632;width:4206;height:0;visibility:visible;mso-wrap-style:square;v-text-anchor:top" coordsize="42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" path="m,l4205,e" filled="f" strokeweight=".58pt">
                  <v:path arrowok="t" o:connecttype="custom" o:connectlocs="0,0;4205,0" o:connectangles="0,0"/>
                </v:shape>
                <v:shape id="Freeform 18" o:spid="_x0000_s1028" style="position:absolute;left:6695;top:1627;width:0;height:2030;visibility:visible;mso-wrap-style:square;v-text-anchor:top" coordsize="0,2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" path="m,l,2030e" filled="f" strokeweight=".58pt">
                  <v:path arrowok="t" o:connecttype="custom" o:connectlocs="0,0;0,2030" o:connectangles="0,0"/>
                </v:shape>
                <v:shape id="Freeform 19" o:spid="_x0000_s1029" style="position:absolute;left:6699;top:3653;width:4206;height:0;visibility:visible;mso-wrap-style:square;v-text-anchor:top" coordsize="42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" path="m,l4205,e" filled="f" strokeweight=".58pt">
                  <v:path arrowok="t" o:connecttype="custom" o:connectlocs="0,0;4205,0" o:connectangles="0,0"/>
                </v:shape>
                <v:shape id="Freeform 20" o:spid="_x0000_s1030" style="position:absolute;left:10910;top:1627;width:0;height:2031;visibility:visible;mso-wrap-style:square;v-text-anchor:top" coordsize="0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" path="m,l,2030e" filled="f" strokeweight=".58pt">
                  <v:path arrowok="t" o:connecttype="custom" o:connectlocs="0,0;0,2030" o:connectangles="0,0"/>
                </v:shape>
                <w10:wrap anchorx="page" anchory="page"/>
              </v:group>
            </w:pict>
          </mc:Fallback>
        </mc:AlternateContent>
      </w:r>
    </w:p>
    <w:p w14:paraId="50409E0D" w14:textId="3A405FE9" w:rsidR="00F07785" w:rsidRPr="00E05619" w:rsidRDefault="00F07785" w:rsidP="00F0778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</w:rPr>
      </w:pPr>
    </w:p>
    <w:p w14:paraId="33F7ABF9" w14:textId="77777777" w:rsidR="008B002C" w:rsidRPr="00E05619" w:rsidRDefault="00F07785" w:rsidP="00F07785">
      <w:pPr>
        <w:widowControl w:val="0"/>
        <w:autoSpaceDE w:val="0"/>
        <w:autoSpaceDN w:val="0"/>
        <w:adjustRightInd w:val="0"/>
        <w:spacing w:before="32" w:after="0" w:line="240" w:lineRule="auto"/>
        <w:ind w:left="5130"/>
        <w:rPr>
          <w:rFonts w:ascii="Arial" w:eastAsia="Times New Roman" w:hAnsi="Arial" w:cs="Arial"/>
        </w:rPr>
      </w:pPr>
      <w:r w:rsidRPr="00E05619">
        <w:rPr>
          <w:rFonts w:ascii="Arial" w:eastAsia="Times New Roman" w:hAnsi="Arial" w:cs="Arial"/>
        </w:rPr>
        <w:t xml:space="preserve">              </w:t>
      </w:r>
    </w:p>
    <w:p w14:paraId="2913E7DD" w14:textId="77777777" w:rsidR="008B002C" w:rsidRPr="00E05619" w:rsidRDefault="008B002C" w:rsidP="00F07785">
      <w:pPr>
        <w:widowControl w:val="0"/>
        <w:autoSpaceDE w:val="0"/>
        <w:autoSpaceDN w:val="0"/>
        <w:adjustRightInd w:val="0"/>
        <w:spacing w:before="32" w:after="0" w:line="240" w:lineRule="auto"/>
        <w:ind w:left="5130"/>
        <w:rPr>
          <w:rFonts w:ascii="Arial" w:eastAsia="Times New Roman" w:hAnsi="Arial" w:cs="Arial"/>
        </w:rPr>
      </w:pPr>
    </w:p>
    <w:p w14:paraId="74BD7B12" w14:textId="47C1EFAA" w:rsidR="00F07785" w:rsidRPr="00E05619" w:rsidRDefault="008B002C" w:rsidP="008B002C">
      <w:pPr>
        <w:widowControl w:val="0"/>
        <w:autoSpaceDE w:val="0"/>
        <w:autoSpaceDN w:val="0"/>
        <w:adjustRightInd w:val="0"/>
        <w:spacing w:before="32" w:after="0" w:line="240" w:lineRule="auto"/>
        <w:ind w:left="5130" w:firstLine="630"/>
        <w:rPr>
          <w:rFonts w:ascii="Arial" w:eastAsia="Times New Roman" w:hAnsi="Arial" w:cs="Arial"/>
        </w:rPr>
      </w:pPr>
      <w:r w:rsidRPr="00E05619">
        <w:rPr>
          <w:rFonts w:ascii="Arial" w:eastAsia="Times New Roman" w:hAnsi="Arial" w:cs="Arial"/>
        </w:rPr>
        <w:t xml:space="preserve">   </w:t>
      </w:r>
      <w:r w:rsidR="00F07785" w:rsidRPr="00E05619">
        <w:rPr>
          <w:rFonts w:ascii="Arial" w:eastAsia="Times New Roman" w:hAnsi="Arial" w:cs="Arial"/>
        </w:rPr>
        <w:t xml:space="preserve"> (</w:t>
      </w:r>
      <w:r w:rsidR="00F06170">
        <w:rPr>
          <w:rFonts w:ascii="Arial" w:eastAsia="Times New Roman" w:hAnsi="Arial" w:cs="Arial"/>
          <w:lang w:val="en-US"/>
        </w:rPr>
        <w:t>receipt stamp by AVMU</w:t>
      </w:r>
      <w:r w:rsidR="00F07785" w:rsidRPr="00E05619">
        <w:rPr>
          <w:rFonts w:ascii="Arial" w:eastAsia="Times New Roman" w:hAnsi="Arial" w:cs="Arial"/>
        </w:rPr>
        <w:t>)</w:t>
      </w:r>
    </w:p>
    <w:p w14:paraId="2427566E" w14:textId="77777777" w:rsidR="00F07785" w:rsidRPr="00E05619" w:rsidRDefault="00F07785" w:rsidP="00F0778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eastAsia="Times New Roman" w:hAnsi="Arial" w:cs="Arial"/>
        </w:rPr>
      </w:pPr>
    </w:p>
    <w:p w14:paraId="142B7B3A" w14:textId="77777777" w:rsidR="00F07785" w:rsidRPr="00E05619" w:rsidRDefault="00F07785" w:rsidP="00F0778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eastAsia="Times New Roman" w:hAnsi="Arial" w:cs="Arial"/>
        </w:rPr>
      </w:pPr>
    </w:p>
    <w:p w14:paraId="3A6B8308" w14:textId="77777777" w:rsidR="00F07785" w:rsidRPr="00E05619" w:rsidRDefault="00F07785" w:rsidP="00F07785">
      <w:pPr>
        <w:widowControl w:val="0"/>
        <w:autoSpaceDE w:val="0"/>
        <w:autoSpaceDN w:val="0"/>
        <w:adjustRightInd w:val="0"/>
        <w:spacing w:after="0" w:line="240" w:lineRule="auto"/>
        <w:ind w:left="4222" w:right="4280"/>
        <w:jc w:val="center"/>
        <w:rPr>
          <w:rFonts w:ascii="Arial" w:eastAsia="Times New Roman" w:hAnsi="Arial" w:cs="Arial"/>
          <w:b/>
          <w:bCs/>
        </w:rPr>
      </w:pPr>
    </w:p>
    <w:p w14:paraId="498E9C8D" w14:textId="6A211072" w:rsidR="00F07785" w:rsidRPr="00E05619" w:rsidRDefault="00F07785" w:rsidP="00C12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</w:rPr>
      </w:pPr>
      <w:r w:rsidRPr="00E05619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F9C83E4" wp14:editId="727C9140">
                <wp:simplePos x="0" y="0"/>
                <wp:positionH relativeFrom="page">
                  <wp:posOffset>856615</wp:posOffset>
                </wp:positionH>
                <wp:positionV relativeFrom="page">
                  <wp:posOffset>1034415</wp:posOffset>
                </wp:positionV>
                <wp:extent cx="3134995" cy="1663065"/>
                <wp:effectExtent l="0" t="0" r="0" b="0"/>
                <wp:wrapNone/>
                <wp:docPr id="55378010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166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6461FF" w14:textId="77777777" w:rsidR="00F07785" w:rsidRDefault="00F07785" w:rsidP="00F077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C83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7.45pt;margin-top:81.45pt;width:246.85pt;height:13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" o:allowincell="f" filled="f" stroked="f">
                <v:textbox inset="0,0,0,0">
                  <w:txbxContent>
                    <w:p w14:paraId="536461FF" w14:textId="77777777" w:rsidR="00F07785" w:rsidRDefault="00F07785" w:rsidP="00F0778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C4E31">
        <w:rPr>
          <w:rFonts w:ascii="Arial" w:eastAsia="Times New Roman" w:hAnsi="Arial" w:cs="Arial"/>
          <w:b/>
          <w:bCs/>
          <w:lang w:val="en-US"/>
        </w:rPr>
        <w:t>APPLICATION</w:t>
      </w:r>
    </w:p>
    <w:p w14:paraId="7F18B478" w14:textId="316688F5" w:rsidR="00F07785" w:rsidRPr="00E05619" w:rsidRDefault="008C4E31" w:rsidP="00F07785">
      <w:pPr>
        <w:widowControl w:val="0"/>
        <w:autoSpaceDE w:val="0"/>
        <w:autoSpaceDN w:val="0"/>
        <w:adjustRightInd w:val="0"/>
        <w:spacing w:after="0" w:line="240" w:lineRule="auto"/>
        <w:ind w:left="-90" w:right="40"/>
        <w:jc w:val="center"/>
        <w:rPr>
          <w:rFonts w:ascii="Arial" w:eastAsia="Times New Roman" w:hAnsi="Arial" w:cs="Arial"/>
          <w:b/>
          <w:bCs/>
          <w:lang w:val="ru-RU"/>
        </w:rPr>
      </w:pPr>
      <w:r>
        <w:rPr>
          <w:rFonts w:ascii="Arial" w:eastAsia="Times New Roman" w:hAnsi="Arial" w:cs="Arial"/>
          <w:b/>
          <w:bCs/>
          <w:lang w:val="en-US"/>
        </w:rPr>
        <w:t>for enrollment in the Register of Providers of Video-Sharing Platform Services</w:t>
      </w:r>
      <w:r w:rsidR="00F07785" w:rsidRPr="00E05619">
        <w:rPr>
          <w:rFonts w:ascii="Arial" w:eastAsia="Times New Roman" w:hAnsi="Arial" w:cs="Arial"/>
          <w:b/>
          <w:bCs/>
        </w:rPr>
        <w:t xml:space="preserve">                               </w:t>
      </w:r>
    </w:p>
    <w:p w14:paraId="71D06B55" w14:textId="77777777" w:rsidR="00F07785" w:rsidRPr="00E05619" w:rsidRDefault="00F07785" w:rsidP="00F07785">
      <w:pPr>
        <w:widowControl w:val="0"/>
        <w:autoSpaceDE w:val="0"/>
        <w:autoSpaceDN w:val="0"/>
        <w:adjustRightInd w:val="0"/>
        <w:spacing w:after="0" w:line="240" w:lineRule="auto"/>
        <w:ind w:left="1969" w:right="2032"/>
        <w:jc w:val="center"/>
        <w:rPr>
          <w:rFonts w:ascii="Arial" w:eastAsia="Times New Roman" w:hAnsi="Arial" w:cs="Arial"/>
          <w:b/>
          <w:bCs/>
        </w:rPr>
      </w:pPr>
    </w:p>
    <w:p w14:paraId="63B292F0" w14:textId="77777777" w:rsidR="00F07785" w:rsidRPr="00E05619" w:rsidRDefault="00F07785" w:rsidP="00F07785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Arial" w:eastAsia="Times New Roman" w:hAnsi="Arial" w:cs="Arial"/>
        </w:rPr>
      </w:pPr>
    </w:p>
    <w:p w14:paraId="54BBF327" w14:textId="77777777" w:rsidR="00F07785" w:rsidRPr="00E05619" w:rsidRDefault="00F07785" w:rsidP="00F07785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Arial" w:eastAsia="Times New Roman" w:hAnsi="Arial" w:cs="Arial"/>
        </w:rPr>
      </w:pPr>
    </w:p>
    <w:p w14:paraId="496C0392" w14:textId="77777777" w:rsidR="00F07785" w:rsidRPr="00E05619" w:rsidRDefault="00F07785" w:rsidP="00F07785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Arial" w:eastAsia="Times New Roman" w:hAnsi="Arial" w:cs="Arial"/>
        </w:rPr>
      </w:pPr>
    </w:p>
    <w:p w14:paraId="41B7DC07" w14:textId="77777777" w:rsidR="00F07785" w:rsidRPr="00E05619" w:rsidRDefault="00F07785" w:rsidP="00F07785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Arial" w:eastAsia="Times New Roman" w:hAnsi="Arial" w:cs="Arial"/>
        </w:rPr>
      </w:pPr>
    </w:p>
    <w:p w14:paraId="4580D53B" w14:textId="594907F9" w:rsidR="00F07785" w:rsidRPr="00E05619" w:rsidRDefault="00F07785" w:rsidP="00F07785">
      <w:pPr>
        <w:widowControl w:val="0"/>
        <w:autoSpaceDE w:val="0"/>
        <w:autoSpaceDN w:val="0"/>
        <w:adjustRightInd w:val="0"/>
        <w:spacing w:before="32" w:after="0" w:line="240" w:lineRule="auto"/>
        <w:ind w:left="460"/>
        <w:rPr>
          <w:rFonts w:ascii="Arial" w:eastAsia="Times New Roman" w:hAnsi="Arial" w:cs="Arial"/>
        </w:rPr>
      </w:pPr>
      <w:r w:rsidRPr="00E05619">
        <w:rPr>
          <w:rFonts w:ascii="Arial" w:eastAsia="Times New Roman" w:hAnsi="Arial" w:cs="Arial"/>
          <w:b/>
          <w:bCs/>
        </w:rPr>
        <w:t xml:space="preserve">1  </w:t>
      </w:r>
      <w:r w:rsidRPr="00E05619">
        <w:rPr>
          <w:rFonts w:ascii="Arial" w:eastAsia="Times New Roman" w:hAnsi="Arial" w:cs="Arial"/>
          <w:b/>
          <w:bCs/>
          <w:spacing w:val="54"/>
        </w:rPr>
        <w:t xml:space="preserve"> </w:t>
      </w:r>
      <w:r w:rsidR="00F06170">
        <w:rPr>
          <w:rFonts w:ascii="Arial" w:eastAsia="Times New Roman" w:hAnsi="Arial" w:cs="Arial"/>
          <w:b/>
          <w:bCs/>
          <w:lang w:val="en-US"/>
        </w:rPr>
        <w:t>SERVICE PROVIDER’S DATA</w:t>
      </w:r>
    </w:p>
    <w:p w14:paraId="7A81065B" w14:textId="77777777" w:rsidR="00F07785" w:rsidRPr="00E05619" w:rsidRDefault="00F07785" w:rsidP="00F07785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eastAsia="Times New Roman" w:hAnsi="Arial" w:cs="Arial"/>
        </w:rPr>
      </w:pPr>
    </w:p>
    <w:p w14:paraId="42DDCDAA" w14:textId="77777777" w:rsidR="00F07785" w:rsidRPr="00E05619" w:rsidRDefault="00F07785" w:rsidP="00F07785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467"/>
      </w:tblGrid>
      <w:tr w:rsidR="00E05619" w:rsidRPr="00E05619" w14:paraId="5E2F0A11" w14:textId="77777777" w:rsidTr="00597630">
        <w:trPr>
          <w:trHeight w:val="500"/>
        </w:trPr>
        <w:tc>
          <w:tcPr>
            <w:tcW w:w="3775" w:type="dxa"/>
          </w:tcPr>
          <w:p w14:paraId="5227CF4B" w14:textId="59B217A8" w:rsidR="00F07785" w:rsidRPr="00E05619" w:rsidRDefault="00F06170" w:rsidP="00F06170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Full name of the legal entity</w:t>
            </w:r>
            <w:r w:rsidR="00F07785" w:rsidRPr="00E0561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67" w:type="dxa"/>
          </w:tcPr>
          <w:p w14:paraId="5C485699" w14:textId="77777777" w:rsidR="00F07785" w:rsidRPr="00E05619" w:rsidRDefault="00F07785" w:rsidP="003238AF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</w:tr>
      <w:tr w:rsidR="00E05619" w:rsidRPr="00E05619" w14:paraId="79AF3389" w14:textId="77777777" w:rsidTr="00597630">
        <w:trPr>
          <w:trHeight w:val="500"/>
        </w:trPr>
        <w:tc>
          <w:tcPr>
            <w:tcW w:w="3775" w:type="dxa"/>
          </w:tcPr>
          <w:p w14:paraId="3024DBE9" w14:textId="5C28D880" w:rsidR="00B830EC" w:rsidRPr="00E05619" w:rsidRDefault="00F06170" w:rsidP="00F06170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Legal entity’s head office</w:t>
            </w:r>
          </w:p>
        </w:tc>
        <w:tc>
          <w:tcPr>
            <w:tcW w:w="5467" w:type="dxa"/>
          </w:tcPr>
          <w:p w14:paraId="1115501D" w14:textId="77777777" w:rsidR="00B830EC" w:rsidRPr="00E05619" w:rsidRDefault="00B830EC" w:rsidP="003238AF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</w:tr>
      <w:tr w:rsidR="00E05619" w:rsidRPr="00E05619" w14:paraId="69944C8A" w14:textId="77777777" w:rsidTr="00597630">
        <w:trPr>
          <w:trHeight w:val="500"/>
        </w:trPr>
        <w:tc>
          <w:tcPr>
            <w:tcW w:w="3775" w:type="dxa"/>
          </w:tcPr>
          <w:p w14:paraId="6C3290AB" w14:textId="297373D6" w:rsidR="00B830EC" w:rsidRPr="00F06170" w:rsidRDefault="00F06170" w:rsidP="003238AF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EMBS (</w:t>
            </w:r>
            <w:r w:rsidR="00597630">
              <w:rPr>
                <w:rFonts w:ascii="Arial" w:hAnsi="Arial" w:cs="Arial"/>
                <w:lang w:val="en-US"/>
              </w:rPr>
              <w:t>entity’s registration no.)</w:t>
            </w:r>
          </w:p>
        </w:tc>
        <w:tc>
          <w:tcPr>
            <w:tcW w:w="5467" w:type="dxa"/>
          </w:tcPr>
          <w:p w14:paraId="6AE4E0E3" w14:textId="77777777" w:rsidR="00B830EC" w:rsidRPr="00E05619" w:rsidRDefault="00B830EC" w:rsidP="003238AF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</w:tr>
      <w:tr w:rsidR="00E05619" w:rsidRPr="00E05619" w14:paraId="3DD42348" w14:textId="77777777" w:rsidTr="00597630">
        <w:trPr>
          <w:trHeight w:val="500"/>
        </w:trPr>
        <w:tc>
          <w:tcPr>
            <w:tcW w:w="3775" w:type="dxa"/>
          </w:tcPr>
          <w:p w14:paraId="4DA209E3" w14:textId="41BA37D0" w:rsidR="00F07785" w:rsidRPr="00597630" w:rsidRDefault="00597630" w:rsidP="003238AF">
            <w:pPr>
              <w:spacing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Responsible person</w:t>
            </w:r>
          </w:p>
        </w:tc>
        <w:tc>
          <w:tcPr>
            <w:tcW w:w="5467" w:type="dxa"/>
          </w:tcPr>
          <w:p w14:paraId="5C622FE4" w14:textId="77777777" w:rsidR="00F07785" w:rsidRPr="00E05619" w:rsidRDefault="00F07785" w:rsidP="003238AF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</w:tr>
      <w:tr w:rsidR="00E05619" w:rsidRPr="00E05619" w14:paraId="4643D47F" w14:textId="77777777" w:rsidTr="00597630">
        <w:trPr>
          <w:trHeight w:val="500"/>
        </w:trPr>
        <w:tc>
          <w:tcPr>
            <w:tcW w:w="3775" w:type="dxa"/>
          </w:tcPr>
          <w:p w14:paraId="3B0B7E30" w14:textId="0329D31C" w:rsidR="00F07785" w:rsidRPr="00E05619" w:rsidRDefault="00597630" w:rsidP="00597630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 </w:t>
            </w:r>
            <w:r>
              <w:rPr>
                <w:rFonts w:ascii="Arial" w:hAnsi="Arial" w:cs="Arial"/>
                <w:lang w:val="en-US"/>
              </w:rPr>
              <w:t>of the responsible person</w:t>
            </w:r>
          </w:p>
        </w:tc>
        <w:tc>
          <w:tcPr>
            <w:tcW w:w="5467" w:type="dxa"/>
          </w:tcPr>
          <w:p w14:paraId="42F4D95E" w14:textId="77777777" w:rsidR="00F07785" w:rsidRPr="00E05619" w:rsidRDefault="00F07785" w:rsidP="003238AF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</w:tr>
      <w:tr w:rsidR="00E05619" w:rsidRPr="00E05619" w14:paraId="0AA19685" w14:textId="77777777" w:rsidTr="00597630">
        <w:trPr>
          <w:trHeight w:val="500"/>
        </w:trPr>
        <w:tc>
          <w:tcPr>
            <w:tcW w:w="3775" w:type="dxa"/>
          </w:tcPr>
          <w:p w14:paraId="333BF4D0" w14:textId="62280C91" w:rsidR="00F07785" w:rsidRPr="00E05619" w:rsidRDefault="00597630" w:rsidP="00597630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e-address of the legal entity</w:t>
            </w:r>
          </w:p>
        </w:tc>
        <w:tc>
          <w:tcPr>
            <w:tcW w:w="5467" w:type="dxa"/>
          </w:tcPr>
          <w:p w14:paraId="1E2B9FE3" w14:textId="77777777" w:rsidR="00F07785" w:rsidRPr="00E05619" w:rsidRDefault="00F07785" w:rsidP="003238AF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</w:tr>
      <w:tr w:rsidR="00E05619" w:rsidRPr="00E05619" w14:paraId="2093938D" w14:textId="77777777" w:rsidTr="00597630">
        <w:trPr>
          <w:trHeight w:val="500"/>
        </w:trPr>
        <w:tc>
          <w:tcPr>
            <w:tcW w:w="3775" w:type="dxa"/>
          </w:tcPr>
          <w:p w14:paraId="594B09F8" w14:textId="26A93873" w:rsidR="00B830EC" w:rsidRPr="00E05619" w:rsidRDefault="00597630" w:rsidP="00597630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e-address </w:t>
            </w:r>
            <w:r>
              <w:rPr>
                <w:rFonts w:ascii="Arial" w:hAnsi="Arial" w:cs="Arial"/>
                <w:lang w:val="en-US"/>
              </w:rPr>
              <w:t>of the responsible person</w:t>
            </w:r>
          </w:p>
        </w:tc>
        <w:tc>
          <w:tcPr>
            <w:tcW w:w="5467" w:type="dxa"/>
          </w:tcPr>
          <w:p w14:paraId="2ECA43B0" w14:textId="77777777" w:rsidR="00B830EC" w:rsidRPr="00E05619" w:rsidRDefault="00B830EC" w:rsidP="003238AF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</w:tr>
      <w:tr w:rsidR="00F07785" w:rsidRPr="00E05619" w14:paraId="11B73501" w14:textId="77777777" w:rsidTr="00597630">
        <w:trPr>
          <w:trHeight w:val="500"/>
        </w:trPr>
        <w:tc>
          <w:tcPr>
            <w:tcW w:w="3775" w:type="dxa"/>
          </w:tcPr>
          <w:p w14:paraId="741811A1" w14:textId="7459C7B6" w:rsidR="00F07785" w:rsidRPr="00E05619" w:rsidRDefault="00597630" w:rsidP="00CE13EC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Contact tel. no. </w:t>
            </w:r>
          </w:p>
        </w:tc>
        <w:tc>
          <w:tcPr>
            <w:tcW w:w="5467" w:type="dxa"/>
          </w:tcPr>
          <w:p w14:paraId="5A6938DC" w14:textId="77777777" w:rsidR="00F07785" w:rsidRPr="00E05619" w:rsidRDefault="00F07785" w:rsidP="003238AF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</w:tr>
    </w:tbl>
    <w:p w14:paraId="3C791C1D" w14:textId="77777777" w:rsidR="00F07785" w:rsidRPr="00E05619" w:rsidRDefault="00F07785" w:rsidP="00F07785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eastAsia="Times New Roman" w:hAnsi="Arial" w:cs="Arial"/>
        </w:rPr>
      </w:pPr>
    </w:p>
    <w:p w14:paraId="2E6D53CA" w14:textId="11D11642" w:rsidR="00F07785" w:rsidRPr="00E05619" w:rsidRDefault="00F07785" w:rsidP="00F07785">
      <w:pPr>
        <w:widowControl w:val="0"/>
        <w:autoSpaceDE w:val="0"/>
        <w:autoSpaceDN w:val="0"/>
        <w:adjustRightInd w:val="0"/>
        <w:spacing w:before="32" w:after="0" w:line="240" w:lineRule="auto"/>
        <w:ind w:left="460"/>
        <w:rPr>
          <w:rFonts w:ascii="Arial" w:eastAsia="Times New Roman" w:hAnsi="Arial" w:cs="Arial"/>
          <w:b/>
          <w:bCs/>
        </w:rPr>
      </w:pPr>
      <w:r w:rsidRPr="00E05619">
        <w:rPr>
          <w:rFonts w:ascii="Arial" w:eastAsia="Times New Roman" w:hAnsi="Arial" w:cs="Arial"/>
          <w:b/>
          <w:bCs/>
        </w:rPr>
        <w:t xml:space="preserve">2.  </w:t>
      </w:r>
      <w:r w:rsidRPr="00E05619">
        <w:rPr>
          <w:rFonts w:ascii="Arial" w:eastAsia="Times New Roman" w:hAnsi="Arial" w:cs="Arial"/>
          <w:b/>
          <w:bCs/>
          <w:spacing w:val="54"/>
        </w:rPr>
        <w:t xml:space="preserve"> </w:t>
      </w:r>
      <w:r w:rsidR="00CE13EC">
        <w:rPr>
          <w:rFonts w:ascii="Arial" w:hAnsi="Arial" w:cs="Arial"/>
          <w:b/>
          <w:bCs/>
          <w:lang w:val="en-US"/>
        </w:rPr>
        <w:t>DETAILS ABOUT THE PLATFORM</w:t>
      </w:r>
    </w:p>
    <w:p w14:paraId="333432BE" w14:textId="77777777" w:rsidR="00F07785" w:rsidRPr="00E05619" w:rsidRDefault="00F07785" w:rsidP="00F07785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eastAsia="Times New Roman" w:hAnsi="Arial" w:cs="Arial"/>
        </w:rPr>
      </w:pPr>
    </w:p>
    <w:p w14:paraId="748B6C00" w14:textId="77777777" w:rsidR="00F07785" w:rsidRPr="00E05619" w:rsidRDefault="00F07785" w:rsidP="00F0778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6"/>
        <w:gridCol w:w="4676"/>
      </w:tblGrid>
      <w:tr w:rsidR="00E05619" w:rsidRPr="00E05619" w14:paraId="427B49FE" w14:textId="77777777" w:rsidTr="003238AF">
        <w:tc>
          <w:tcPr>
            <w:tcW w:w="4566" w:type="dxa"/>
          </w:tcPr>
          <w:p w14:paraId="23BB390F" w14:textId="114D48D7" w:rsidR="00F07785" w:rsidRPr="00E05619" w:rsidRDefault="00597630" w:rsidP="00CE13EC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Name of the </w:t>
            </w:r>
            <w:r w:rsidR="00CE13EC">
              <w:rPr>
                <w:rFonts w:ascii="Arial" w:hAnsi="Arial" w:cs="Arial"/>
              </w:rPr>
              <w:t>vide-sharing platform</w:t>
            </w:r>
          </w:p>
        </w:tc>
        <w:tc>
          <w:tcPr>
            <w:tcW w:w="4676" w:type="dxa"/>
          </w:tcPr>
          <w:p w14:paraId="6088AE11" w14:textId="77777777" w:rsidR="00F07785" w:rsidRPr="00E05619" w:rsidRDefault="00F07785" w:rsidP="003238AF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768AB629" w14:textId="77777777" w:rsidR="00F07785" w:rsidRPr="00E05619" w:rsidRDefault="00F07785" w:rsidP="003238AF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</w:tr>
      <w:tr w:rsidR="00E05619" w:rsidRPr="00E05619" w14:paraId="050AD7A1" w14:textId="77777777" w:rsidTr="003238AF">
        <w:tc>
          <w:tcPr>
            <w:tcW w:w="4566" w:type="dxa"/>
          </w:tcPr>
          <w:p w14:paraId="1CAEC74A" w14:textId="00CEBF04" w:rsidR="00B830EC" w:rsidRPr="00E05619" w:rsidRDefault="00CE13EC" w:rsidP="00CE13EC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Internet address</w:t>
            </w:r>
            <w:r w:rsidR="00B830EC" w:rsidRPr="00E05619">
              <w:rPr>
                <w:rFonts w:ascii="Arial" w:hAnsi="Arial" w:cs="Arial"/>
              </w:rPr>
              <w:t xml:space="preserve"> (</w:t>
            </w:r>
            <w:r w:rsidR="00B830EC" w:rsidRPr="00E05619">
              <w:rPr>
                <w:rFonts w:ascii="Arial" w:hAnsi="Arial" w:cs="Arial"/>
                <w:lang w:val="en-US"/>
              </w:rPr>
              <w:t>URL</w:t>
            </w:r>
            <w:r w:rsidR="00B830EC" w:rsidRPr="00E05619">
              <w:rPr>
                <w:rFonts w:ascii="Arial" w:hAnsi="Arial" w:cs="Arial"/>
                <w:lang w:val="ru-RU"/>
              </w:rPr>
              <w:t xml:space="preserve">) </w:t>
            </w:r>
            <w:r>
              <w:rPr>
                <w:rFonts w:ascii="Arial" w:hAnsi="Arial" w:cs="Arial"/>
              </w:rPr>
              <w:t>of the service</w:t>
            </w:r>
          </w:p>
        </w:tc>
        <w:tc>
          <w:tcPr>
            <w:tcW w:w="4676" w:type="dxa"/>
          </w:tcPr>
          <w:p w14:paraId="78202A7C" w14:textId="77777777" w:rsidR="00B830EC" w:rsidRPr="00E05619" w:rsidRDefault="00B830EC" w:rsidP="003238AF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</w:tr>
      <w:tr w:rsidR="00E05619" w:rsidRPr="00E05619" w14:paraId="2321412B" w14:textId="77777777" w:rsidTr="003238AF">
        <w:tc>
          <w:tcPr>
            <w:tcW w:w="4566" w:type="dxa"/>
          </w:tcPr>
          <w:p w14:paraId="4A3EDAC6" w14:textId="4400713F" w:rsidR="00B830EC" w:rsidRPr="00E05619" w:rsidRDefault="00CE13EC" w:rsidP="00CE13EC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Brief description of the service</w:t>
            </w:r>
          </w:p>
        </w:tc>
        <w:tc>
          <w:tcPr>
            <w:tcW w:w="4676" w:type="dxa"/>
          </w:tcPr>
          <w:p w14:paraId="685BC1A8" w14:textId="77777777" w:rsidR="00B830EC" w:rsidRPr="00E05619" w:rsidRDefault="00B830EC" w:rsidP="003238AF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</w:tr>
      <w:tr w:rsidR="00B830EC" w:rsidRPr="00E05619" w14:paraId="4E8A0C6A" w14:textId="77777777" w:rsidTr="003238AF">
        <w:tc>
          <w:tcPr>
            <w:tcW w:w="4566" w:type="dxa"/>
          </w:tcPr>
          <w:p w14:paraId="78E03A79" w14:textId="2024D7E9" w:rsidR="00B830EC" w:rsidRPr="00E05619" w:rsidRDefault="00CE13EC" w:rsidP="00CE13EC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Date of commencement of the service</w:t>
            </w:r>
          </w:p>
        </w:tc>
        <w:tc>
          <w:tcPr>
            <w:tcW w:w="4676" w:type="dxa"/>
          </w:tcPr>
          <w:p w14:paraId="4D303C67" w14:textId="77777777" w:rsidR="00B830EC" w:rsidRPr="00E05619" w:rsidRDefault="00B830EC" w:rsidP="003238AF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</w:tr>
    </w:tbl>
    <w:p w14:paraId="7CF7F959" w14:textId="407BD332" w:rsidR="00F07785" w:rsidRDefault="00F07785" w:rsidP="00F0778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</w:rPr>
      </w:pPr>
    </w:p>
    <w:p w14:paraId="6961FEED" w14:textId="77777777" w:rsidR="00CE13EC" w:rsidRPr="00E05619" w:rsidRDefault="00CE13EC" w:rsidP="00F0778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</w:rPr>
      </w:pPr>
    </w:p>
    <w:p w14:paraId="47D1122C" w14:textId="77777777" w:rsidR="008C4E31" w:rsidRDefault="008C4E31" w:rsidP="00F07785">
      <w:pPr>
        <w:widowControl w:val="0"/>
        <w:autoSpaceDE w:val="0"/>
        <w:autoSpaceDN w:val="0"/>
        <w:adjustRightInd w:val="0"/>
        <w:spacing w:before="32" w:after="0" w:line="240" w:lineRule="auto"/>
        <w:ind w:left="679"/>
        <w:rPr>
          <w:rFonts w:ascii="Arial" w:eastAsia="Times New Roman" w:hAnsi="Arial" w:cs="Arial"/>
          <w:b/>
          <w:bCs/>
        </w:rPr>
      </w:pPr>
    </w:p>
    <w:p w14:paraId="5025D3ED" w14:textId="5893284F" w:rsidR="00F07785" w:rsidRPr="00E05619" w:rsidRDefault="00F07785" w:rsidP="00F07785">
      <w:pPr>
        <w:widowControl w:val="0"/>
        <w:autoSpaceDE w:val="0"/>
        <w:autoSpaceDN w:val="0"/>
        <w:adjustRightInd w:val="0"/>
        <w:spacing w:before="32" w:after="0" w:line="240" w:lineRule="auto"/>
        <w:ind w:left="679"/>
        <w:rPr>
          <w:rFonts w:ascii="Arial" w:eastAsia="Times New Roman" w:hAnsi="Arial" w:cs="Arial"/>
        </w:rPr>
      </w:pPr>
      <w:r w:rsidRPr="00E05619">
        <w:rPr>
          <w:rFonts w:ascii="Arial" w:eastAsia="Times New Roman" w:hAnsi="Arial" w:cs="Arial"/>
          <w:b/>
          <w:bCs/>
        </w:rPr>
        <w:lastRenderedPageBreak/>
        <w:t>3.</w:t>
      </w:r>
      <w:r w:rsidRPr="00E05619">
        <w:rPr>
          <w:rFonts w:ascii="Arial" w:eastAsia="Times New Roman" w:hAnsi="Arial" w:cs="Arial"/>
          <w:b/>
          <w:bCs/>
          <w:spacing w:val="-7"/>
        </w:rPr>
        <w:t xml:space="preserve"> </w:t>
      </w:r>
      <w:r w:rsidR="00CE13EC">
        <w:rPr>
          <w:rFonts w:ascii="Arial" w:eastAsia="Times New Roman" w:hAnsi="Arial" w:cs="Arial"/>
          <w:b/>
          <w:bCs/>
          <w:lang w:val="en-US"/>
        </w:rPr>
        <w:t>ENCLOSURES</w:t>
      </w:r>
      <w:r w:rsidRPr="00E05619">
        <w:rPr>
          <w:rFonts w:ascii="Arial" w:eastAsia="Times New Roman" w:hAnsi="Arial" w:cs="Arial"/>
          <w:b/>
          <w:bCs/>
        </w:rPr>
        <w:t>:</w:t>
      </w:r>
    </w:p>
    <w:p w14:paraId="56400A08" w14:textId="77777777" w:rsidR="00F07785" w:rsidRPr="00E05619" w:rsidRDefault="00F07785" w:rsidP="00F07785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eastAsia="Times New Roman" w:hAnsi="Arial" w:cs="Arial"/>
        </w:rPr>
      </w:pPr>
    </w:p>
    <w:p w14:paraId="71CDB410" w14:textId="17E1FE3B" w:rsidR="00F07785" w:rsidRPr="00E05619" w:rsidRDefault="00CE13EC" w:rsidP="00F07785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en-US"/>
        </w:rPr>
        <w:t>Technical description including detailed technical features of the way of providing the service</w:t>
      </w:r>
    </w:p>
    <w:p w14:paraId="7B81BDE0" w14:textId="77777777" w:rsidR="00F07785" w:rsidRPr="00E05619" w:rsidRDefault="00F07785" w:rsidP="00F07785">
      <w:pPr>
        <w:widowControl w:val="0"/>
        <w:autoSpaceDE w:val="0"/>
        <w:autoSpaceDN w:val="0"/>
        <w:adjustRightInd w:val="0"/>
        <w:spacing w:after="0" w:line="240" w:lineRule="auto"/>
        <w:ind w:left="720" w:right="60"/>
        <w:jc w:val="both"/>
        <w:rPr>
          <w:rFonts w:ascii="Arial" w:eastAsia="Times New Roman" w:hAnsi="Arial" w:cs="Arial"/>
        </w:rPr>
      </w:pPr>
    </w:p>
    <w:p w14:paraId="3B5E2227" w14:textId="41DC70A4" w:rsidR="00F07785" w:rsidRPr="00E05619" w:rsidRDefault="00CE13EC" w:rsidP="00F07785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lang w:val="en-US"/>
        </w:rPr>
        <w:t>Current balance sheet from the Central Registry</w:t>
      </w:r>
    </w:p>
    <w:p w14:paraId="2550FBAD" w14:textId="77777777" w:rsidR="00F07785" w:rsidRPr="00E05619" w:rsidRDefault="00F07785" w:rsidP="00F07785">
      <w:pPr>
        <w:widowControl w:val="0"/>
        <w:autoSpaceDE w:val="0"/>
        <w:autoSpaceDN w:val="0"/>
        <w:adjustRightInd w:val="0"/>
        <w:spacing w:before="32" w:after="0" w:line="240" w:lineRule="auto"/>
        <w:ind w:left="820" w:right="66"/>
        <w:jc w:val="both"/>
        <w:rPr>
          <w:rFonts w:ascii="Arial" w:eastAsia="Times New Roman" w:hAnsi="Arial" w:cs="Arial"/>
        </w:rPr>
      </w:pPr>
    </w:p>
    <w:p w14:paraId="2ED3D698" w14:textId="77777777" w:rsidR="00F07785" w:rsidRPr="00E05619" w:rsidRDefault="00F07785" w:rsidP="00F07785">
      <w:pPr>
        <w:rPr>
          <w:rFonts w:ascii="Arial" w:hAnsi="Arial" w:cs="Arial"/>
          <w:lang w:val="ru-RU"/>
        </w:rPr>
      </w:pPr>
    </w:p>
    <w:p w14:paraId="251D994B" w14:textId="4C899EAE" w:rsidR="0054632A" w:rsidRPr="00E05619" w:rsidRDefault="0054632A" w:rsidP="001C535E">
      <w:pPr>
        <w:tabs>
          <w:tab w:val="left" w:pos="426"/>
        </w:tabs>
        <w:spacing w:line="240" w:lineRule="auto"/>
        <w:ind w:right="284"/>
        <w:rPr>
          <w:rFonts w:asciiTheme="minorBidi" w:eastAsia="Times New Roman" w:hAnsiTheme="minorBidi" w:cstheme="minorBidi"/>
        </w:rPr>
      </w:pPr>
      <w:r w:rsidRPr="00E05619">
        <w:rPr>
          <w:rFonts w:asciiTheme="minorBidi" w:eastAsia="Times New Roman" w:hAnsiTheme="minorBidi" w:cstheme="minorBidi"/>
        </w:rPr>
        <w:t xml:space="preserve"> </w:t>
      </w:r>
      <w:bookmarkStart w:id="1" w:name="_GoBack"/>
      <w:bookmarkEnd w:id="1"/>
    </w:p>
    <w:sectPr w:rsidR="0054632A" w:rsidRPr="00E05619" w:rsidSect="00482293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38A50" w14:textId="77777777" w:rsidR="007901CA" w:rsidRPr="00F5106A" w:rsidRDefault="007901CA">
      <w:r w:rsidRPr="00F5106A">
        <w:separator/>
      </w:r>
    </w:p>
  </w:endnote>
  <w:endnote w:type="continuationSeparator" w:id="0">
    <w:p w14:paraId="560AF14A" w14:textId="77777777" w:rsidR="007901CA" w:rsidRPr="00F5106A" w:rsidRDefault="007901CA">
      <w:r w:rsidRPr="00F5106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C C Times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9DDE8" w14:textId="77777777" w:rsidR="007901CA" w:rsidRPr="00F5106A" w:rsidRDefault="007901CA">
      <w:r w:rsidRPr="00F5106A">
        <w:separator/>
      </w:r>
    </w:p>
  </w:footnote>
  <w:footnote w:type="continuationSeparator" w:id="0">
    <w:p w14:paraId="38953EE3" w14:textId="77777777" w:rsidR="007901CA" w:rsidRPr="00F5106A" w:rsidRDefault="007901CA">
      <w:r w:rsidRPr="00F5106A">
        <w:continuationSeparator/>
      </w:r>
    </w:p>
  </w:footnote>
  <w:footnote w:id="1">
    <w:p w14:paraId="3BFEABB7" w14:textId="5FAC3683" w:rsidR="009646EC" w:rsidRPr="00B46FA6" w:rsidRDefault="009646EC" w:rsidP="009646EC">
      <w:pPr>
        <w:pStyle w:val="FootnoteText"/>
        <w:jc w:val="both"/>
        <w:rPr>
          <w:sz w:val="14"/>
          <w:szCs w:val="14"/>
        </w:rPr>
      </w:pPr>
      <w:r w:rsidRPr="00F5106A">
        <w:rPr>
          <w:rStyle w:val="FootnoteReference"/>
          <w:sz w:val="14"/>
          <w:szCs w:val="14"/>
        </w:rPr>
        <w:footnoteRef/>
      </w:r>
      <w:r w:rsidR="004A77FD">
        <w:rPr>
          <w:rFonts w:ascii="Arial" w:hAnsi="Arial" w:cs="Arial"/>
          <w:bCs/>
          <w:iCs/>
          <w:sz w:val="14"/>
          <w:szCs w:val="14"/>
          <w:lang w:val="en-US"/>
        </w:rPr>
        <w:t xml:space="preserve"> </w:t>
      </w:r>
      <w:r w:rsidR="004A77FD" w:rsidRPr="004A77FD">
        <w:rPr>
          <w:rFonts w:ascii="Arial" w:hAnsi="Arial" w:cs="Arial"/>
          <w:bCs/>
          <w:iCs/>
          <w:sz w:val="14"/>
          <w:szCs w:val="14"/>
        </w:rPr>
        <w:t xml:space="preserve">Paragraphs 8 and 9 </w:t>
      </w:r>
      <w:r w:rsidR="004A77FD">
        <w:rPr>
          <w:rFonts w:ascii="Arial" w:hAnsi="Arial" w:cs="Arial"/>
          <w:bCs/>
          <w:iCs/>
          <w:sz w:val="14"/>
          <w:szCs w:val="14"/>
          <w:lang w:val="en-US"/>
        </w:rPr>
        <w:t>have been</w:t>
      </w:r>
      <w:r w:rsidR="004A77FD" w:rsidRPr="004A77FD">
        <w:rPr>
          <w:rFonts w:ascii="Arial" w:hAnsi="Arial" w:cs="Arial"/>
          <w:bCs/>
          <w:iCs/>
          <w:sz w:val="14"/>
          <w:szCs w:val="14"/>
        </w:rPr>
        <w:t xml:space="preserve"> deleted</w:t>
      </w:r>
      <w:r w:rsidR="004A77FD">
        <w:rPr>
          <w:rFonts w:ascii="Arial" w:hAnsi="Arial" w:cs="Arial"/>
          <w:bCs/>
          <w:iCs/>
          <w:sz w:val="14"/>
          <w:szCs w:val="14"/>
          <w:lang w:val="en-US"/>
        </w:rPr>
        <w:t>;</w:t>
      </w:r>
      <w:r w:rsidR="004A77FD" w:rsidRPr="004A77FD">
        <w:rPr>
          <w:rFonts w:ascii="Arial" w:hAnsi="Arial" w:cs="Arial"/>
          <w:bCs/>
          <w:iCs/>
          <w:sz w:val="14"/>
          <w:szCs w:val="14"/>
        </w:rPr>
        <w:t xml:space="preserve"> see: Article 8 of the Law Amend</w:t>
      </w:r>
      <w:r w:rsidR="004A77FD">
        <w:rPr>
          <w:rFonts w:ascii="Arial" w:hAnsi="Arial" w:cs="Arial"/>
          <w:bCs/>
          <w:iCs/>
          <w:sz w:val="14"/>
          <w:szCs w:val="14"/>
          <w:lang w:val="en-US"/>
        </w:rPr>
        <w:t>ing</w:t>
      </w:r>
      <w:r w:rsidR="004A77FD" w:rsidRPr="004A77FD">
        <w:rPr>
          <w:rFonts w:ascii="Arial" w:hAnsi="Arial" w:cs="Arial"/>
          <w:bCs/>
          <w:iCs/>
          <w:sz w:val="14"/>
          <w:szCs w:val="14"/>
        </w:rPr>
        <w:t xml:space="preserve"> and Supplement</w:t>
      </w:r>
      <w:r w:rsidR="004A77FD">
        <w:rPr>
          <w:rFonts w:ascii="Arial" w:hAnsi="Arial" w:cs="Arial"/>
          <w:bCs/>
          <w:iCs/>
          <w:sz w:val="14"/>
          <w:szCs w:val="14"/>
          <w:lang w:val="en-US"/>
        </w:rPr>
        <w:t>ing</w:t>
      </w:r>
      <w:r w:rsidR="004A77FD" w:rsidRPr="004A77FD">
        <w:rPr>
          <w:rFonts w:ascii="Arial" w:hAnsi="Arial" w:cs="Arial"/>
          <w:bCs/>
          <w:iCs/>
          <w:sz w:val="14"/>
          <w:szCs w:val="14"/>
        </w:rPr>
        <w:t xml:space="preserve"> the Law on Audio and Audiovisual Media Services ("Official Gazette of the Republic of Macedonia" N</w:t>
      </w:r>
      <w:r w:rsidR="000F4E85">
        <w:rPr>
          <w:rFonts w:ascii="Arial" w:hAnsi="Arial" w:cs="Arial"/>
          <w:bCs/>
          <w:iCs/>
          <w:sz w:val="14"/>
          <w:szCs w:val="14"/>
          <w:lang w:val="en-US"/>
        </w:rPr>
        <w:t>l</w:t>
      </w:r>
      <w:r w:rsidR="00CE0170">
        <w:rPr>
          <w:rFonts w:ascii="Arial" w:hAnsi="Arial" w:cs="Arial"/>
          <w:bCs/>
          <w:iCs/>
          <w:sz w:val="14"/>
          <w:szCs w:val="14"/>
          <w:lang w:val="en-US"/>
        </w:rPr>
        <w:t>o</w:t>
      </w:r>
      <w:r w:rsidR="004A77FD" w:rsidRPr="004A77FD">
        <w:rPr>
          <w:rFonts w:ascii="Arial" w:hAnsi="Arial" w:cs="Arial"/>
          <w:bCs/>
          <w:iCs/>
          <w:sz w:val="14"/>
          <w:szCs w:val="14"/>
        </w:rPr>
        <w:t>o. 248/18</w:t>
      </w:r>
      <w:r w:rsidRPr="00F5106A">
        <w:rPr>
          <w:rFonts w:ascii="Arial" w:hAnsi="Arial" w:cs="Arial"/>
          <w:sz w:val="14"/>
          <w:szCs w:val="14"/>
        </w:rPr>
        <w:t>).</w:t>
      </w:r>
      <w:r w:rsidRPr="00F5106A">
        <w:rPr>
          <w:sz w:val="14"/>
          <w:szCs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6FADB" w14:textId="537A201B" w:rsidR="009A522E" w:rsidRPr="00F5106A" w:rsidRDefault="009A522E" w:rsidP="003238A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5D1F"/>
    <w:multiLevelType w:val="hybridMultilevel"/>
    <w:tmpl w:val="420879A6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56B8B"/>
    <w:multiLevelType w:val="multilevel"/>
    <w:tmpl w:val="12B29C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AC3386"/>
    <w:multiLevelType w:val="hybridMultilevel"/>
    <w:tmpl w:val="C2DCFB6C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2A42BB"/>
    <w:multiLevelType w:val="hybridMultilevel"/>
    <w:tmpl w:val="2482FB5A"/>
    <w:lvl w:ilvl="0" w:tplc="451A65CC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3D310B"/>
    <w:multiLevelType w:val="hybridMultilevel"/>
    <w:tmpl w:val="2C287C16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6635B0"/>
    <w:multiLevelType w:val="hybridMultilevel"/>
    <w:tmpl w:val="BB8A23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C42D2"/>
    <w:multiLevelType w:val="hybridMultilevel"/>
    <w:tmpl w:val="9CE6B88C"/>
    <w:lvl w:ilvl="0" w:tplc="EB78153A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A4143"/>
    <w:multiLevelType w:val="hybridMultilevel"/>
    <w:tmpl w:val="0FF20D22"/>
    <w:lvl w:ilvl="0" w:tplc="335E2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C62BB1"/>
    <w:multiLevelType w:val="hybridMultilevel"/>
    <w:tmpl w:val="EE0012B8"/>
    <w:lvl w:ilvl="0" w:tplc="6C14BB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F3258"/>
    <w:multiLevelType w:val="hybridMultilevel"/>
    <w:tmpl w:val="2D4AD8C4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A068B0"/>
    <w:multiLevelType w:val="hybridMultilevel"/>
    <w:tmpl w:val="E4A4F89C"/>
    <w:lvl w:ilvl="0" w:tplc="A80A2C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124BD"/>
    <w:multiLevelType w:val="hybridMultilevel"/>
    <w:tmpl w:val="4FAA81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A31885"/>
    <w:multiLevelType w:val="hybridMultilevel"/>
    <w:tmpl w:val="0A3CEB0A"/>
    <w:lvl w:ilvl="0" w:tplc="29C25A3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 w15:restartNumberingAfterBreak="0">
    <w:nsid w:val="4EED0CDF"/>
    <w:multiLevelType w:val="hybridMultilevel"/>
    <w:tmpl w:val="F4087B8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83A6D"/>
    <w:multiLevelType w:val="hybridMultilevel"/>
    <w:tmpl w:val="2F8469AA"/>
    <w:lvl w:ilvl="0" w:tplc="6C22EF76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2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3F23FC8"/>
    <w:multiLevelType w:val="hybridMultilevel"/>
    <w:tmpl w:val="558A03AA"/>
    <w:lvl w:ilvl="0" w:tplc="6C22EF7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76001"/>
    <w:multiLevelType w:val="hybridMultilevel"/>
    <w:tmpl w:val="B2947532"/>
    <w:lvl w:ilvl="0" w:tplc="6E94AB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47F88"/>
    <w:multiLevelType w:val="hybridMultilevel"/>
    <w:tmpl w:val="DAFED892"/>
    <w:lvl w:ilvl="0" w:tplc="E0C812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A5914"/>
    <w:multiLevelType w:val="hybridMultilevel"/>
    <w:tmpl w:val="5CF21D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5E3690"/>
    <w:multiLevelType w:val="hybridMultilevel"/>
    <w:tmpl w:val="D82459EA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B54EBF"/>
    <w:multiLevelType w:val="hybridMultilevel"/>
    <w:tmpl w:val="2702DE56"/>
    <w:lvl w:ilvl="0" w:tplc="4F7000C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C01579"/>
    <w:multiLevelType w:val="hybridMultilevel"/>
    <w:tmpl w:val="40F6AC02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404E64"/>
    <w:multiLevelType w:val="hybridMultilevel"/>
    <w:tmpl w:val="523AE38A"/>
    <w:lvl w:ilvl="0" w:tplc="861412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E4419"/>
    <w:multiLevelType w:val="hybridMultilevel"/>
    <w:tmpl w:val="5B5E7FD4"/>
    <w:lvl w:ilvl="0" w:tplc="F404F4C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3B06B8"/>
    <w:multiLevelType w:val="hybridMultilevel"/>
    <w:tmpl w:val="2ED88FDE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453A27"/>
    <w:multiLevelType w:val="hybridMultilevel"/>
    <w:tmpl w:val="5F001078"/>
    <w:lvl w:ilvl="0" w:tplc="335E2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2F5591"/>
    <w:multiLevelType w:val="hybridMultilevel"/>
    <w:tmpl w:val="9B548E1C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B45EDF"/>
    <w:multiLevelType w:val="hybridMultilevel"/>
    <w:tmpl w:val="81621664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23"/>
  </w:num>
  <w:num w:numId="4">
    <w:abstractNumId w:val="9"/>
  </w:num>
  <w:num w:numId="5">
    <w:abstractNumId w:val="16"/>
  </w:num>
  <w:num w:numId="6">
    <w:abstractNumId w:val="24"/>
  </w:num>
  <w:num w:numId="7">
    <w:abstractNumId w:val="26"/>
  </w:num>
  <w:num w:numId="8">
    <w:abstractNumId w:val="19"/>
  </w:num>
  <w:num w:numId="9">
    <w:abstractNumId w:val="18"/>
  </w:num>
  <w:num w:numId="10">
    <w:abstractNumId w:val="11"/>
  </w:num>
  <w:num w:numId="11">
    <w:abstractNumId w:val="21"/>
  </w:num>
  <w:num w:numId="12">
    <w:abstractNumId w:val="13"/>
  </w:num>
  <w:num w:numId="13">
    <w:abstractNumId w:val="7"/>
  </w:num>
  <w:num w:numId="14">
    <w:abstractNumId w:val="25"/>
  </w:num>
  <w:num w:numId="15">
    <w:abstractNumId w:val="2"/>
  </w:num>
  <w:num w:numId="16">
    <w:abstractNumId w:val="3"/>
  </w:num>
  <w:num w:numId="17">
    <w:abstractNumId w:val="4"/>
  </w:num>
  <w:num w:numId="18">
    <w:abstractNumId w:val="6"/>
  </w:num>
  <w:num w:numId="19">
    <w:abstractNumId w:val="5"/>
  </w:num>
  <w:num w:numId="20">
    <w:abstractNumId w:val="27"/>
  </w:num>
  <w:num w:numId="21">
    <w:abstractNumId w:val="0"/>
  </w:num>
  <w:num w:numId="22">
    <w:abstractNumId w:val="17"/>
  </w:num>
  <w:num w:numId="23">
    <w:abstractNumId w:val="12"/>
  </w:num>
  <w:num w:numId="24">
    <w:abstractNumId w:val="10"/>
  </w:num>
  <w:num w:numId="25">
    <w:abstractNumId w:val="1"/>
  </w:num>
  <w:num w:numId="26">
    <w:abstractNumId w:val="22"/>
  </w:num>
  <w:num w:numId="27">
    <w:abstractNumId w:val="2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rQwNjUzMjAxNTc0NLJQ0lEKTi0uzszPAykwrAUAy/6jUiwAAAA="/>
  </w:docVars>
  <w:rsids>
    <w:rsidRoot w:val="00810C17"/>
    <w:rsid w:val="00005511"/>
    <w:rsid w:val="0000602C"/>
    <w:rsid w:val="00014FD7"/>
    <w:rsid w:val="000172C5"/>
    <w:rsid w:val="000221E8"/>
    <w:rsid w:val="00022974"/>
    <w:rsid w:val="00023F72"/>
    <w:rsid w:val="00024C19"/>
    <w:rsid w:val="00024C3C"/>
    <w:rsid w:val="00027B20"/>
    <w:rsid w:val="000309D4"/>
    <w:rsid w:val="0003268E"/>
    <w:rsid w:val="00033B16"/>
    <w:rsid w:val="000417A9"/>
    <w:rsid w:val="0004368D"/>
    <w:rsid w:val="000440BD"/>
    <w:rsid w:val="00045D3E"/>
    <w:rsid w:val="00051455"/>
    <w:rsid w:val="00055BC0"/>
    <w:rsid w:val="0006033F"/>
    <w:rsid w:val="0006048A"/>
    <w:rsid w:val="0007063E"/>
    <w:rsid w:val="00071502"/>
    <w:rsid w:val="00071C5B"/>
    <w:rsid w:val="00072C71"/>
    <w:rsid w:val="00073461"/>
    <w:rsid w:val="00074415"/>
    <w:rsid w:val="00074555"/>
    <w:rsid w:val="000746FB"/>
    <w:rsid w:val="000759C4"/>
    <w:rsid w:val="00081143"/>
    <w:rsid w:val="00082904"/>
    <w:rsid w:val="00083757"/>
    <w:rsid w:val="00084DA5"/>
    <w:rsid w:val="00084F01"/>
    <w:rsid w:val="000861B2"/>
    <w:rsid w:val="00096557"/>
    <w:rsid w:val="00096C54"/>
    <w:rsid w:val="000A17BD"/>
    <w:rsid w:val="000A58AF"/>
    <w:rsid w:val="000A75B1"/>
    <w:rsid w:val="000B1C06"/>
    <w:rsid w:val="000B5BFB"/>
    <w:rsid w:val="000B6783"/>
    <w:rsid w:val="000B7962"/>
    <w:rsid w:val="000C23ED"/>
    <w:rsid w:val="000C2BD6"/>
    <w:rsid w:val="000C311C"/>
    <w:rsid w:val="000D0A23"/>
    <w:rsid w:val="000D2F11"/>
    <w:rsid w:val="000D44A7"/>
    <w:rsid w:val="000D47FC"/>
    <w:rsid w:val="000E3B2D"/>
    <w:rsid w:val="000E4150"/>
    <w:rsid w:val="000E5713"/>
    <w:rsid w:val="000E6C1A"/>
    <w:rsid w:val="000F4825"/>
    <w:rsid w:val="000F4E85"/>
    <w:rsid w:val="000F5B63"/>
    <w:rsid w:val="000F7459"/>
    <w:rsid w:val="000F7831"/>
    <w:rsid w:val="000F79F3"/>
    <w:rsid w:val="0010044A"/>
    <w:rsid w:val="00100DCC"/>
    <w:rsid w:val="00103B06"/>
    <w:rsid w:val="00107AA9"/>
    <w:rsid w:val="001131DE"/>
    <w:rsid w:val="00113EA8"/>
    <w:rsid w:val="001178CB"/>
    <w:rsid w:val="00120A46"/>
    <w:rsid w:val="0012140F"/>
    <w:rsid w:val="001236C9"/>
    <w:rsid w:val="00123876"/>
    <w:rsid w:val="00124FDE"/>
    <w:rsid w:val="00125EA7"/>
    <w:rsid w:val="001274A0"/>
    <w:rsid w:val="001307D3"/>
    <w:rsid w:val="00131C41"/>
    <w:rsid w:val="00132878"/>
    <w:rsid w:val="00136859"/>
    <w:rsid w:val="00140152"/>
    <w:rsid w:val="00140711"/>
    <w:rsid w:val="00143955"/>
    <w:rsid w:val="00143A14"/>
    <w:rsid w:val="0014502D"/>
    <w:rsid w:val="001456B3"/>
    <w:rsid w:val="001465F9"/>
    <w:rsid w:val="00150436"/>
    <w:rsid w:val="00151546"/>
    <w:rsid w:val="00157191"/>
    <w:rsid w:val="00160765"/>
    <w:rsid w:val="00161A8E"/>
    <w:rsid w:val="0016308A"/>
    <w:rsid w:val="00163AD3"/>
    <w:rsid w:val="00165D37"/>
    <w:rsid w:val="001710B9"/>
    <w:rsid w:val="00171DA7"/>
    <w:rsid w:val="00177A89"/>
    <w:rsid w:val="0018309E"/>
    <w:rsid w:val="00183AF5"/>
    <w:rsid w:val="0019554F"/>
    <w:rsid w:val="001961E2"/>
    <w:rsid w:val="00196C6C"/>
    <w:rsid w:val="001A0FD0"/>
    <w:rsid w:val="001A1A02"/>
    <w:rsid w:val="001A5A24"/>
    <w:rsid w:val="001A68D8"/>
    <w:rsid w:val="001A7E9C"/>
    <w:rsid w:val="001B28C4"/>
    <w:rsid w:val="001B2FB8"/>
    <w:rsid w:val="001B3FA2"/>
    <w:rsid w:val="001B4B75"/>
    <w:rsid w:val="001B5E20"/>
    <w:rsid w:val="001C05A6"/>
    <w:rsid w:val="001C128C"/>
    <w:rsid w:val="001C2797"/>
    <w:rsid w:val="001C4E04"/>
    <w:rsid w:val="001C535E"/>
    <w:rsid w:val="001C6AE7"/>
    <w:rsid w:val="001C78A3"/>
    <w:rsid w:val="001D13FD"/>
    <w:rsid w:val="001D3BAA"/>
    <w:rsid w:val="001D4F4F"/>
    <w:rsid w:val="001D64DC"/>
    <w:rsid w:val="001D6D35"/>
    <w:rsid w:val="001D7A17"/>
    <w:rsid w:val="001E30A8"/>
    <w:rsid w:val="001E4D07"/>
    <w:rsid w:val="001E5B37"/>
    <w:rsid w:val="001F04B4"/>
    <w:rsid w:val="001F1341"/>
    <w:rsid w:val="00200FD2"/>
    <w:rsid w:val="00202ADC"/>
    <w:rsid w:val="0020390D"/>
    <w:rsid w:val="002060B5"/>
    <w:rsid w:val="002065AF"/>
    <w:rsid w:val="00206F0D"/>
    <w:rsid w:val="00210DA1"/>
    <w:rsid w:val="00211E7F"/>
    <w:rsid w:val="002130FF"/>
    <w:rsid w:val="00213CE4"/>
    <w:rsid w:val="00215524"/>
    <w:rsid w:val="00217459"/>
    <w:rsid w:val="002212FC"/>
    <w:rsid w:val="00223DAC"/>
    <w:rsid w:val="0022476E"/>
    <w:rsid w:val="002258A3"/>
    <w:rsid w:val="00225C84"/>
    <w:rsid w:val="002273E4"/>
    <w:rsid w:val="0022753B"/>
    <w:rsid w:val="002276A5"/>
    <w:rsid w:val="0023435F"/>
    <w:rsid w:val="00237C80"/>
    <w:rsid w:val="00241AF2"/>
    <w:rsid w:val="00241FA5"/>
    <w:rsid w:val="00245EAA"/>
    <w:rsid w:val="002466F9"/>
    <w:rsid w:val="00247562"/>
    <w:rsid w:val="00251C5D"/>
    <w:rsid w:val="00252D11"/>
    <w:rsid w:val="00253023"/>
    <w:rsid w:val="00260B5F"/>
    <w:rsid w:val="0026145D"/>
    <w:rsid w:val="00261AC9"/>
    <w:rsid w:val="00263750"/>
    <w:rsid w:val="00271DD2"/>
    <w:rsid w:val="00275013"/>
    <w:rsid w:val="0027502D"/>
    <w:rsid w:val="00280CC7"/>
    <w:rsid w:val="002815A2"/>
    <w:rsid w:val="00281FAD"/>
    <w:rsid w:val="0028310E"/>
    <w:rsid w:val="00285229"/>
    <w:rsid w:val="00287583"/>
    <w:rsid w:val="00287BDD"/>
    <w:rsid w:val="00290250"/>
    <w:rsid w:val="00290869"/>
    <w:rsid w:val="00291055"/>
    <w:rsid w:val="0029237D"/>
    <w:rsid w:val="0029386A"/>
    <w:rsid w:val="00293F07"/>
    <w:rsid w:val="00294C31"/>
    <w:rsid w:val="00297C61"/>
    <w:rsid w:val="002A0E57"/>
    <w:rsid w:val="002A1246"/>
    <w:rsid w:val="002A1283"/>
    <w:rsid w:val="002A18CA"/>
    <w:rsid w:val="002A3A83"/>
    <w:rsid w:val="002A3ADE"/>
    <w:rsid w:val="002A51D3"/>
    <w:rsid w:val="002A6981"/>
    <w:rsid w:val="002A76B4"/>
    <w:rsid w:val="002B098C"/>
    <w:rsid w:val="002B333A"/>
    <w:rsid w:val="002B4486"/>
    <w:rsid w:val="002B5405"/>
    <w:rsid w:val="002B5A6F"/>
    <w:rsid w:val="002B6DC9"/>
    <w:rsid w:val="002B75D4"/>
    <w:rsid w:val="002C2361"/>
    <w:rsid w:val="002C4509"/>
    <w:rsid w:val="002C6845"/>
    <w:rsid w:val="002C74DC"/>
    <w:rsid w:val="002C7B27"/>
    <w:rsid w:val="002D1914"/>
    <w:rsid w:val="002D50DD"/>
    <w:rsid w:val="002D7EA5"/>
    <w:rsid w:val="002E0735"/>
    <w:rsid w:val="002E3B5A"/>
    <w:rsid w:val="002F14AC"/>
    <w:rsid w:val="002F1918"/>
    <w:rsid w:val="002F1C3D"/>
    <w:rsid w:val="002F1F15"/>
    <w:rsid w:val="002F248C"/>
    <w:rsid w:val="00300412"/>
    <w:rsid w:val="00301B26"/>
    <w:rsid w:val="00301EF7"/>
    <w:rsid w:val="00306094"/>
    <w:rsid w:val="003118D0"/>
    <w:rsid w:val="00312004"/>
    <w:rsid w:val="00312979"/>
    <w:rsid w:val="00316259"/>
    <w:rsid w:val="0031666E"/>
    <w:rsid w:val="00320599"/>
    <w:rsid w:val="003213B9"/>
    <w:rsid w:val="00321ECE"/>
    <w:rsid w:val="003238AF"/>
    <w:rsid w:val="00324B9B"/>
    <w:rsid w:val="003252CB"/>
    <w:rsid w:val="00325350"/>
    <w:rsid w:val="00330357"/>
    <w:rsid w:val="00334C18"/>
    <w:rsid w:val="00337D5C"/>
    <w:rsid w:val="0034092E"/>
    <w:rsid w:val="00341C85"/>
    <w:rsid w:val="00343185"/>
    <w:rsid w:val="00343F02"/>
    <w:rsid w:val="0034455E"/>
    <w:rsid w:val="003461E7"/>
    <w:rsid w:val="00346BD9"/>
    <w:rsid w:val="00346D53"/>
    <w:rsid w:val="00347F7F"/>
    <w:rsid w:val="0035024B"/>
    <w:rsid w:val="00350964"/>
    <w:rsid w:val="00350EC9"/>
    <w:rsid w:val="00354E2D"/>
    <w:rsid w:val="00357329"/>
    <w:rsid w:val="00360470"/>
    <w:rsid w:val="003632EA"/>
    <w:rsid w:val="003640DF"/>
    <w:rsid w:val="00364CAD"/>
    <w:rsid w:val="0037027E"/>
    <w:rsid w:val="00373BC5"/>
    <w:rsid w:val="00374B94"/>
    <w:rsid w:val="00376A10"/>
    <w:rsid w:val="003830C4"/>
    <w:rsid w:val="00383248"/>
    <w:rsid w:val="003840AE"/>
    <w:rsid w:val="00384D74"/>
    <w:rsid w:val="003856A9"/>
    <w:rsid w:val="00385C24"/>
    <w:rsid w:val="003874B5"/>
    <w:rsid w:val="00387C7F"/>
    <w:rsid w:val="003915B5"/>
    <w:rsid w:val="00391BFE"/>
    <w:rsid w:val="003928BF"/>
    <w:rsid w:val="00392EE3"/>
    <w:rsid w:val="00395A42"/>
    <w:rsid w:val="003964FB"/>
    <w:rsid w:val="0039726D"/>
    <w:rsid w:val="0039735E"/>
    <w:rsid w:val="00397C50"/>
    <w:rsid w:val="003A6813"/>
    <w:rsid w:val="003A6E93"/>
    <w:rsid w:val="003A7595"/>
    <w:rsid w:val="003B6FA5"/>
    <w:rsid w:val="003C0707"/>
    <w:rsid w:val="003C0EDD"/>
    <w:rsid w:val="003C1E50"/>
    <w:rsid w:val="003C71FE"/>
    <w:rsid w:val="003C7680"/>
    <w:rsid w:val="003D3A5A"/>
    <w:rsid w:val="003D5551"/>
    <w:rsid w:val="003D6494"/>
    <w:rsid w:val="003D6F0E"/>
    <w:rsid w:val="003E063B"/>
    <w:rsid w:val="003E0AEE"/>
    <w:rsid w:val="003E1FF8"/>
    <w:rsid w:val="003E26EE"/>
    <w:rsid w:val="003E2963"/>
    <w:rsid w:val="003E3FD0"/>
    <w:rsid w:val="003E4E88"/>
    <w:rsid w:val="003F751A"/>
    <w:rsid w:val="004005FA"/>
    <w:rsid w:val="004006D5"/>
    <w:rsid w:val="00401B46"/>
    <w:rsid w:val="00407F1A"/>
    <w:rsid w:val="0041005F"/>
    <w:rsid w:val="00410B0D"/>
    <w:rsid w:val="00410CC6"/>
    <w:rsid w:val="00411E18"/>
    <w:rsid w:val="004139A6"/>
    <w:rsid w:val="00414F5B"/>
    <w:rsid w:val="004161AC"/>
    <w:rsid w:val="004176AF"/>
    <w:rsid w:val="0042071A"/>
    <w:rsid w:val="0042097D"/>
    <w:rsid w:val="00422E5E"/>
    <w:rsid w:val="0042479A"/>
    <w:rsid w:val="00432623"/>
    <w:rsid w:val="004359F0"/>
    <w:rsid w:val="004407C4"/>
    <w:rsid w:val="004415F2"/>
    <w:rsid w:val="004435D1"/>
    <w:rsid w:val="00444C93"/>
    <w:rsid w:val="00446A59"/>
    <w:rsid w:val="00446BCF"/>
    <w:rsid w:val="00447027"/>
    <w:rsid w:val="0045183C"/>
    <w:rsid w:val="004561D8"/>
    <w:rsid w:val="00460F48"/>
    <w:rsid w:val="0046212C"/>
    <w:rsid w:val="0046370B"/>
    <w:rsid w:val="004658CB"/>
    <w:rsid w:val="00465F92"/>
    <w:rsid w:val="004664EC"/>
    <w:rsid w:val="00471833"/>
    <w:rsid w:val="00472AAA"/>
    <w:rsid w:val="00475043"/>
    <w:rsid w:val="0047685E"/>
    <w:rsid w:val="00477B18"/>
    <w:rsid w:val="00477F94"/>
    <w:rsid w:val="00482293"/>
    <w:rsid w:val="004831F2"/>
    <w:rsid w:val="00487D71"/>
    <w:rsid w:val="00492530"/>
    <w:rsid w:val="0049265C"/>
    <w:rsid w:val="00493066"/>
    <w:rsid w:val="004956BF"/>
    <w:rsid w:val="00497450"/>
    <w:rsid w:val="004A0034"/>
    <w:rsid w:val="004A0737"/>
    <w:rsid w:val="004A175C"/>
    <w:rsid w:val="004A25A6"/>
    <w:rsid w:val="004A52FC"/>
    <w:rsid w:val="004A67A3"/>
    <w:rsid w:val="004A735C"/>
    <w:rsid w:val="004A77FD"/>
    <w:rsid w:val="004B0065"/>
    <w:rsid w:val="004B0FF2"/>
    <w:rsid w:val="004B229B"/>
    <w:rsid w:val="004B2C1D"/>
    <w:rsid w:val="004B42FB"/>
    <w:rsid w:val="004C0211"/>
    <w:rsid w:val="004C43B9"/>
    <w:rsid w:val="004C4F92"/>
    <w:rsid w:val="004D01DF"/>
    <w:rsid w:val="004D3857"/>
    <w:rsid w:val="004D57E2"/>
    <w:rsid w:val="004D624D"/>
    <w:rsid w:val="004E0842"/>
    <w:rsid w:val="004E2A93"/>
    <w:rsid w:val="004E3D45"/>
    <w:rsid w:val="004E4A67"/>
    <w:rsid w:val="004E6834"/>
    <w:rsid w:val="004E78D7"/>
    <w:rsid w:val="004F1CCC"/>
    <w:rsid w:val="004F3B12"/>
    <w:rsid w:val="004F6845"/>
    <w:rsid w:val="004F6892"/>
    <w:rsid w:val="004F7FD8"/>
    <w:rsid w:val="00500DB9"/>
    <w:rsid w:val="00502254"/>
    <w:rsid w:val="00502BBB"/>
    <w:rsid w:val="005033BE"/>
    <w:rsid w:val="00503E03"/>
    <w:rsid w:val="00505DBD"/>
    <w:rsid w:val="005062A0"/>
    <w:rsid w:val="00507609"/>
    <w:rsid w:val="00511668"/>
    <w:rsid w:val="00511D61"/>
    <w:rsid w:val="00515062"/>
    <w:rsid w:val="005152FC"/>
    <w:rsid w:val="00515387"/>
    <w:rsid w:val="00517BCF"/>
    <w:rsid w:val="005201FC"/>
    <w:rsid w:val="00521AA4"/>
    <w:rsid w:val="005255F6"/>
    <w:rsid w:val="00527896"/>
    <w:rsid w:val="00531045"/>
    <w:rsid w:val="005342BD"/>
    <w:rsid w:val="005354BE"/>
    <w:rsid w:val="0053572F"/>
    <w:rsid w:val="00535AAE"/>
    <w:rsid w:val="005374E6"/>
    <w:rsid w:val="005411CC"/>
    <w:rsid w:val="00541AA5"/>
    <w:rsid w:val="0054240E"/>
    <w:rsid w:val="00543107"/>
    <w:rsid w:val="005431A2"/>
    <w:rsid w:val="005433D6"/>
    <w:rsid w:val="00543880"/>
    <w:rsid w:val="00543905"/>
    <w:rsid w:val="00546040"/>
    <w:rsid w:val="0054632A"/>
    <w:rsid w:val="0055071A"/>
    <w:rsid w:val="005507E7"/>
    <w:rsid w:val="00550E0E"/>
    <w:rsid w:val="0055173E"/>
    <w:rsid w:val="0055523F"/>
    <w:rsid w:val="00555FB1"/>
    <w:rsid w:val="0056026B"/>
    <w:rsid w:val="005621C2"/>
    <w:rsid w:val="00565022"/>
    <w:rsid w:val="00567EFE"/>
    <w:rsid w:val="00574C01"/>
    <w:rsid w:val="005750C8"/>
    <w:rsid w:val="00575820"/>
    <w:rsid w:val="0057637C"/>
    <w:rsid w:val="00581460"/>
    <w:rsid w:val="00581F05"/>
    <w:rsid w:val="00584A33"/>
    <w:rsid w:val="00585D2D"/>
    <w:rsid w:val="00586031"/>
    <w:rsid w:val="00586277"/>
    <w:rsid w:val="005930A4"/>
    <w:rsid w:val="0059335F"/>
    <w:rsid w:val="00593F24"/>
    <w:rsid w:val="005940CF"/>
    <w:rsid w:val="0059446B"/>
    <w:rsid w:val="005962A8"/>
    <w:rsid w:val="00597630"/>
    <w:rsid w:val="005A1D85"/>
    <w:rsid w:val="005A49EE"/>
    <w:rsid w:val="005A600A"/>
    <w:rsid w:val="005A6A30"/>
    <w:rsid w:val="005B071B"/>
    <w:rsid w:val="005B31F7"/>
    <w:rsid w:val="005B3814"/>
    <w:rsid w:val="005B4E9F"/>
    <w:rsid w:val="005B596F"/>
    <w:rsid w:val="005C487D"/>
    <w:rsid w:val="005C544B"/>
    <w:rsid w:val="005C6186"/>
    <w:rsid w:val="005C67E0"/>
    <w:rsid w:val="005D3E48"/>
    <w:rsid w:val="005D5BCD"/>
    <w:rsid w:val="005E19D9"/>
    <w:rsid w:val="005E2BD0"/>
    <w:rsid w:val="005E4124"/>
    <w:rsid w:val="005E4140"/>
    <w:rsid w:val="005E7953"/>
    <w:rsid w:val="005F014E"/>
    <w:rsid w:val="005F3763"/>
    <w:rsid w:val="0060026B"/>
    <w:rsid w:val="006005EE"/>
    <w:rsid w:val="0060138A"/>
    <w:rsid w:val="006020DA"/>
    <w:rsid w:val="00602A08"/>
    <w:rsid w:val="00602F7D"/>
    <w:rsid w:val="0060545D"/>
    <w:rsid w:val="00606778"/>
    <w:rsid w:val="00610552"/>
    <w:rsid w:val="00611CDF"/>
    <w:rsid w:val="006121A0"/>
    <w:rsid w:val="00615817"/>
    <w:rsid w:val="006168CC"/>
    <w:rsid w:val="00616D1F"/>
    <w:rsid w:val="00620DFF"/>
    <w:rsid w:val="00622727"/>
    <w:rsid w:val="0062291F"/>
    <w:rsid w:val="00622B65"/>
    <w:rsid w:val="00622CD6"/>
    <w:rsid w:val="00624571"/>
    <w:rsid w:val="00624BD1"/>
    <w:rsid w:val="006310EB"/>
    <w:rsid w:val="00634D04"/>
    <w:rsid w:val="00635396"/>
    <w:rsid w:val="00635F84"/>
    <w:rsid w:val="00637358"/>
    <w:rsid w:val="00637D4F"/>
    <w:rsid w:val="00637D8B"/>
    <w:rsid w:val="00640AEF"/>
    <w:rsid w:val="00640B44"/>
    <w:rsid w:val="00642603"/>
    <w:rsid w:val="00643DDB"/>
    <w:rsid w:val="00647B11"/>
    <w:rsid w:val="006506D6"/>
    <w:rsid w:val="00650702"/>
    <w:rsid w:val="006509A0"/>
    <w:rsid w:val="006510DB"/>
    <w:rsid w:val="006516C7"/>
    <w:rsid w:val="00651D53"/>
    <w:rsid w:val="00653164"/>
    <w:rsid w:val="00653403"/>
    <w:rsid w:val="006534FB"/>
    <w:rsid w:val="00656675"/>
    <w:rsid w:val="00656CA8"/>
    <w:rsid w:val="00657367"/>
    <w:rsid w:val="00657940"/>
    <w:rsid w:val="00664D1D"/>
    <w:rsid w:val="006676D0"/>
    <w:rsid w:val="00671EF3"/>
    <w:rsid w:val="00673BA3"/>
    <w:rsid w:val="00675235"/>
    <w:rsid w:val="00675896"/>
    <w:rsid w:val="00675D04"/>
    <w:rsid w:val="00680FE8"/>
    <w:rsid w:val="0068126B"/>
    <w:rsid w:val="0068210B"/>
    <w:rsid w:val="006856A0"/>
    <w:rsid w:val="0068700E"/>
    <w:rsid w:val="00690258"/>
    <w:rsid w:val="00691A9B"/>
    <w:rsid w:val="00691EFE"/>
    <w:rsid w:val="00693293"/>
    <w:rsid w:val="00694533"/>
    <w:rsid w:val="00696825"/>
    <w:rsid w:val="006972EB"/>
    <w:rsid w:val="00697E51"/>
    <w:rsid w:val="006A00C2"/>
    <w:rsid w:val="006A47A7"/>
    <w:rsid w:val="006A5F69"/>
    <w:rsid w:val="006B0482"/>
    <w:rsid w:val="006B0CDB"/>
    <w:rsid w:val="006B0DF4"/>
    <w:rsid w:val="006B3583"/>
    <w:rsid w:val="006B5065"/>
    <w:rsid w:val="006C1C5A"/>
    <w:rsid w:val="006C2C21"/>
    <w:rsid w:val="006C4495"/>
    <w:rsid w:val="006C5946"/>
    <w:rsid w:val="006C680E"/>
    <w:rsid w:val="006C71C7"/>
    <w:rsid w:val="006D3EBD"/>
    <w:rsid w:val="006D6794"/>
    <w:rsid w:val="006D6B51"/>
    <w:rsid w:val="006D7150"/>
    <w:rsid w:val="006E0FE4"/>
    <w:rsid w:val="006E122C"/>
    <w:rsid w:val="006E281A"/>
    <w:rsid w:val="006E3B3C"/>
    <w:rsid w:val="006E4CD1"/>
    <w:rsid w:val="006E762B"/>
    <w:rsid w:val="006F0079"/>
    <w:rsid w:val="006F0B7D"/>
    <w:rsid w:val="006F0CB8"/>
    <w:rsid w:val="006F1429"/>
    <w:rsid w:val="006F2770"/>
    <w:rsid w:val="006F335D"/>
    <w:rsid w:val="006F611C"/>
    <w:rsid w:val="006F6DF5"/>
    <w:rsid w:val="007011A2"/>
    <w:rsid w:val="007055B9"/>
    <w:rsid w:val="00716D61"/>
    <w:rsid w:val="007172F1"/>
    <w:rsid w:val="007177F2"/>
    <w:rsid w:val="00721AFE"/>
    <w:rsid w:val="00724CD6"/>
    <w:rsid w:val="00726450"/>
    <w:rsid w:val="00726580"/>
    <w:rsid w:val="00726A58"/>
    <w:rsid w:val="00730733"/>
    <w:rsid w:val="00730EF4"/>
    <w:rsid w:val="00731015"/>
    <w:rsid w:val="00733097"/>
    <w:rsid w:val="00733818"/>
    <w:rsid w:val="0073486C"/>
    <w:rsid w:val="00734F30"/>
    <w:rsid w:val="007358E6"/>
    <w:rsid w:val="0074381B"/>
    <w:rsid w:val="00745360"/>
    <w:rsid w:val="007458C1"/>
    <w:rsid w:val="007507DF"/>
    <w:rsid w:val="007534B3"/>
    <w:rsid w:val="00753718"/>
    <w:rsid w:val="007543B7"/>
    <w:rsid w:val="00754612"/>
    <w:rsid w:val="00754FF1"/>
    <w:rsid w:val="00764146"/>
    <w:rsid w:val="007648EF"/>
    <w:rsid w:val="0077150A"/>
    <w:rsid w:val="00771A24"/>
    <w:rsid w:val="007721DA"/>
    <w:rsid w:val="00775617"/>
    <w:rsid w:val="00776826"/>
    <w:rsid w:val="007843E2"/>
    <w:rsid w:val="00786FA6"/>
    <w:rsid w:val="00787622"/>
    <w:rsid w:val="007901CA"/>
    <w:rsid w:val="00790324"/>
    <w:rsid w:val="007919B4"/>
    <w:rsid w:val="00793524"/>
    <w:rsid w:val="0079651A"/>
    <w:rsid w:val="007A1A3F"/>
    <w:rsid w:val="007A2CAB"/>
    <w:rsid w:val="007A6E73"/>
    <w:rsid w:val="007A76B8"/>
    <w:rsid w:val="007B0EF4"/>
    <w:rsid w:val="007B3388"/>
    <w:rsid w:val="007B4679"/>
    <w:rsid w:val="007C0206"/>
    <w:rsid w:val="007C120D"/>
    <w:rsid w:val="007C2D70"/>
    <w:rsid w:val="007C5407"/>
    <w:rsid w:val="007D08A3"/>
    <w:rsid w:val="007D0CAD"/>
    <w:rsid w:val="007D1466"/>
    <w:rsid w:val="007D2966"/>
    <w:rsid w:val="007D37C9"/>
    <w:rsid w:val="007D60B5"/>
    <w:rsid w:val="007D63FA"/>
    <w:rsid w:val="007E09AB"/>
    <w:rsid w:val="007E1A39"/>
    <w:rsid w:val="007E2005"/>
    <w:rsid w:val="007E3018"/>
    <w:rsid w:val="007E7971"/>
    <w:rsid w:val="007E7EF6"/>
    <w:rsid w:val="007F0C03"/>
    <w:rsid w:val="007F1693"/>
    <w:rsid w:val="007F1BC8"/>
    <w:rsid w:val="007F3DB5"/>
    <w:rsid w:val="007F409E"/>
    <w:rsid w:val="007F481D"/>
    <w:rsid w:val="007F538F"/>
    <w:rsid w:val="007F606E"/>
    <w:rsid w:val="007F71A6"/>
    <w:rsid w:val="007F79BD"/>
    <w:rsid w:val="008035AF"/>
    <w:rsid w:val="00810C17"/>
    <w:rsid w:val="00810D5B"/>
    <w:rsid w:val="0081483F"/>
    <w:rsid w:val="0081590C"/>
    <w:rsid w:val="00815DA1"/>
    <w:rsid w:val="00816C52"/>
    <w:rsid w:val="00822D65"/>
    <w:rsid w:val="0082346A"/>
    <w:rsid w:val="00824899"/>
    <w:rsid w:val="0082739C"/>
    <w:rsid w:val="00827454"/>
    <w:rsid w:val="00833649"/>
    <w:rsid w:val="00836321"/>
    <w:rsid w:val="00837108"/>
    <w:rsid w:val="008377E9"/>
    <w:rsid w:val="008505A9"/>
    <w:rsid w:val="00851199"/>
    <w:rsid w:val="0085289E"/>
    <w:rsid w:val="00857E8A"/>
    <w:rsid w:val="008637A4"/>
    <w:rsid w:val="008657F3"/>
    <w:rsid w:val="008702AA"/>
    <w:rsid w:val="0087284F"/>
    <w:rsid w:val="00872BE1"/>
    <w:rsid w:val="008732A7"/>
    <w:rsid w:val="00876630"/>
    <w:rsid w:val="008814BA"/>
    <w:rsid w:val="0088245F"/>
    <w:rsid w:val="00885129"/>
    <w:rsid w:val="00885FCA"/>
    <w:rsid w:val="00886E7A"/>
    <w:rsid w:val="008873E8"/>
    <w:rsid w:val="00891DAD"/>
    <w:rsid w:val="00896D09"/>
    <w:rsid w:val="008A03C7"/>
    <w:rsid w:val="008A09AB"/>
    <w:rsid w:val="008A2C43"/>
    <w:rsid w:val="008A4733"/>
    <w:rsid w:val="008A5330"/>
    <w:rsid w:val="008A5860"/>
    <w:rsid w:val="008A5A93"/>
    <w:rsid w:val="008B002C"/>
    <w:rsid w:val="008B396B"/>
    <w:rsid w:val="008B4693"/>
    <w:rsid w:val="008B4ABB"/>
    <w:rsid w:val="008B607A"/>
    <w:rsid w:val="008C1C08"/>
    <w:rsid w:val="008C267B"/>
    <w:rsid w:val="008C4E31"/>
    <w:rsid w:val="008C5343"/>
    <w:rsid w:val="008C586C"/>
    <w:rsid w:val="008C6721"/>
    <w:rsid w:val="008C6C38"/>
    <w:rsid w:val="008C6D9F"/>
    <w:rsid w:val="008C7052"/>
    <w:rsid w:val="008D0604"/>
    <w:rsid w:val="008D110B"/>
    <w:rsid w:val="008D289E"/>
    <w:rsid w:val="008D4893"/>
    <w:rsid w:val="008D7256"/>
    <w:rsid w:val="008E1E3E"/>
    <w:rsid w:val="008E385B"/>
    <w:rsid w:val="008E56B3"/>
    <w:rsid w:val="008E6336"/>
    <w:rsid w:val="008F00EA"/>
    <w:rsid w:val="008F0209"/>
    <w:rsid w:val="008F1A99"/>
    <w:rsid w:val="008F311F"/>
    <w:rsid w:val="00902E6B"/>
    <w:rsid w:val="00902F55"/>
    <w:rsid w:val="00905634"/>
    <w:rsid w:val="009066EC"/>
    <w:rsid w:val="00911A1B"/>
    <w:rsid w:val="009120DF"/>
    <w:rsid w:val="009121C4"/>
    <w:rsid w:val="00912970"/>
    <w:rsid w:val="009148FC"/>
    <w:rsid w:val="009176D8"/>
    <w:rsid w:val="009205EB"/>
    <w:rsid w:val="00932FBB"/>
    <w:rsid w:val="00934BAF"/>
    <w:rsid w:val="00937C86"/>
    <w:rsid w:val="0094000B"/>
    <w:rsid w:val="00941276"/>
    <w:rsid w:val="00943344"/>
    <w:rsid w:val="009445C6"/>
    <w:rsid w:val="0094498E"/>
    <w:rsid w:val="00951301"/>
    <w:rsid w:val="009515D6"/>
    <w:rsid w:val="00955A95"/>
    <w:rsid w:val="00956D93"/>
    <w:rsid w:val="009579B6"/>
    <w:rsid w:val="00957A46"/>
    <w:rsid w:val="00957D94"/>
    <w:rsid w:val="009600E2"/>
    <w:rsid w:val="009626F6"/>
    <w:rsid w:val="00964467"/>
    <w:rsid w:val="00964553"/>
    <w:rsid w:val="009646EC"/>
    <w:rsid w:val="00965BDF"/>
    <w:rsid w:val="00973AC1"/>
    <w:rsid w:val="00974897"/>
    <w:rsid w:val="00975006"/>
    <w:rsid w:val="00975788"/>
    <w:rsid w:val="00975E85"/>
    <w:rsid w:val="00976939"/>
    <w:rsid w:val="00980D64"/>
    <w:rsid w:val="00984FE5"/>
    <w:rsid w:val="00987785"/>
    <w:rsid w:val="009913BB"/>
    <w:rsid w:val="009918CE"/>
    <w:rsid w:val="00992767"/>
    <w:rsid w:val="00993150"/>
    <w:rsid w:val="00993EBA"/>
    <w:rsid w:val="00995242"/>
    <w:rsid w:val="00996415"/>
    <w:rsid w:val="009A00B2"/>
    <w:rsid w:val="009A2AB5"/>
    <w:rsid w:val="009A2B52"/>
    <w:rsid w:val="009A2ED1"/>
    <w:rsid w:val="009A45D3"/>
    <w:rsid w:val="009A4BE0"/>
    <w:rsid w:val="009A5226"/>
    <w:rsid w:val="009A522E"/>
    <w:rsid w:val="009A6CA2"/>
    <w:rsid w:val="009B0436"/>
    <w:rsid w:val="009B069C"/>
    <w:rsid w:val="009B3E17"/>
    <w:rsid w:val="009B5B18"/>
    <w:rsid w:val="009B74C1"/>
    <w:rsid w:val="009C054E"/>
    <w:rsid w:val="009C0DCB"/>
    <w:rsid w:val="009C205F"/>
    <w:rsid w:val="009C3497"/>
    <w:rsid w:val="009C37A8"/>
    <w:rsid w:val="009C3B68"/>
    <w:rsid w:val="009C465B"/>
    <w:rsid w:val="009D0970"/>
    <w:rsid w:val="009D0C25"/>
    <w:rsid w:val="009D1140"/>
    <w:rsid w:val="009D1F86"/>
    <w:rsid w:val="009D29C3"/>
    <w:rsid w:val="009D31F6"/>
    <w:rsid w:val="009D5F7A"/>
    <w:rsid w:val="009E10FC"/>
    <w:rsid w:val="009E18A0"/>
    <w:rsid w:val="009E1BD0"/>
    <w:rsid w:val="009E5215"/>
    <w:rsid w:val="009E587F"/>
    <w:rsid w:val="009F076B"/>
    <w:rsid w:val="009F5294"/>
    <w:rsid w:val="009F7675"/>
    <w:rsid w:val="00A028C1"/>
    <w:rsid w:val="00A029B4"/>
    <w:rsid w:val="00A02B6C"/>
    <w:rsid w:val="00A04639"/>
    <w:rsid w:val="00A073E4"/>
    <w:rsid w:val="00A10891"/>
    <w:rsid w:val="00A11F4A"/>
    <w:rsid w:val="00A1224A"/>
    <w:rsid w:val="00A13C42"/>
    <w:rsid w:val="00A14020"/>
    <w:rsid w:val="00A21612"/>
    <w:rsid w:val="00A21890"/>
    <w:rsid w:val="00A227DF"/>
    <w:rsid w:val="00A23A38"/>
    <w:rsid w:val="00A24061"/>
    <w:rsid w:val="00A27A50"/>
    <w:rsid w:val="00A27AD7"/>
    <w:rsid w:val="00A343DA"/>
    <w:rsid w:val="00A355A6"/>
    <w:rsid w:val="00A37343"/>
    <w:rsid w:val="00A4278E"/>
    <w:rsid w:val="00A45BAA"/>
    <w:rsid w:val="00A46AC8"/>
    <w:rsid w:val="00A50AD9"/>
    <w:rsid w:val="00A5380E"/>
    <w:rsid w:val="00A54B1E"/>
    <w:rsid w:val="00A54C21"/>
    <w:rsid w:val="00A55634"/>
    <w:rsid w:val="00A56188"/>
    <w:rsid w:val="00A57281"/>
    <w:rsid w:val="00A62EF8"/>
    <w:rsid w:val="00A66038"/>
    <w:rsid w:val="00A671E0"/>
    <w:rsid w:val="00A72F82"/>
    <w:rsid w:val="00A7623C"/>
    <w:rsid w:val="00A76DE9"/>
    <w:rsid w:val="00A76E86"/>
    <w:rsid w:val="00A77D0F"/>
    <w:rsid w:val="00A80D61"/>
    <w:rsid w:val="00A816CE"/>
    <w:rsid w:val="00A9021A"/>
    <w:rsid w:val="00A921C6"/>
    <w:rsid w:val="00A95D93"/>
    <w:rsid w:val="00A97472"/>
    <w:rsid w:val="00AA3215"/>
    <w:rsid w:val="00AA49AF"/>
    <w:rsid w:val="00AA5BFE"/>
    <w:rsid w:val="00AA6157"/>
    <w:rsid w:val="00AA6F6C"/>
    <w:rsid w:val="00AA7443"/>
    <w:rsid w:val="00AA7BCB"/>
    <w:rsid w:val="00AB064F"/>
    <w:rsid w:val="00AB076A"/>
    <w:rsid w:val="00AB0CC8"/>
    <w:rsid w:val="00AB5559"/>
    <w:rsid w:val="00AB5CE7"/>
    <w:rsid w:val="00AB6451"/>
    <w:rsid w:val="00AC5373"/>
    <w:rsid w:val="00AC6BE9"/>
    <w:rsid w:val="00AC704D"/>
    <w:rsid w:val="00AC722D"/>
    <w:rsid w:val="00AD0241"/>
    <w:rsid w:val="00AD0643"/>
    <w:rsid w:val="00AD1216"/>
    <w:rsid w:val="00AD6BD8"/>
    <w:rsid w:val="00AE3B6B"/>
    <w:rsid w:val="00AE3C6D"/>
    <w:rsid w:val="00AE7281"/>
    <w:rsid w:val="00AF03D1"/>
    <w:rsid w:val="00AF4346"/>
    <w:rsid w:val="00AF4B8B"/>
    <w:rsid w:val="00AF60C4"/>
    <w:rsid w:val="00AF6BC0"/>
    <w:rsid w:val="00AF72E2"/>
    <w:rsid w:val="00B009C7"/>
    <w:rsid w:val="00B011C5"/>
    <w:rsid w:val="00B02637"/>
    <w:rsid w:val="00B045EB"/>
    <w:rsid w:val="00B0745E"/>
    <w:rsid w:val="00B079FE"/>
    <w:rsid w:val="00B1676E"/>
    <w:rsid w:val="00B2011D"/>
    <w:rsid w:val="00B206BC"/>
    <w:rsid w:val="00B20A46"/>
    <w:rsid w:val="00B21648"/>
    <w:rsid w:val="00B23A7D"/>
    <w:rsid w:val="00B2472C"/>
    <w:rsid w:val="00B25409"/>
    <w:rsid w:val="00B25A08"/>
    <w:rsid w:val="00B30838"/>
    <w:rsid w:val="00B30C31"/>
    <w:rsid w:val="00B318A3"/>
    <w:rsid w:val="00B329B3"/>
    <w:rsid w:val="00B336D5"/>
    <w:rsid w:val="00B34DC7"/>
    <w:rsid w:val="00B41230"/>
    <w:rsid w:val="00B41E25"/>
    <w:rsid w:val="00B438C7"/>
    <w:rsid w:val="00B44500"/>
    <w:rsid w:val="00B44C47"/>
    <w:rsid w:val="00B452E0"/>
    <w:rsid w:val="00B4623E"/>
    <w:rsid w:val="00B47EFB"/>
    <w:rsid w:val="00B530D5"/>
    <w:rsid w:val="00B621A0"/>
    <w:rsid w:val="00B62AD6"/>
    <w:rsid w:val="00B67B69"/>
    <w:rsid w:val="00B7073B"/>
    <w:rsid w:val="00B70B07"/>
    <w:rsid w:val="00B71C91"/>
    <w:rsid w:val="00B72212"/>
    <w:rsid w:val="00B75599"/>
    <w:rsid w:val="00B76605"/>
    <w:rsid w:val="00B8010D"/>
    <w:rsid w:val="00B818BF"/>
    <w:rsid w:val="00B81DBD"/>
    <w:rsid w:val="00B82066"/>
    <w:rsid w:val="00B830EC"/>
    <w:rsid w:val="00B8394A"/>
    <w:rsid w:val="00B83FBD"/>
    <w:rsid w:val="00B865C4"/>
    <w:rsid w:val="00B86F75"/>
    <w:rsid w:val="00B87813"/>
    <w:rsid w:val="00B92917"/>
    <w:rsid w:val="00B94EA1"/>
    <w:rsid w:val="00B97877"/>
    <w:rsid w:val="00B97AD4"/>
    <w:rsid w:val="00BA2FBF"/>
    <w:rsid w:val="00BA39DA"/>
    <w:rsid w:val="00BA72E1"/>
    <w:rsid w:val="00BB138D"/>
    <w:rsid w:val="00BB4F3F"/>
    <w:rsid w:val="00BB55DD"/>
    <w:rsid w:val="00BB61EC"/>
    <w:rsid w:val="00BC15EE"/>
    <w:rsid w:val="00BC4A0E"/>
    <w:rsid w:val="00BD0A08"/>
    <w:rsid w:val="00BD1F3F"/>
    <w:rsid w:val="00BD3BA3"/>
    <w:rsid w:val="00BD3EA1"/>
    <w:rsid w:val="00BD523C"/>
    <w:rsid w:val="00BE0BD0"/>
    <w:rsid w:val="00BE5855"/>
    <w:rsid w:val="00BE5A2E"/>
    <w:rsid w:val="00BE5ED5"/>
    <w:rsid w:val="00BE6DBE"/>
    <w:rsid w:val="00BF0A18"/>
    <w:rsid w:val="00BF10BB"/>
    <w:rsid w:val="00BF43A4"/>
    <w:rsid w:val="00BF67E2"/>
    <w:rsid w:val="00C04586"/>
    <w:rsid w:val="00C052AE"/>
    <w:rsid w:val="00C052E4"/>
    <w:rsid w:val="00C07773"/>
    <w:rsid w:val="00C10DA0"/>
    <w:rsid w:val="00C12BF8"/>
    <w:rsid w:val="00C142EA"/>
    <w:rsid w:val="00C166E2"/>
    <w:rsid w:val="00C24F2D"/>
    <w:rsid w:val="00C31A96"/>
    <w:rsid w:val="00C332B9"/>
    <w:rsid w:val="00C36286"/>
    <w:rsid w:val="00C4059E"/>
    <w:rsid w:val="00C424CA"/>
    <w:rsid w:val="00C43B3F"/>
    <w:rsid w:val="00C51ED2"/>
    <w:rsid w:val="00C524EE"/>
    <w:rsid w:val="00C52DD6"/>
    <w:rsid w:val="00C55149"/>
    <w:rsid w:val="00C55C7A"/>
    <w:rsid w:val="00C62089"/>
    <w:rsid w:val="00C63AD9"/>
    <w:rsid w:val="00C63C7F"/>
    <w:rsid w:val="00C6480D"/>
    <w:rsid w:val="00C6770E"/>
    <w:rsid w:val="00C702D9"/>
    <w:rsid w:val="00C734D5"/>
    <w:rsid w:val="00C772A0"/>
    <w:rsid w:val="00C8299F"/>
    <w:rsid w:val="00C84CA1"/>
    <w:rsid w:val="00C901CF"/>
    <w:rsid w:val="00C924FB"/>
    <w:rsid w:val="00C927A7"/>
    <w:rsid w:val="00C94195"/>
    <w:rsid w:val="00C95543"/>
    <w:rsid w:val="00C96DF4"/>
    <w:rsid w:val="00CA0ADC"/>
    <w:rsid w:val="00CA1F37"/>
    <w:rsid w:val="00CA2A7E"/>
    <w:rsid w:val="00CA60C3"/>
    <w:rsid w:val="00CA713A"/>
    <w:rsid w:val="00CB176B"/>
    <w:rsid w:val="00CB2D9B"/>
    <w:rsid w:val="00CB5BD2"/>
    <w:rsid w:val="00CB6A7C"/>
    <w:rsid w:val="00CC1D24"/>
    <w:rsid w:val="00CC33B4"/>
    <w:rsid w:val="00CC47E0"/>
    <w:rsid w:val="00CC4E9F"/>
    <w:rsid w:val="00CC559C"/>
    <w:rsid w:val="00CC5B49"/>
    <w:rsid w:val="00CC6BEC"/>
    <w:rsid w:val="00CD5C3E"/>
    <w:rsid w:val="00CD696A"/>
    <w:rsid w:val="00CE0170"/>
    <w:rsid w:val="00CE13EC"/>
    <w:rsid w:val="00CE1F91"/>
    <w:rsid w:val="00CE290A"/>
    <w:rsid w:val="00CE3763"/>
    <w:rsid w:val="00CE4CC7"/>
    <w:rsid w:val="00CE6B4B"/>
    <w:rsid w:val="00CF013B"/>
    <w:rsid w:val="00CF3FE0"/>
    <w:rsid w:val="00CF4BE6"/>
    <w:rsid w:val="00CF5B8C"/>
    <w:rsid w:val="00D0343A"/>
    <w:rsid w:val="00D03F91"/>
    <w:rsid w:val="00D0419A"/>
    <w:rsid w:val="00D04585"/>
    <w:rsid w:val="00D10A4B"/>
    <w:rsid w:val="00D11454"/>
    <w:rsid w:val="00D14FF7"/>
    <w:rsid w:val="00D162DB"/>
    <w:rsid w:val="00D17374"/>
    <w:rsid w:val="00D204C9"/>
    <w:rsid w:val="00D2128B"/>
    <w:rsid w:val="00D21646"/>
    <w:rsid w:val="00D24B41"/>
    <w:rsid w:val="00D26FBF"/>
    <w:rsid w:val="00D30E92"/>
    <w:rsid w:val="00D318D3"/>
    <w:rsid w:val="00D349FC"/>
    <w:rsid w:val="00D35AA9"/>
    <w:rsid w:val="00D35F6D"/>
    <w:rsid w:val="00D4154F"/>
    <w:rsid w:val="00D44F0E"/>
    <w:rsid w:val="00D4686F"/>
    <w:rsid w:val="00D47089"/>
    <w:rsid w:val="00D50CBB"/>
    <w:rsid w:val="00D51433"/>
    <w:rsid w:val="00D54779"/>
    <w:rsid w:val="00D558D4"/>
    <w:rsid w:val="00D55F41"/>
    <w:rsid w:val="00D615CD"/>
    <w:rsid w:val="00D63A93"/>
    <w:rsid w:val="00D63BCF"/>
    <w:rsid w:val="00D671EA"/>
    <w:rsid w:val="00D71BDC"/>
    <w:rsid w:val="00D73380"/>
    <w:rsid w:val="00D7664D"/>
    <w:rsid w:val="00D77C24"/>
    <w:rsid w:val="00D80264"/>
    <w:rsid w:val="00D80773"/>
    <w:rsid w:val="00D80ABC"/>
    <w:rsid w:val="00D8698D"/>
    <w:rsid w:val="00D907C0"/>
    <w:rsid w:val="00D90D17"/>
    <w:rsid w:val="00D9672A"/>
    <w:rsid w:val="00D96A9B"/>
    <w:rsid w:val="00D96FFD"/>
    <w:rsid w:val="00D97338"/>
    <w:rsid w:val="00D97ED3"/>
    <w:rsid w:val="00DA0154"/>
    <w:rsid w:val="00DA183D"/>
    <w:rsid w:val="00DA6394"/>
    <w:rsid w:val="00DA6AAA"/>
    <w:rsid w:val="00DB0BDF"/>
    <w:rsid w:val="00DB24B5"/>
    <w:rsid w:val="00DB3FF4"/>
    <w:rsid w:val="00DB4F30"/>
    <w:rsid w:val="00DB6F38"/>
    <w:rsid w:val="00DC046F"/>
    <w:rsid w:val="00DC05C7"/>
    <w:rsid w:val="00DC2006"/>
    <w:rsid w:val="00DD0FFB"/>
    <w:rsid w:val="00DD2A26"/>
    <w:rsid w:val="00DE0FE7"/>
    <w:rsid w:val="00DE1C7C"/>
    <w:rsid w:val="00DE21EE"/>
    <w:rsid w:val="00DE2808"/>
    <w:rsid w:val="00DE34D6"/>
    <w:rsid w:val="00DE5523"/>
    <w:rsid w:val="00DE63FA"/>
    <w:rsid w:val="00DE7075"/>
    <w:rsid w:val="00DF318B"/>
    <w:rsid w:val="00DF3544"/>
    <w:rsid w:val="00DF4924"/>
    <w:rsid w:val="00DF552E"/>
    <w:rsid w:val="00DF5BE3"/>
    <w:rsid w:val="00DF7707"/>
    <w:rsid w:val="00E010A3"/>
    <w:rsid w:val="00E015AB"/>
    <w:rsid w:val="00E02442"/>
    <w:rsid w:val="00E02FA2"/>
    <w:rsid w:val="00E03861"/>
    <w:rsid w:val="00E05619"/>
    <w:rsid w:val="00E10E6C"/>
    <w:rsid w:val="00E1105F"/>
    <w:rsid w:val="00E114DE"/>
    <w:rsid w:val="00E11D0F"/>
    <w:rsid w:val="00E125F3"/>
    <w:rsid w:val="00E13158"/>
    <w:rsid w:val="00E1364C"/>
    <w:rsid w:val="00E13FB0"/>
    <w:rsid w:val="00E23217"/>
    <w:rsid w:val="00E23C9D"/>
    <w:rsid w:val="00E24473"/>
    <w:rsid w:val="00E2745B"/>
    <w:rsid w:val="00E3091D"/>
    <w:rsid w:val="00E309A1"/>
    <w:rsid w:val="00E35D57"/>
    <w:rsid w:val="00E40339"/>
    <w:rsid w:val="00E4373C"/>
    <w:rsid w:val="00E4531E"/>
    <w:rsid w:val="00E456E0"/>
    <w:rsid w:val="00E470E6"/>
    <w:rsid w:val="00E62A18"/>
    <w:rsid w:val="00E63954"/>
    <w:rsid w:val="00E64619"/>
    <w:rsid w:val="00E6535C"/>
    <w:rsid w:val="00E6539F"/>
    <w:rsid w:val="00E65666"/>
    <w:rsid w:val="00E67527"/>
    <w:rsid w:val="00E6779C"/>
    <w:rsid w:val="00E70982"/>
    <w:rsid w:val="00E72B9D"/>
    <w:rsid w:val="00E73E47"/>
    <w:rsid w:val="00E756B3"/>
    <w:rsid w:val="00E759E3"/>
    <w:rsid w:val="00E77298"/>
    <w:rsid w:val="00E82930"/>
    <w:rsid w:val="00E8417E"/>
    <w:rsid w:val="00E845C0"/>
    <w:rsid w:val="00E85118"/>
    <w:rsid w:val="00E8535A"/>
    <w:rsid w:val="00E85F6A"/>
    <w:rsid w:val="00E87D40"/>
    <w:rsid w:val="00E91797"/>
    <w:rsid w:val="00E91C56"/>
    <w:rsid w:val="00E93E77"/>
    <w:rsid w:val="00E94919"/>
    <w:rsid w:val="00E97093"/>
    <w:rsid w:val="00EA33A0"/>
    <w:rsid w:val="00EA3AEB"/>
    <w:rsid w:val="00EA6906"/>
    <w:rsid w:val="00EA6B76"/>
    <w:rsid w:val="00EA6B98"/>
    <w:rsid w:val="00EA71D9"/>
    <w:rsid w:val="00EB29BF"/>
    <w:rsid w:val="00EB5EAA"/>
    <w:rsid w:val="00EC031D"/>
    <w:rsid w:val="00EC045C"/>
    <w:rsid w:val="00EC049F"/>
    <w:rsid w:val="00EC07D0"/>
    <w:rsid w:val="00EC20DE"/>
    <w:rsid w:val="00EC2427"/>
    <w:rsid w:val="00EC33C4"/>
    <w:rsid w:val="00EC74CA"/>
    <w:rsid w:val="00ED0CA8"/>
    <w:rsid w:val="00ED19D9"/>
    <w:rsid w:val="00ED28AE"/>
    <w:rsid w:val="00EE1A49"/>
    <w:rsid w:val="00EE387F"/>
    <w:rsid w:val="00EE4628"/>
    <w:rsid w:val="00EE4C5E"/>
    <w:rsid w:val="00EF07C1"/>
    <w:rsid w:val="00EF16B0"/>
    <w:rsid w:val="00EF2723"/>
    <w:rsid w:val="00EF393B"/>
    <w:rsid w:val="00EF4BC5"/>
    <w:rsid w:val="00EF6762"/>
    <w:rsid w:val="00F0223C"/>
    <w:rsid w:val="00F06170"/>
    <w:rsid w:val="00F06A30"/>
    <w:rsid w:val="00F07785"/>
    <w:rsid w:val="00F07B31"/>
    <w:rsid w:val="00F110D5"/>
    <w:rsid w:val="00F1401E"/>
    <w:rsid w:val="00F14A1D"/>
    <w:rsid w:val="00F15B6E"/>
    <w:rsid w:val="00F1604A"/>
    <w:rsid w:val="00F162FD"/>
    <w:rsid w:val="00F168CC"/>
    <w:rsid w:val="00F2111F"/>
    <w:rsid w:val="00F21DDC"/>
    <w:rsid w:val="00F25CE6"/>
    <w:rsid w:val="00F3097B"/>
    <w:rsid w:val="00F30E01"/>
    <w:rsid w:val="00F314F9"/>
    <w:rsid w:val="00F32682"/>
    <w:rsid w:val="00F336B7"/>
    <w:rsid w:val="00F33A0C"/>
    <w:rsid w:val="00F35162"/>
    <w:rsid w:val="00F35CCA"/>
    <w:rsid w:val="00F37628"/>
    <w:rsid w:val="00F411C0"/>
    <w:rsid w:val="00F41D64"/>
    <w:rsid w:val="00F50B0E"/>
    <w:rsid w:val="00F5106A"/>
    <w:rsid w:val="00F54809"/>
    <w:rsid w:val="00F55F12"/>
    <w:rsid w:val="00F65214"/>
    <w:rsid w:val="00F72992"/>
    <w:rsid w:val="00F732D1"/>
    <w:rsid w:val="00F74FDF"/>
    <w:rsid w:val="00F80C4E"/>
    <w:rsid w:val="00F81171"/>
    <w:rsid w:val="00F833F1"/>
    <w:rsid w:val="00F86D0A"/>
    <w:rsid w:val="00F86D1C"/>
    <w:rsid w:val="00F9257E"/>
    <w:rsid w:val="00F93DB4"/>
    <w:rsid w:val="00F93DF8"/>
    <w:rsid w:val="00F94DC8"/>
    <w:rsid w:val="00F96C96"/>
    <w:rsid w:val="00FA6401"/>
    <w:rsid w:val="00FB2046"/>
    <w:rsid w:val="00FB46A3"/>
    <w:rsid w:val="00FB4D22"/>
    <w:rsid w:val="00FB612E"/>
    <w:rsid w:val="00FB6673"/>
    <w:rsid w:val="00FB68D6"/>
    <w:rsid w:val="00FC2E40"/>
    <w:rsid w:val="00FC5F12"/>
    <w:rsid w:val="00FC62F9"/>
    <w:rsid w:val="00FC743F"/>
    <w:rsid w:val="00FC7753"/>
    <w:rsid w:val="00FC7EE8"/>
    <w:rsid w:val="00FD055F"/>
    <w:rsid w:val="00FD3F18"/>
    <w:rsid w:val="00FD68BC"/>
    <w:rsid w:val="00FD7057"/>
    <w:rsid w:val="00FE036F"/>
    <w:rsid w:val="00FE05CF"/>
    <w:rsid w:val="00FE0BF9"/>
    <w:rsid w:val="00FE186E"/>
    <w:rsid w:val="00FE1E73"/>
    <w:rsid w:val="00FE2EF0"/>
    <w:rsid w:val="00FE5AD5"/>
    <w:rsid w:val="00FF1D89"/>
    <w:rsid w:val="00FF23A4"/>
    <w:rsid w:val="00FF30E1"/>
    <w:rsid w:val="00FF47D8"/>
    <w:rsid w:val="00FF494F"/>
    <w:rsid w:val="00FF53EF"/>
    <w:rsid w:val="00FF59CE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A46381"/>
  <w15:docId w15:val="{397D1FAF-89F6-4511-B645-6271F9C0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CAD"/>
    <w:pPr>
      <w:spacing w:after="200" w:line="276" w:lineRule="auto"/>
    </w:pPr>
    <w:rPr>
      <w:sz w:val="22"/>
      <w:szCs w:val="22"/>
      <w:lang w:val="mk-M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071B"/>
    <w:pPr>
      <w:ind w:left="720"/>
      <w:contextualSpacing/>
    </w:pPr>
  </w:style>
  <w:style w:type="character" w:styleId="CommentReference">
    <w:name w:val="annotation reference"/>
    <w:uiPriority w:val="99"/>
    <w:semiHidden/>
    <w:rsid w:val="003F751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F75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3F751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F75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F751A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F7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F751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816C5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6B3583"/>
    <w:rPr>
      <w:rFonts w:cs="Times New Roman"/>
      <w:sz w:val="20"/>
      <w:szCs w:val="20"/>
    </w:rPr>
  </w:style>
  <w:style w:type="character" w:styleId="FootnoteReference">
    <w:name w:val="footnote reference"/>
    <w:uiPriority w:val="99"/>
    <w:rsid w:val="00816C52"/>
    <w:rPr>
      <w:rFonts w:cs="Times New Roman"/>
      <w:vertAlign w:val="superscript"/>
    </w:rPr>
  </w:style>
  <w:style w:type="character" w:styleId="Hyperlink">
    <w:name w:val="Hyperlink"/>
    <w:uiPriority w:val="99"/>
    <w:unhideWhenUsed/>
    <w:rsid w:val="002B6DC9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2B6DC9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9A4BE0"/>
    <w:rPr>
      <w:color w:val="800080"/>
      <w:u w:val="single"/>
    </w:rPr>
  </w:style>
  <w:style w:type="paragraph" w:styleId="Revision">
    <w:name w:val="Revision"/>
    <w:hidden/>
    <w:uiPriority w:val="99"/>
    <w:semiHidden/>
    <w:rsid w:val="001C78A3"/>
    <w:rPr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9646EC"/>
    <w:pPr>
      <w:spacing w:after="0" w:line="240" w:lineRule="auto"/>
      <w:jc w:val="both"/>
    </w:pPr>
    <w:rPr>
      <w:rFonts w:ascii="MAC C Times" w:eastAsia="Times New Roman" w:hAnsi="MAC C Times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646EC"/>
    <w:rPr>
      <w:rFonts w:ascii="MAC C Times" w:eastAsia="Times New Roman" w:hAnsi="MAC C Times"/>
      <w:sz w:val="24"/>
      <w:lang w:val="en-US" w:eastAsia="en-US"/>
    </w:rPr>
  </w:style>
  <w:style w:type="character" w:customStyle="1" w:styleId="Bodytext0">
    <w:name w:val="Body text_"/>
    <w:link w:val="BodyText2"/>
    <w:rsid w:val="003E2963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BodyText2">
    <w:name w:val="Body Text2"/>
    <w:basedOn w:val="Normal"/>
    <w:link w:val="Bodytext0"/>
    <w:rsid w:val="003E2963"/>
    <w:pPr>
      <w:widowControl w:val="0"/>
      <w:shd w:val="clear" w:color="auto" w:fill="FFFFFF"/>
      <w:spacing w:after="0" w:line="245" w:lineRule="exact"/>
      <w:ind w:hanging="340"/>
      <w:jc w:val="both"/>
    </w:pPr>
    <w:rPr>
      <w:rFonts w:ascii="Arial Unicode MS" w:eastAsia="Arial Unicode MS" w:hAnsi="Arial Unicode MS" w:cs="Arial Unicode MS"/>
      <w:sz w:val="20"/>
      <w:szCs w:val="20"/>
      <w:lang w:val="de-DE" w:eastAsia="de-DE"/>
    </w:rPr>
  </w:style>
  <w:style w:type="paragraph" w:styleId="Header">
    <w:name w:val="header"/>
    <w:basedOn w:val="Normal"/>
    <w:link w:val="HeaderChar"/>
    <w:uiPriority w:val="99"/>
    <w:unhideWhenUsed/>
    <w:rsid w:val="009A522E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A522E"/>
    <w:rPr>
      <w:rFonts w:eastAsia="Times New Roman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locked/>
    <w:rsid w:val="009A522E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ct@avmu.org.m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15D9160680CD4DB6671D3398C54E80" ma:contentTypeVersion="3" ma:contentTypeDescription="Ein neues Dokument erstellen." ma:contentTypeScope="" ma:versionID="ba2f17a3b0363d52b09c562ebc66a0a0">
  <xsd:schema xmlns:xsd="http://www.w3.org/2001/XMLSchema" xmlns:xs="http://www.w3.org/2001/XMLSchema" xmlns:p="http://schemas.microsoft.com/office/2006/metadata/properties" xmlns:ns2="db199d85-e196-402d-9161-09c8c843e7b4" targetNamespace="http://schemas.microsoft.com/office/2006/metadata/properties" ma:root="true" ma:fieldsID="39253aff4778bab7cf4242f2a4150c11" ns2:_="">
    <xsd:import namespace="db199d85-e196-402d-9161-09c8c843e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99d85-e196-402d-9161-09c8c843e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CFE4B-8DF9-4C75-AF22-27AFB808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99d85-e196-402d-9161-09c8c843e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35E519-4388-43E9-8428-89C43B0DCF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8F2272-3C57-40DA-855A-4C502F0701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BF05B9-C05F-4080-9E92-76DAB0DE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5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Pursuant to Article 6, paragraph 1, line 3 and line 6, article 18, paragraph 1, line 8 and Article 91 paragraph 4 of the audio and audiovisual media services ("Official Gazette" No</vt:lpstr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Pursuant to Article 6, paragraph 1, line 3 and line 6, article 18, paragraph 1, line 8 and Article 91 paragraph 4 of the audio and audiovisual media services ("Official Gazette" No</dc:title>
  <dc:subject/>
  <dc:creator>Sandor</dc:creator>
  <cp:keywords/>
  <dc:description/>
  <cp:lastModifiedBy>Snezana Nechovska</cp:lastModifiedBy>
  <cp:revision>5</cp:revision>
  <cp:lastPrinted>2024-12-06T11:38:00Z</cp:lastPrinted>
  <dcterms:created xsi:type="dcterms:W3CDTF">2025-02-13T12:45:00Z</dcterms:created>
  <dcterms:modified xsi:type="dcterms:W3CDTF">2025-02-17T11:53:00Z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0x0101004015D9160680CD4DB6671D3398C54E80</vt:lpwstr>
  </property>
  <property fmtid="{D5CDD505-2E9C-101B-9397-08002B2CF9AE}" pid="3" name="GrammarlyDocumentId">
    <vt:lpwstr>113102a29f17b2bae21d7088f80e92a3f9f6575a20a6ac50bc15a5d4b1574f99</vt:lpwstr>
  </property>
</Properties>
</file>