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1271" w14:textId="25697AEF" w:rsidR="009C36E1" w:rsidRPr="00AF27F0" w:rsidRDefault="00E65B8F" w:rsidP="00185679">
      <w:pPr>
        <w:rPr>
          <w:lang w:val="en-US"/>
        </w:rPr>
      </w:pPr>
      <w:bookmarkStart w:id="0" w:name="_GoBack"/>
      <w:bookmarkEnd w:id="0"/>
      <w:r w:rsidRPr="008F5DB4">
        <w:rPr>
          <w:noProof/>
          <w:lang w:val="en-US"/>
        </w:rPr>
        <mc:AlternateContent>
          <mc:Choice Requires="wps">
            <w:drawing>
              <wp:anchor distT="0" distB="0" distL="114300" distR="114300" simplePos="0" relativeHeight="251790336" behindDoc="0" locked="0" layoutInCell="1" allowOverlap="1" wp14:anchorId="63BBB1D5" wp14:editId="48B42EDF">
                <wp:simplePos x="0" y="0"/>
                <wp:positionH relativeFrom="margin">
                  <wp:posOffset>-716280</wp:posOffset>
                </wp:positionH>
                <wp:positionV relativeFrom="paragraph">
                  <wp:posOffset>1939925</wp:posOffset>
                </wp:positionV>
                <wp:extent cx="7427595" cy="2409190"/>
                <wp:effectExtent l="0" t="0" r="20955" b="1016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2409190"/>
                        </a:xfrm>
                        <a:prstGeom prst="bevel">
                          <a:avLst>
                            <a:gd name="adj" fmla="val 217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F7D9D" w14:textId="77777777" w:rsidR="004B355E" w:rsidRPr="004B355E" w:rsidRDefault="004B355E" w:rsidP="004B355E">
                            <w:pPr>
                              <w:pStyle w:val="Heading1"/>
                              <w:shd w:val="clear" w:color="auto" w:fill="FFFFFF"/>
                              <w:spacing w:before="0" w:line="288" w:lineRule="atLeast"/>
                              <w:rPr>
                                <w:rFonts w:ascii="Arial Narrow" w:hAnsi="Arial Narrow" w:cs="Open Sans"/>
                                <w:b/>
                                <w:color w:val="C00000"/>
                                <w:kern w:val="36"/>
                                <w:sz w:val="20"/>
                                <w:szCs w:val="20"/>
                                <w:lang w:val="en-US"/>
                              </w:rPr>
                            </w:pPr>
                            <w:r w:rsidRPr="004B355E">
                              <w:rPr>
                                <w:rFonts w:ascii="Arial Narrow" w:hAnsi="Arial Narrow" w:cs="Open Sans"/>
                                <w:b/>
                                <w:color w:val="C00000"/>
                                <w:sz w:val="20"/>
                                <w:szCs w:val="20"/>
                              </w:rPr>
                              <w:t>Ambassador of France Christophe Le Rigoleur Pays Working Visit to AVMU</w:t>
                            </w:r>
                          </w:p>
                          <w:p w14:paraId="6B9FE109" w14:textId="77777777" w:rsidR="00DE2548" w:rsidRDefault="00DE2548" w:rsidP="00F0786D">
                            <w:pPr>
                              <w:spacing w:after="0" w:line="240" w:lineRule="auto"/>
                              <w:jc w:val="both"/>
                              <w:rPr>
                                <w:rFonts w:ascii="Arial Narrow" w:hAnsi="Arial Narrow"/>
                                <w:b/>
                                <w:color w:val="C00000"/>
                                <w:sz w:val="20"/>
                              </w:rPr>
                            </w:pPr>
                          </w:p>
                          <w:p w14:paraId="6F88FBCB" w14:textId="77777777" w:rsidR="00D70CE7" w:rsidRPr="00F0786D" w:rsidRDefault="00D70CE7" w:rsidP="00F0786D">
                            <w:pPr>
                              <w:spacing w:after="0" w:line="240" w:lineRule="auto"/>
                              <w:jc w:val="both"/>
                              <w:rPr>
                                <w:rFonts w:ascii="Arial Narrow" w:hAnsi="Arial Narrow"/>
                                <w:b/>
                                <w:color w:val="C00000"/>
                                <w:sz w:val="20"/>
                              </w:rPr>
                            </w:pPr>
                            <w:r>
                              <w:rPr>
                                <w:rFonts w:ascii="Open Sans" w:hAnsi="Open Sans" w:cs="Open Sans"/>
                                <w:b/>
                                <w:bCs/>
                                <w:noProof/>
                                <w:color w:val="3366FF"/>
                                <w:sz w:val="21"/>
                                <w:szCs w:val="21"/>
                                <w:bdr w:val="none" w:sz="0" w:space="0" w:color="auto" w:frame="1"/>
                                <w:lang w:val="en-US"/>
                              </w:rPr>
                              <w:drawing>
                                <wp:inline distT="0" distB="0" distL="0" distR="0" wp14:anchorId="0A4AAC26" wp14:editId="6DBAEB2B">
                                  <wp:extent cx="1248355" cy="836558"/>
                                  <wp:effectExtent l="0" t="0" r="9525" b="1905"/>
                                  <wp:docPr id="59262605" name="Picture 16"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645" cy="842784"/>
                                          </a:xfrm>
                                          <a:prstGeom prst="rect">
                                            <a:avLst/>
                                          </a:prstGeom>
                                          <a:noFill/>
                                          <a:ln>
                                            <a:noFill/>
                                          </a:ln>
                                        </pic:spPr>
                                      </pic:pic>
                                    </a:graphicData>
                                  </a:graphic>
                                </wp:inline>
                              </w:drawing>
                            </w:r>
                          </w:p>
                          <w:p w14:paraId="75309FBE" w14:textId="77777777" w:rsidR="0077680D" w:rsidRPr="00F0786D" w:rsidRDefault="0077680D" w:rsidP="00F0786D">
                            <w:pPr>
                              <w:spacing w:after="0" w:line="240" w:lineRule="auto"/>
                              <w:jc w:val="both"/>
                              <w:rPr>
                                <w:rFonts w:ascii="Arial Narrow" w:hAnsi="Arial Narrow"/>
                                <w:b/>
                                <w:color w:val="C00000"/>
                                <w:sz w:val="20"/>
                              </w:rPr>
                            </w:pPr>
                          </w:p>
                          <w:p w14:paraId="094482EA" w14:textId="77777777" w:rsidR="00367E80" w:rsidRPr="00095FE7" w:rsidRDefault="00367E80" w:rsidP="00367E80">
                            <w:pPr>
                              <w:pStyle w:val="NoSpacing"/>
                              <w:jc w:val="both"/>
                              <w:rPr>
                                <w:rFonts w:ascii="Arial Narrow" w:hAnsi="Arial Narrow"/>
                                <w:sz w:val="20"/>
                                <w:szCs w:val="20"/>
                              </w:rPr>
                            </w:pPr>
                            <w:r w:rsidRPr="00095FE7">
                              <w:rPr>
                                <w:rFonts w:ascii="Arial Narrow" w:hAnsi="Arial Narrow"/>
                                <w:sz w:val="20"/>
                                <w:szCs w:val="20"/>
                              </w:rPr>
                              <w:t>Discussed at the meeting were the regulator’s work and the challenges it faces, the implementation of the Macedonian legislation that has been aligned with the European Union’s Audiovisual Media Services Directive and the need for its further alignment with the EU acts and standards, as well as the Electoral Code in terms of the media and the monitoring of media coverage of elections.</w:t>
                            </w:r>
                          </w:p>
                          <w:p w14:paraId="245F11D1" w14:textId="77777777" w:rsidR="00367E80" w:rsidRDefault="00367E80" w:rsidP="00367E80">
                            <w:pPr>
                              <w:pStyle w:val="NoSpacing"/>
                              <w:jc w:val="both"/>
                              <w:rPr>
                                <w:rFonts w:ascii="Arial Narrow" w:hAnsi="Arial Narrow"/>
                                <w:sz w:val="20"/>
                                <w:szCs w:val="20"/>
                              </w:rPr>
                            </w:pPr>
                          </w:p>
                          <w:p w14:paraId="6E3B4B5A" w14:textId="77777777" w:rsidR="00367E80" w:rsidRPr="00095FE7" w:rsidRDefault="00367E80" w:rsidP="00367E80">
                            <w:pPr>
                              <w:pStyle w:val="NoSpacing"/>
                              <w:jc w:val="both"/>
                              <w:rPr>
                                <w:rFonts w:ascii="Arial Narrow" w:hAnsi="Arial Narrow"/>
                                <w:sz w:val="20"/>
                                <w:szCs w:val="20"/>
                              </w:rPr>
                            </w:pPr>
                            <w:r w:rsidRPr="00095FE7">
                              <w:rPr>
                                <w:rFonts w:ascii="Arial Narrow" w:hAnsi="Arial Narrow"/>
                                <w:sz w:val="20"/>
                                <w:szCs w:val="20"/>
                              </w:rPr>
                              <w:t>At the end of the meeting, the parties expressed their commitment to extend and intensify mutual cooperation.</w:t>
                            </w:r>
                          </w:p>
                          <w:p w14:paraId="34CDBDA1" w14:textId="77777777" w:rsidR="00925E61" w:rsidRPr="00F0786D" w:rsidRDefault="00925E61" w:rsidP="00F0786D">
                            <w:pPr>
                              <w:spacing w:line="240" w:lineRule="auto"/>
                              <w:jc w:val="both"/>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BB1D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 o:spid="_x0000_s1026" type="#_x0000_t84" style="position:absolute;margin-left:-56.4pt;margin-top:152.75pt;width:584.85pt;height:189.7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" adj="470" filled="f">
                <v:textbox>
                  <w:txbxContent>
                    <w:p w14:paraId="242F7D9D" w14:textId="77777777" w:rsidR="004B355E" w:rsidRPr="004B355E" w:rsidRDefault="004B355E" w:rsidP="004B355E">
                      <w:pPr>
                        <w:pStyle w:val="Heading1"/>
                        <w:shd w:val="clear" w:color="auto" w:fill="FFFFFF"/>
                        <w:spacing w:before="0" w:line="288" w:lineRule="atLeast"/>
                        <w:rPr>
                          <w:rFonts w:ascii="Arial Narrow" w:hAnsi="Arial Narrow" w:cs="Open Sans"/>
                          <w:b/>
                          <w:color w:val="C00000"/>
                          <w:kern w:val="36"/>
                          <w:sz w:val="20"/>
                          <w:szCs w:val="20"/>
                          <w:lang w:val="en-US"/>
                        </w:rPr>
                      </w:pPr>
                      <w:r w:rsidRPr="004B355E">
                        <w:rPr>
                          <w:rFonts w:ascii="Arial Narrow" w:hAnsi="Arial Narrow" w:cs="Open Sans"/>
                          <w:b/>
                          <w:color w:val="C00000"/>
                          <w:sz w:val="20"/>
                          <w:szCs w:val="20"/>
                        </w:rPr>
                        <w:t>Ambassador of France Christophe Le Rigoleur Pays Working Visit to AVMU</w:t>
                      </w:r>
                    </w:p>
                    <w:p w14:paraId="6B9FE109" w14:textId="77777777" w:rsidR="00DE2548" w:rsidRDefault="00DE2548" w:rsidP="00F0786D">
                      <w:pPr>
                        <w:spacing w:after="0" w:line="240" w:lineRule="auto"/>
                        <w:jc w:val="both"/>
                        <w:rPr>
                          <w:rFonts w:ascii="Arial Narrow" w:hAnsi="Arial Narrow"/>
                          <w:b/>
                          <w:color w:val="C00000"/>
                          <w:sz w:val="20"/>
                        </w:rPr>
                      </w:pPr>
                    </w:p>
                    <w:p w14:paraId="6F88FBCB" w14:textId="77777777" w:rsidR="00D70CE7" w:rsidRPr="00F0786D" w:rsidRDefault="00D70CE7" w:rsidP="00F0786D">
                      <w:pPr>
                        <w:spacing w:after="0" w:line="240" w:lineRule="auto"/>
                        <w:jc w:val="both"/>
                        <w:rPr>
                          <w:rFonts w:ascii="Arial Narrow" w:hAnsi="Arial Narrow"/>
                          <w:b/>
                          <w:color w:val="C00000"/>
                          <w:sz w:val="20"/>
                        </w:rPr>
                      </w:pPr>
                      <w:r>
                        <w:rPr>
                          <w:rFonts w:ascii="Open Sans" w:hAnsi="Open Sans" w:cs="Open Sans"/>
                          <w:b/>
                          <w:bCs/>
                          <w:noProof/>
                          <w:color w:val="3366FF"/>
                          <w:sz w:val="21"/>
                          <w:szCs w:val="21"/>
                          <w:bdr w:val="none" w:sz="0" w:space="0" w:color="auto" w:frame="1"/>
                          <w:lang w:val="en-US"/>
                        </w:rPr>
                        <w:drawing>
                          <wp:inline distT="0" distB="0" distL="0" distR="0" wp14:anchorId="0A4AAC26" wp14:editId="6DBAEB2B">
                            <wp:extent cx="1248355" cy="836558"/>
                            <wp:effectExtent l="0" t="0" r="9525" b="1905"/>
                            <wp:docPr id="59262605" name="Picture 16"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645" cy="842784"/>
                                    </a:xfrm>
                                    <a:prstGeom prst="rect">
                                      <a:avLst/>
                                    </a:prstGeom>
                                    <a:noFill/>
                                    <a:ln>
                                      <a:noFill/>
                                    </a:ln>
                                  </pic:spPr>
                                </pic:pic>
                              </a:graphicData>
                            </a:graphic>
                          </wp:inline>
                        </w:drawing>
                      </w:r>
                    </w:p>
                    <w:p w14:paraId="75309FBE" w14:textId="77777777" w:rsidR="0077680D" w:rsidRPr="00F0786D" w:rsidRDefault="0077680D" w:rsidP="00F0786D">
                      <w:pPr>
                        <w:spacing w:after="0" w:line="240" w:lineRule="auto"/>
                        <w:jc w:val="both"/>
                        <w:rPr>
                          <w:rFonts w:ascii="Arial Narrow" w:hAnsi="Arial Narrow"/>
                          <w:b/>
                          <w:color w:val="C00000"/>
                          <w:sz w:val="20"/>
                        </w:rPr>
                      </w:pPr>
                    </w:p>
                    <w:p w14:paraId="094482EA" w14:textId="77777777" w:rsidR="00367E80" w:rsidRPr="00095FE7" w:rsidRDefault="00367E80" w:rsidP="00367E80">
                      <w:pPr>
                        <w:pStyle w:val="NoSpacing"/>
                        <w:jc w:val="both"/>
                        <w:rPr>
                          <w:rFonts w:ascii="Arial Narrow" w:hAnsi="Arial Narrow"/>
                          <w:sz w:val="20"/>
                          <w:szCs w:val="20"/>
                        </w:rPr>
                      </w:pPr>
                      <w:r w:rsidRPr="00095FE7">
                        <w:rPr>
                          <w:rFonts w:ascii="Arial Narrow" w:hAnsi="Arial Narrow"/>
                          <w:sz w:val="20"/>
                          <w:szCs w:val="20"/>
                        </w:rPr>
                        <w:t>Discussed at the meeting were the regulator’s work and the challenges it faces, the implementation of the Macedonian legislation that has been aligned with the European Union’s Audiovisual Media Services Directive and the need for its further alignment with the EU acts and standards, as well as the Electoral Code in terms of the media and the monitoring of media coverage of elections.</w:t>
                      </w:r>
                    </w:p>
                    <w:p w14:paraId="245F11D1" w14:textId="77777777" w:rsidR="00367E80" w:rsidRDefault="00367E80" w:rsidP="00367E80">
                      <w:pPr>
                        <w:pStyle w:val="NoSpacing"/>
                        <w:jc w:val="both"/>
                        <w:rPr>
                          <w:rFonts w:ascii="Arial Narrow" w:hAnsi="Arial Narrow"/>
                          <w:sz w:val="20"/>
                          <w:szCs w:val="20"/>
                        </w:rPr>
                      </w:pPr>
                    </w:p>
                    <w:p w14:paraId="6E3B4B5A" w14:textId="77777777" w:rsidR="00367E80" w:rsidRPr="00095FE7" w:rsidRDefault="00367E80" w:rsidP="00367E80">
                      <w:pPr>
                        <w:pStyle w:val="NoSpacing"/>
                        <w:jc w:val="both"/>
                        <w:rPr>
                          <w:rFonts w:ascii="Arial Narrow" w:hAnsi="Arial Narrow"/>
                          <w:sz w:val="20"/>
                          <w:szCs w:val="20"/>
                        </w:rPr>
                      </w:pPr>
                      <w:r w:rsidRPr="00095FE7">
                        <w:rPr>
                          <w:rFonts w:ascii="Arial Narrow" w:hAnsi="Arial Narrow"/>
                          <w:sz w:val="20"/>
                          <w:szCs w:val="20"/>
                        </w:rPr>
                        <w:t>At the end of the meeting, the parties expressed their commitment to extend and intensify mutual cooperation.</w:t>
                      </w:r>
                    </w:p>
                    <w:p w14:paraId="34CDBDA1" w14:textId="77777777" w:rsidR="00925E61" w:rsidRPr="00F0786D" w:rsidRDefault="00925E61" w:rsidP="00F0786D">
                      <w:pPr>
                        <w:spacing w:line="240" w:lineRule="auto"/>
                        <w:jc w:val="both"/>
                        <w:rPr>
                          <w:sz w:val="16"/>
                        </w:rPr>
                      </w:pPr>
                    </w:p>
                  </w:txbxContent>
                </v:textbox>
                <w10:wrap anchorx="margin"/>
              </v:shape>
            </w:pict>
          </mc:Fallback>
        </mc:AlternateContent>
      </w:r>
      <w:r w:rsidRPr="008F5DB4">
        <w:rPr>
          <w:noProof/>
          <w:lang w:val="en-US"/>
        </w:rPr>
        <mc:AlternateContent>
          <mc:Choice Requires="wps">
            <w:drawing>
              <wp:anchor distT="0" distB="0" distL="114300" distR="114300" simplePos="0" relativeHeight="251763712" behindDoc="0" locked="0" layoutInCell="1" allowOverlap="1" wp14:anchorId="329DDCE7" wp14:editId="7B1B2914">
                <wp:simplePos x="0" y="0"/>
                <wp:positionH relativeFrom="margin">
                  <wp:posOffset>-716280</wp:posOffset>
                </wp:positionH>
                <wp:positionV relativeFrom="paragraph">
                  <wp:posOffset>-222885</wp:posOffset>
                </wp:positionV>
                <wp:extent cx="7427595" cy="2162175"/>
                <wp:effectExtent l="0" t="0" r="20955" b="2857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7595" cy="2162175"/>
                        </a:xfrm>
                        <a:prstGeom prst="bevel">
                          <a:avLst>
                            <a:gd name="adj" fmla="val 22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04B6B" w14:textId="41CC9B59" w:rsidR="00D70CE7" w:rsidRPr="00D70CE7" w:rsidRDefault="001C1B56" w:rsidP="00D70CE7">
                            <w:pPr>
                              <w:spacing w:after="0" w:line="240" w:lineRule="auto"/>
                              <w:jc w:val="both"/>
                              <w:rPr>
                                <w:rFonts w:ascii="Arial Narrow" w:hAnsi="Arial Narrow"/>
                                <w:b/>
                                <w:color w:val="C00000"/>
                                <w:sz w:val="20"/>
                              </w:rPr>
                            </w:pPr>
                            <w:r>
                              <w:rPr>
                                <w:rFonts w:ascii="Arial Narrow" w:hAnsi="Arial Narrow"/>
                                <w:b/>
                                <w:color w:val="C00000"/>
                                <w:sz w:val="20"/>
                                <w:lang w:val="en-US"/>
                              </w:rPr>
                              <w:t>AVMU Holds Its First Public Meeting in</w:t>
                            </w:r>
                            <w:r w:rsidR="00D70CE7" w:rsidRPr="002F69F8">
                              <w:rPr>
                                <w:rFonts w:ascii="Arial Narrow" w:hAnsi="Arial Narrow"/>
                                <w:b/>
                                <w:color w:val="C00000"/>
                                <w:sz w:val="20"/>
                              </w:rPr>
                              <w:t xml:space="preserve"> </w:t>
                            </w:r>
                            <w:r w:rsidR="00D70CE7" w:rsidRPr="002F69F8">
                              <w:rPr>
                                <w:rFonts w:ascii="Arial Narrow" w:hAnsi="Arial Narrow"/>
                                <w:b/>
                                <w:color w:val="C00000"/>
                                <w:sz w:val="20"/>
                              </w:rPr>
                              <w:t>2025</w:t>
                            </w:r>
                          </w:p>
                          <w:p w14:paraId="0AE9F07C" w14:textId="77777777" w:rsidR="0003036F" w:rsidRPr="00C25A16" w:rsidRDefault="00D70CE7" w:rsidP="0003036F">
                            <w:pPr>
                              <w:spacing w:after="0" w:line="240" w:lineRule="auto"/>
                              <w:rPr>
                                <w:rFonts w:ascii="Arial Narrow" w:hAnsi="Arial Narrow"/>
                                <w:sz w:val="22"/>
                                <w:szCs w:val="22"/>
                              </w:rPr>
                            </w:pPr>
                            <w:r w:rsidRPr="00D70CE7">
                              <w:rPr>
                                <w:rFonts w:ascii="Arial Narrow" w:hAnsi="Arial Narrow"/>
                                <w:sz w:val="22"/>
                                <w:szCs w:val="22"/>
                              </w:rPr>
                              <w:br/>
                            </w:r>
                            <w:r w:rsidRPr="00D70CE7">
                              <w:rPr>
                                <w:rFonts w:ascii="Arial Narrow" w:hAnsi="Arial Narrow"/>
                                <w:noProof/>
                                <w:sz w:val="22"/>
                                <w:szCs w:val="22"/>
                                <w:lang w:val="en-US"/>
                              </w:rPr>
                              <w:drawing>
                                <wp:inline distT="0" distB="0" distL="0" distR="0" wp14:anchorId="36DCC7C2" wp14:editId="4EE8301F">
                                  <wp:extent cx="1129086" cy="755034"/>
                                  <wp:effectExtent l="0" t="0" r="0" b="6985"/>
                                  <wp:docPr id="1948656982"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801" cy="760862"/>
                                          </a:xfrm>
                                          <a:prstGeom prst="rect">
                                            <a:avLst/>
                                          </a:prstGeom>
                                          <a:noFill/>
                                          <a:ln>
                                            <a:noFill/>
                                          </a:ln>
                                        </pic:spPr>
                                      </pic:pic>
                                    </a:graphicData>
                                  </a:graphic>
                                </wp:inline>
                              </w:drawing>
                            </w:r>
                          </w:p>
                          <w:p w14:paraId="4BBB89C1" w14:textId="77777777" w:rsidR="00DE2548" w:rsidRPr="00C25A16" w:rsidRDefault="00DE2548" w:rsidP="00DE2548">
                            <w:pPr>
                              <w:spacing w:after="0" w:line="240" w:lineRule="auto"/>
                              <w:jc w:val="both"/>
                              <w:rPr>
                                <w:rFonts w:ascii="Arial Narrow" w:hAnsi="Arial Narrow"/>
                                <w:b/>
                                <w:color w:val="C00000"/>
                                <w:sz w:val="22"/>
                              </w:rPr>
                            </w:pPr>
                          </w:p>
                          <w:p w14:paraId="3ECB626C" w14:textId="0A799ECD" w:rsidR="004B355E" w:rsidRDefault="004B355E" w:rsidP="004B355E">
                            <w:pPr>
                              <w:pStyle w:val="NormalWeb"/>
                              <w:shd w:val="clear" w:color="auto" w:fill="FFFFFF"/>
                              <w:spacing w:before="0" w:beforeAutospacing="0" w:after="0" w:afterAutospacing="0"/>
                              <w:jc w:val="both"/>
                              <w:rPr>
                                <w:rFonts w:ascii="Arial Narrow" w:hAnsi="Arial Narrow" w:cs="Open Sans"/>
                                <w:color w:val="000000"/>
                                <w:sz w:val="21"/>
                                <w:szCs w:val="21"/>
                              </w:rPr>
                            </w:pPr>
                            <w:r w:rsidRPr="006A6976">
                              <w:rPr>
                                <w:rFonts w:ascii="Arial Narrow" w:hAnsi="Arial Narrow" w:cs="Open Sans"/>
                                <w:color w:val="000000"/>
                                <w:sz w:val="21"/>
                                <w:szCs w:val="21"/>
                              </w:rPr>
                              <w:t>Also mentioned at this event were the activities related to the international and EU cooperation, the initiated procedures for revoking broadcasters’ licenses, the decisions revoking and granting broadcasting licenses, the donation of MKD 1,500,000 to the victims of the fire in Kochani, etc.</w:t>
                            </w:r>
                          </w:p>
                          <w:p w14:paraId="76CDD431" w14:textId="77777777" w:rsidR="004B355E" w:rsidRDefault="004B355E" w:rsidP="004B355E">
                            <w:pPr>
                              <w:pStyle w:val="NormalWeb"/>
                              <w:shd w:val="clear" w:color="auto" w:fill="FFFFFF"/>
                              <w:spacing w:before="0" w:beforeAutospacing="0" w:after="0" w:afterAutospacing="0"/>
                              <w:jc w:val="both"/>
                              <w:rPr>
                                <w:rFonts w:ascii="Arial Narrow" w:hAnsi="Arial Narrow" w:cs="Open Sans"/>
                                <w:color w:val="000000"/>
                                <w:sz w:val="21"/>
                                <w:szCs w:val="21"/>
                              </w:rPr>
                            </w:pPr>
                          </w:p>
                          <w:p w14:paraId="428E73B8" w14:textId="312DA2CD" w:rsidR="004B355E" w:rsidRPr="006A6976" w:rsidRDefault="004B355E" w:rsidP="004B355E">
                            <w:pPr>
                              <w:pStyle w:val="NormalWeb"/>
                              <w:shd w:val="clear" w:color="auto" w:fill="FFFFFF"/>
                              <w:spacing w:before="0" w:beforeAutospacing="0" w:after="0" w:afterAutospacing="0"/>
                              <w:jc w:val="both"/>
                              <w:rPr>
                                <w:rFonts w:ascii="Arial Narrow" w:hAnsi="Arial Narrow" w:cs="Open Sans"/>
                                <w:color w:val="000000"/>
                                <w:sz w:val="21"/>
                                <w:szCs w:val="21"/>
                              </w:rPr>
                            </w:pPr>
                            <w:r w:rsidRPr="006A6976">
                              <w:rPr>
                                <w:rFonts w:ascii="Arial Narrow" w:hAnsi="Arial Narrow" w:cs="Open Sans"/>
                                <w:color w:val="000000"/>
                                <w:sz w:val="21"/>
                                <w:szCs w:val="21"/>
                              </w:rPr>
                              <w:t>The presentation of the activities carried out in accordance with the Annual Work Programme for the period January-March 2025 is available at th</w:t>
                            </w:r>
                            <w:r>
                              <w:rPr>
                                <w:rFonts w:ascii="Arial Narrow" w:hAnsi="Arial Narrow" w:cs="Open Sans"/>
                                <w:color w:val="000000"/>
                                <w:sz w:val="21"/>
                                <w:szCs w:val="21"/>
                              </w:rPr>
                              <w:t>is</w:t>
                            </w:r>
                            <w:r w:rsidRPr="006A6976">
                              <w:rPr>
                                <w:rFonts w:ascii="Arial Narrow" w:hAnsi="Arial Narrow" w:cs="Open Sans"/>
                                <w:color w:val="000000"/>
                                <w:sz w:val="21"/>
                                <w:szCs w:val="21"/>
                              </w:rPr>
                              <w:t> </w:t>
                            </w:r>
                            <w:hyperlink r:id="rId11" w:history="1">
                              <w:r w:rsidRPr="006A6976">
                                <w:rPr>
                                  <w:rStyle w:val="Hyperlink"/>
                                  <w:rFonts w:ascii="Arial Narrow" w:hAnsi="Arial Narrow" w:cs="Open Sans"/>
                                  <w:color w:val="3366FF"/>
                                  <w:sz w:val="21"/>
                                  <w:szCs w:val="21"/>
                                  <w:bdr w:val="none" w:sz="0" w:space="0" w:color="auto" w:frame="1"/>
                                </w:rPr>
                                <w:t>link</w:t>
                              </w:r>
                            </w:hyperlink>
                          </w:p>
                          <w:p w14:paraId="5C0154ED" w14:textId="311D2790" w:rsidR="00D70CE7" w:rsidRPr="002F69F8" w:rsidRDefault="00AF27F0" w:rsidP="00D70CE7">
                            <w:pPr>
                              <w:spacing w:after="0" w:line="240" w:lineRule="auto"/>
                              <w:jc w:val="both"/>
                              <w:rPr>
                                <w:rFonts w:ascii="Arial Narrow" w:hAnsi="Arial Narrow"/>
                                <w:sz w:val="20"/>
                                <w:lang w:val="sq-AL"/>
                              </w:rPr>
                            </w:pPr>
                            <w:r>
                              <w:t xml:space="preserve"> </w:t>
                            </w:r>
                          </w:p>
                          <w:p w14:paraId="3A23FCD6" w14:textId="77777777" w:rsidR="00F0786D" w:rsidRPr="00C25A16" w:rsidRDefault="00F0786D" w:rsidP="0077680D">
                            <w:pPr>
                              <w:spacing w:after="0" w:line="240" w:lineRule="auto"/>
                              <w:jc w:val="both"/>
                              <w:rPr>
                                <w:rFonts w:ascii="Arial Narrow" w:hAnsi="Arial Narrow"/>
                                <w:sz w:val="22"/>
                                <w:szCs w:val="22"/>
                              </w:rPr>
                            </w:pPr>
                          </w:p>
                          <w:p w14:paraId="11A7776F" w14:textId="77777777" w:rsidR="00F0786D" w:rsidRPr="00C25A16" w:rsidRDefault="00F0786D" w:rsidP="0077680D">
                            <w:pPr>
                              <w:spacing w:after="0" w:line="240" w:lineRule="auto"/>
                              <w:jc w:val="both"/>
                              <w:rPr>
                                <w:rFonts w:ascii="Arial Narrow" w:hAnsi="Arial Narrow"/>
                                <w:sz w:val="22"/>
                                <w:szCs w:val="22"/>
                              </w:rPr>
                            </w:pPr>
                          </w:p>
                          <w:p w14:paraId="609DA10F" w14:textId="77777777" w:rsidR="00F0786D" w:rsidRPr="00C25A16" w:rsidRDefault="00F0786D" w:rsidP="0077680D">
                            <w:pPr>
                              <w:spacing w:after="0" w:line="240" w:lineRule="auto"/>
                              <w:jc w:val="both"/>
                              <w:rPr>
                                <w:rFonts w:ascii="Arial Narrow" w:hAnsi="Arial Narrow"/>
                                <w:sz w:val="22"/>
                                <w:szCs w:val="22"/>
                              </w:rPr>
                            </w:pPr>
                          </w:p>
                          <w:p w14:paraId="1A389E15" w14:textId="77777777" w:rsidR="00F0786D" w:rsidRPr="00C25A16" w:rsidRDefault="00F0786D" w:rsidP="0077680D">
                            <w:pPr>
                              <w:spacing w:after="0" w:line="240" w:lineRule="auto"/>
                              <w:jc w:val="both"/>
                              <w:rPr>
                                <w:rFonts w:ascii="Arial Narrow" w:hAnsi="Arial Narrow"/>
                                <w:sz w:val="22"/>
                                <w:szCs w:val="22"/>
                              </w:rPr>
                            </w:pPr>
                          </w:p>
                          <w:p w14:paraId="0915591C" w14:textId="77777777" w:rsidR="00F0786D" w:rsidRPr="00C25A16" w:rsidRDefault="00F0786D" w:rsidP="0077680D">
                            <w:pPr>
                              <w:spacing w:after="0" w:line="240" w:lineRule="auto"/>
                              <w:jc w:val="both"/>
                              <w:rPr>
                                <w:rFonts w:ascii="Arial Narrow" w:hAnsi="Arial Narrow"/>
                                <w:sz w:val="22"/>
                                <w:szCs w:val="22"/>
                              </w:rPr>
                            </w:pPr>
                          </w:p>
                          <w:p w14:paraId="1308339C" w14:textId="77777777" w:rsidR="00F0786D" w:rsidRPr="00C25A16" w:rsidRDefault="00F0786D" w:rsidP="0077680D">
                            <w:pPr>
                              <w:spacing w:after="0" w:line="240" w:lineRule="auto"/>
                              <w:jc w:val="both"/>
                              <w:rPr>
                                <w:rFonts w:ascii="Arial Narrow" w:hAnsi="Arial Narrow"/>
                                <w:sz w:val="22"/>
                                <w:szCs w:val="22"/>
                              </w:rPr>
                            </w:pPr>
                          </w:p>
                          <w:p w14:paraId="3CB09022" w14:textId="77777777" w:rsidR="00712CB8" w:rsidRPr="00C25A16" w:rsidRDefault="00712CB8" w:rsidP="008753B7">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DCE7" id="AutoShape 28" o:spid="_x0000_s1027" type="#_x0000_t84" style="position:absolute;margin-left:-56.4pt;margin-top:-17.55pt;width:584.85pt;height:170.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" adj="478" filled="f">
                <v:textbox>
                  <w:txbxContent>
                    <w:p w14:paraId="0DD04B6B" w14:textId="41CC9B59" w:rsidR="00D70CE7" w:rsidRPr="00D70CE7" w:rsidRDefault="001C1B56" w:rsidP="00D70CE7">
                      <w:pPr>
                        <w:spacing w:after="0" w:line="240" w:lineRule="auto"/>
                        <w:jc w:val="both"/>
                        <w:rPr>
                          <w:rFonts w:ascii="Arial Narrow" w:hAnsi="Arial Narrow"/>
                          <w:b/>
                          <w:color w:val="C00000"/>
                          <w:sz w:val="20"/>
                        </w:rPr>
                      </w:pPr>
                      <w:r>
                        <w:rPr>
                          <w:rFonts w:ascii="Arial Narrow" w:hAnsi="Arial Narrow"/>
                          <w:b/>
                          <w:color w:val="C00000"/>
                          <w:sz w:val="20"/>
                          <w:lang w:val="en-US"/>
                        </w:rPr>
                        <w:t>AVMU Holds Its First Public Meeting in</w:t>
                      </w:r>
                      <w:r w:rsidR="00D70CE7" w:rsidRPr="002F69F8">
                        <w:rPr>
                          <w:rFonts w:ascii="Arial Narrow" w:hAnsi="Arial Narrow"/>
                          <w:b/>
                          <w:color w:val="C00000"/>
                          <w:sz w:val="20"/>
                        </w:rPr>
                        <w:t xml:space="preserve"> </w:t>
                      </w:r>
                      <w:r w:rsidR="00D70CE7" w:rsidRPr="002F69F8">
                        <w:rPr>
                          <w:rFonts w:ascii="Arial Narrow" w:hAnsi="Arial Narrow"/>
                          <w:b/>
                          <w:color w:val="C00000"/>
                          <w:sz w:val="20"/>
                        </w:rPr>
                        <w:t>2025</w:t>
                      </w:r>
                    </w:p>
                    <w:p w14:paraId="0AE9F07C" w14:textId="77777777" w:rsidR="0003036F" w:rsidRPr="00C25A16" w:rsidRDefault="00D70CE7" w:rsidP="0003036F">
                      <w:pPr>
                        <w:spacing w:after="0" w:line="240" w:lineRule="auto"/>
                        <w:rPr>
                          <w:rFonts w:ascii="Arial Narrow" w:hAnsi="Arial Narrow"/>
                          <w:sz w:val="22"/>
                          <w:szCs w:val="22"/>
                        </w:rPr>
                      </w:pPr>
                      <w:r w:rsidRPr="00D70CE7">
                        <w:rPr>
                          <w:rFonts w:ascii="Arial Narrow" w:hAnsi="Arial Narrow"/>
                          <w:sz w:val="22"/>
                          <w:szCs w:val="22"/>
                        </w:rPr>
                        <w:br/>
                      </w:r>
                      <w:r w:rsidRPr="00D70CE7">
                        <w:rPr>
                          <w:rFonts w:ascii="Arial Narrow" w:hAnsi="Arial Narrow"/>
                          <w:noProof/>
                          <w:sz w:val="22"/>
                          <w:szCs w:val="22"/>
                          <w:lang w:val="en-US"/>
                        </w:rPr>
                        <w:drawing>
                          <wp:inline distT="0" distB="0" distL="0" distR="0" wp14:anchorId="36DCC7C2" wp14:editId="4EE8301F">
                            <wp:extent cx="1129086" cy="755034"/>
                            <wp:effectExtent l="0" t="0" r="0" b="6985"/>
                            <wp:docPr id="1948656982"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7801" cy="760862"/>
                                    </a:xfrm>
                                    <a:prstGeom prst="rect">
                                      <a:avLst/>
                                    </a:prstGeom>
                                    <a:noFill/>
                                    <a:ln>
                                      <a:noFill/>
                                    </a:ln>
                                  </pic:spPr>
                                </pic:pic>
                              </a:graphicData>
                            </a:graphic>
                          </wp:inline>
                        </w:drawing>
                      </w:r>
                    </w:p>
                    <w:p w14:paraId="4BBB89C1" w14:textId="77777777" w:rsidR="00DE2548" w:rsidRPr="00C25A16" w:rsidRDefault="00DE2548" w:rsidP="00DE2548">
                      <w:pPr>
                        <w:spacing w:after="0" w:line="240" w:lineRule="auto"/>
                        <w:jc w:val="both"/>
                        <w:rPr>
                          <w:rFonts w:ascii="Arial Narrow" w:hAnsi="Arial Narrow"/>
                          <w:b/>
                          <w:color w:val="C00000"/>
                          <w:sz w:val="22"/>
                        </w:rPr>
                      </w:pPr>
                    </w:p>
                    <w:p w14:paraId="3ECB626C" w14:textId="0A799ECD" w:rsidR="004B355E" w:rsidRDefault="004B355E" w:rsidP="004B355E">
                      <w:pPr>
                        <w:pStyle w:val="NormalWeb"/>
                        <w:shd w:val="clear" w:color="auto" w:fill="FFFFFF"/>
                        <w:spacing w:before="0" w:beforeAutospacing="0" w:after="0" w:afterAutospacing="0"/>
                        <w:jc w:val="both"/>
                        <w:rPr>
                          <w:rFonts w:ascii="Arial Narrow" w:hAnsi="Arial Narrow" w:cs="Open Sans"/>
                          <w:color w:val="000000"/>
                          <w:sz w:val="21"/>
                          <w:szCs w:val="21"/>
                        </w:rPr>
                      </w:pPr>
                      <w:r w:rsidRPr="006A6976">
                        <w:rPr>
                          <w:rFonts w:ascii="Arial Narrow" w:hAnsi="Arial Narrow" w:cs="Open Sans"/>
                          <w:color w:val="000000"/>
                          <w:sz w:val="21"/>
                          <w:szCs w:val="21"/>
                        </w:rPr>
                        <w:t>Also mentioned at this event were the activities related to the international and EU cooperation, the initiated procedures for revoking broadcasters’ licenses, the decisions revoking and granting broadcasting licenses, the donation of MKD 1,500,000 to the victims of the fire in Kochani, etc.</w:t>
                      </w:r>
                    </w:p>
                    <w:p w14:paraId="76CDD431" w14:textId="77777777" w:rsidR="004B355E" w:rsidRDefault="004B355E" w:rsidP="004B355E">
                      <w:pPr>
                        <w:pStyle w:val="NormalWeb"/>
                        <w:shd w:val="clear" w:color="auto" w:fill="FFFFFF"/>
                        <w:spacing w:before="0" w:beforeAutospacing="0" w:after="0" w:afterAutospacing="0"/>
                        <w:jc w:val="both"/>
                        <w:rPr>
                          <w:rFonts w:ascii="Arial Narrow" w:hAnsi="Arial Narrow" w:cs="Open Sans"/>
                          <w:color w:val="000000"/>
                          <w:sz w:val="21"/>
                          <w:szCs w:val="21"/>
                        </w:rPr>
                      </w:pPr>
                    </w:p>
                    <w:p w14:paraId="428E73B8" w14:textId="312DA2CD" w:rsidR="004B355E" w:rsidRPr="006A6976" w:rsidRDefault="004B355E" w:rsidP="004B355E">
                      <w:pPr>
                        <w:pStyle w:val="NormalWeb"/>
                        <w:shd w:val="clear" w:color="auto" w:fill="FFFFFF"/>
                        <w:spacing w:before="0" w:beforeAutospacing="0" w:after="0" w:afterAutospacing="0"/>
                        <w:jc w:val="both"/>
                        <w:rPr>
                          <w:rFonts w:ascii="Arial Narrow" w:hAnsi="Arial Narrow" w:cs="Open Sans"/>
                          <w:color w:val="000000"/>
                          <w:sz w:val="21"/>
                          <w:szCs w:val="21"/>
                        </w:rPr>
                      </w:pPr>
                      <w:r w:rsidRPr="006A6976">
                        <w:rPr>
                          <w:rFonts w:ascii="Arial Narrow" w:hAnsi="Arial Narrow" w:cs="Open Sans"/>
                          <w:color w:val="000000"/>
                          <w:sz w:val="21"/>
                          <w:szCs w:val="21"/>
                        </w:rPr>
                        <w:t>The presentation of the activities carried out in accordance with the Annual Work Programme for the period January-March 2025 is available at th</w:t>
                      </w:r>
                      <w:r>
                        <w:rPr>
                          <w:rFonts w:ascii="Arial Narrow" w:hAnsi="Arial Narrow" w:cs="Open Sans"/>
                          <w:color w:val="000000"/>
                          <w:sz w:val="21"/>
                          <w:szCs w:val="21"/>
                        </w:rPr>
                        <w:t>is</w:t>
                      </w:r>
                      <w:r w:rsidRPr="006A6976">
                        <w:rPr>
                          <w:rFonts w:ascii="Arial Narrow" w:hAnsi="Arial Narrow" w:cs="Open Sans"/>
                          <w:color w:val="000000"/>
                          <w:sz w:val="21"/>
                          <w:szCs w:val="21"/>
                        </w:rPr>
                        <w:t> </w:t>
                      </w:r>
                      <w:hyperlink r:id="rId12" w:history="1">
                        <w:r w:rsidRPr="006A6976">
                          <w:rPr>
                            <w:rStyle w:val="Hyperlink"/>
                            <w:rFonts w:ascii="Arial Narrow" w:hAnsi="Arial Narrow" w:cs="Open Sans"/>
                            <w:color w:val="3366FF"/>
                            <w:sz w:val="21"/>
                            <w:szCs w:val="21"/>
                            <w:bdr w:val="none" w:sz="0" w:space="0" w:color="auto" w:frame="1"/>
                          </w:rPr>
                          <w:t>link</w:t>
                        </w:r>
                      </w:hyperlink>
                    </w:p>
                    <w:p w14:paraId="5C0154ED" w14:textId="311D2790" w:rsidR="00D70CE7" w:rsidRPr="002F69F8" w:rsidRDefault="00AF27F0" w:rsidP="00D70CE7">
                      <w:pPr>
                        <w:spacing w:after="0" w:line="240" w:lineRule="auto"/>
                        <w:jc w:val="both"/>
                        <w:rPr>
                          <w:rFonts w:ascii="Arial Narrow" w:hAnsi="Arial Narrow"/>
                          <w:sz w:val="20"/>
                          <w:lang w:val="sq-AL"/>
                        </w:rPr>
                      </w:pPr>
                      <w:r>
                        <w:t xml:space="preserve"> </w:t>
                      </w:r>
                    </w:p>
                    <w:p w14:paraId="3A23FCD6" w14:textId="77777777" w:rsidR="00F0786D" w:rsidRPr="00C25A16" w:rsidRDefault="00F0786D" w:rsidP="0077680D">
                      <w:pPr>
                        <w:spacing w:after="0" w:line="240" w:lineRule="auto"/>
                        <w:jc w:val="both"/>
                        <w:rPr>
                          <w:rFonts w:ascii="Arial Narrow" w:hAnsi="Arial Narrow"/>
                          <w:sz w:val="22"/>
                          <w:szCs w:val="22"/>
                        </w:rPr>
                      </w:pPr>
                    </w:p>
                    <w:p w14:paraId="11A7776F" w14:textId="77777777" w:rsidR="00F0786D" w:rsidRPr="00C25A16" w:rsidRDefault="00F0786D" w:rsidP="0077680D">
                      <w:pPr>
                        <w:spacing w:after="0" w:line="240" w:lineRule="auto"/>
                        <w:jc w:val="both"/>
                        <w:rPr>
                          <w:rFonts w:ascii="Arial Narrow" w:hAnsi="Arial Narrow"/>
                          <w:sz w:val="22"/>
                          <w:szCs w:val="22"/>
                        </w:rPr>
                      </w:pPr>
                    </w:p>
                    <w:p w14:paraId="609DA10F" w14:textId="77777777" w:rsidR="00F0786D" w:rsidRPr="00C25A16" w:rsidRDefault="00F0786D" w:rsidP="0077680D">
                      <w:pPr>
                        <w:spacing w:after="0" w:line="240" w:lineRule="auto"/>
                        <w:jc w:val="both"/>
                        <w:rPr>
                          <w:rFonts w:ascii="Arial Narrow" w:hAnsi="Arial Narrow"/>
                          <w:sz w:val="22"/>
                          <w:szCs w:val="22"/>
                        </w:rPr>
                      </w:pPr>
                    </w:p>
                    <w:p w14:paraId="1A389E15" w14:textId="77777777" w:rsidR="00F0786D" w:rsidRPr="00C25A16" w:rsidRDefault="00F0786D" w:rsidP="0077680D">
                      <w:pPr>
                        <w:spacing w:after="0" w:line="240" w:lineRule="auto"/>
                        <w:jc w:val="both"/>
                        <w:rPr>
                          <w:rFonts w:ascii="Arial Narrow" w:hAnsi="Arial Narrow"/>
                          <w:sz w:val="22"/>
                          <w:szCs w:val="22"/>
                        </w:rPr>
                      </w:pPr>
                    </w:p>
                    <w:p w14:paraId="0915591C" w14:textId="77777777" w:rsidR="00F0786D" w:rsidRPr="00C25A16" w:rsidRDefault="00F0786D" w:rsidP="0077680D">
                      <w:pPr>
                        <w:spacing w:after="0" w:line="240" w:lineRule="auto"/>
                        <w:jc w:val="both"/>
                        <w:rPr>
                          <w:rFonts w:ascii="Arial Narrow" w:hAnsi="Arial Narrow"/>
                          <w:sz w:val="22"/>
                          <w:szCs w:val="22"/>
                        </w:rPr>
                      </w:pPr>
                    </w:p>
                    <w:p w14:paraId="1308339C" w14:textId="77777777" w:rsidR="00F0786D" w:rsidRPr="00C25A16" w:rsidRDefault="00F0786D" w:rsidP="0077680D">
                      <w:pPr>
                        <w:spacing w:after="0" w:line="240" w:lineRule="auto"/>
                        <w:jc w:val="both"/>
                        <w:rPr>
                          <w:rFonts w:ascii="Arial Narrow" w:hAnsi="Arial Narrow"/>
                          <w:sz w:val="22"/>
                          <w:szCs w:val="22"/>
                        </w:rPr>
                      </w:pPr>
                    </w:p>
                    <w:p w14:paraId="3CB09022" w14:textId="77777777" w:rsidR="00712CB8" w:rsidRPr="00C25A16" w:rsidRDefault="00712CB8" w:rsidP="008753B7">
                      <w:pPr>
                        <w:spacing w:after="0" w:line="240" w:lineRule="auto"/>
                        <w:jc w:val="both"/>
                        <w:rPr>
                          <w:rFonts w:ascii="Arial Narrow" w:hAnsi="Arial Narrow"/>
                          <w:sz w:val="20"/>
                        </w:rPr>
                      </w:pPr>
                    </w:p>
                  </w:txbxContent>
                </v:textbox>
                <w10:wrap anchorx="margin"/>
              </v:shape>
            </w:pict>
          </mc:Fallback>
        </mc:AlternateContent>
      </w:r>
      <w:r w:rsidR="00D70CE7" w:rsidRPr="00803C8B">
        <w:rPr>
          <w:noProof/>
          <w:lang w:val="en-US"/>
        </w:rPr>
        <mc:AlternateContent>
          <mc:Choice Requires="wps">
            <w:drawing>
              <wp:anchor distT="0" distB="0" distL="114300" distR="114300" simplePos="0" relativeHeight="251825152" behindDoc="0" locked="0" layoutInCell="1" allowOverlap="1" wp14:anchorId="00DEF559" wp14:editId="5A9DEB81">
                <wp:simplePos x="0" y="0"/>
                <wp:positionH relativeFrom="margin">
                  <wp:posOffset>-707666</wp:posOffset>
                </wp:positionH>
                <wp:positionV relativeFrom="paragraph">
                  <wp:posOffset>4380037</wp:posOffset>
                </wp:positionV>
                <wp:extent cx="7419644" cy="3005041"/>
                <wp:effectExtent l="0" t="0" r="10160" b="24130"/>
                <wp:wrapNone/>
                <wp:docPr id="45184185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644" cy="3005041"/>
                        </a:xfrm>
                        <a:prstGeom prst="bevel">
                          <a:avLst>
                            <a:gd name="adj" fmla="val 117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FAE6C" w14:textId="201B2BDD" w:rsidR="00D70CE7" w:rsidRPr="00367E80" w:rsidRDefault="00367E80" w:rsidP="00D70CE7">
                            <w:pPr>
                              <w:spacing w:after="0" w:line="240" w:lineRule="auto"/>
                              <w:rPr>
                                <w:rFonts w:ascii="Arial Narrow" w:hAnsi="Arial Narrow"/>
                                <w:b/>
                                <w:color w:val="C00000"/>
                                <w:sz w:val="20"/>
                                <w:lang w:val="en-US"/>
                              </w:rPr>
                            </w:pPr>
                            <w:r>
                              <w:rPr>
                                <w:rFonts w:ascii="Arial Narrow" w:hAnsi="Arial Narrow"/>
                                <w:b/>
                                <w:color w:val="C00000"/>
                                <w:sz w:val="20"/>
                                <w:lang w:val="en-US"/>
                              </w:rPr>
                              <w:t>Press Releases</w:t>
                            </w:r>
                          </w:p>
                          <w:p w14:paraId="77C3205A" w14:textId="77777777" w:rsidR="00D70CE7" w:rsidRPr="00AF27F0" w:rsidRDefault="00D70CE7" w:rsidP="00D70CE7">
                            <w:pPr>
                              <w:spacing w:after="0" w:line="240" w:lineRule="auto"/>
                              <w:rPr>
                                <w:rFonts w:ascii="Arial Narrow" w:hAnsi="Arial Narrow"/>
                                <w:b/>
                                <w:color w:val="C00000"/>
                                <w:sz w:val="20"/>
                                <w:lang w:val="ru-RU"/>
                              </w:rPr>
                            </w:pPr>
                          </w:p>
                          <w:p w14:paraId="137F718D" w14:textId="77777777" w:rsidR="00577E5E" w:rsidRPr="00577E5E" w:rsidRDefault="006A56B8" w:rsidP="00577E5E">
                            <w:pPr>
                              <w:pStyle w:val="NormalWeb"/>
                              <w:shd w:val="clear" w:color="auto" w:fill="FFFFFF"/>
                              <w:spacing w:before="0" w:beforeAutospacing="0" w:after="0" w:afterAutospacing="0"/>
                              <w:jc w:val="both"/>
                              <w:rPr>
                                <w:rFonts w:ascii="Arial Narrow" w:hAnsi="Arial Narrow" w:cs="Open Sans"/>
                                <w:color w:val="000000"/>
                                <w:sz w:val="20"/>
                                <w:szCs w:val="20"/>
                              </w:rPr>
                            </w:pPr>
                            <w:bookmarkStart w:id="1" w:name="_Hlk194566426"/>
                            <w:r w:rsidRPr="00577E5E">
                              <w:rPr>
                                <w:rFonts w:ascii="Arial Narrow" w:hAnsi="Arial Narrow"/>
                                <w:sz w:val="20"/>
                                <w:szCs w:val="20"/>
                                <w:lang w:val="sq-AL"/>
                              </w:rPr>
                              <w:t xml:space="preserve">Агенцијата за аудио и аудиовизуелни медиумски услуги </w:t>
                            </w:r>
                            <w:r w:rsidRPr="00577E5E">
                              <w:rPr>
                                <w:rFonts w:ascii="Arial Narrow" w:hAnsi="Arial Narrow"/>
                                <w:sz w:val="20"/>
                                <w:szCs w:val="20"/>
                              </w:rPr>
                              <w:t xml:space="preserve">на 16 март преку соопштение за јавност </w:t>
                            </w:r>
                            <w:r w:rsidRPr="00577E5E">
                              <w:rPr>
                                <w:rFonts w:ascii="Arial Narrow" w:hAnsi="Arial Narrow"/>
                                <w:sz w:val="20"/>
                                <w:szCs w:val="20"/>
                                <w:lang w:val="sq-AL"/>
                              </w:rPr>
                              <w:t>израз</w:t>
                            </w:r>
                            <w:r w:rsidRPr="00577E5E">
                              <w:rPr>
                                <w:rFonts w:ascii="Arial Narrow" w:hAnsi="Arial Narrow"/>
                                <w:sz w:val="20"/>
                                <w:szCs w:val="20"/>
                              </w:rPr>
                              <w:t>и</w:t>
                            </w:r>
                            <w:r w:rsidRPr="00577E5E">
                              <w:rPr>
                                <w:rFonts w:ascii="Arial Narrow" w:hAnsi="Arial Narrow"/>
                                <w:sz w:val="20"/>
                                <w:szCs w:val="20"/>
                                <w:lang w:val="sq-AL"/>
                              </w:rPr>
                              <w:t xml:space="preserve"> длабоко жалење во врска со трагедијата </w:t>
                            </w:r>
                            <w:r w:rsidR="00577E5E" w:rsidRPr="00577E5E">
                              <w:rPr>
                                <w:rFonts w:ascii="Arial Narrow" w:hAnsi="Arial Narrow" w:cs="Open Sans"/>
                                <w:color w:val="000000"/>
                                <w:sz w:val="20"/>
                                <w:szCs w:val="20"/>
                                <w:bdr w:val="none" w:sz="0" w:space="0" w:color="auto" w:frame="1"/>
                              </w:rPr>
                              <w:t>On 16 March 2025, the Agency for Audio and Audiovisual Media Services expressed its deepest condolences for the tragedy that took place in a Kochani disco club. T</w:t>
                            </w:r>
                            <w:r w:rsidR="00577E5E" w:rsidRPr="00577E5E">
                              <w:rPr>
                                <w:rFonts w:ascii="Arial Narrow" w:hAnsi="Arial Narrow" w:cs="Open Sans"/>
                                <w:color w:val="000000"/>
                                <w:sz w:val="20"/>
                                <w:szCs w:val="20"/>
                              </w:rPr>
                              <w:t>he Agency called on the media to be particularly careful with their reporting so as to show respect for the dignity of the victims and not cause additional pain to their families. The Press Release underlined that the media should ensure balance between the public’s right to be informed and the personal pain and grief, and should avoid airing explicit scenes/photographs/footages of the incident, i.e. should strictly abide by the professional and ethical standards. When publishing sensitive content, the same should be labelled using appropriate visual and/or acoustic warnings.</w:t>
                            </w:r>
                          </w:p>
                          <w:p w14:paraId="1B33DFC1" w14:textId="77777777" w:rsidR="00577E5E" w:rsidRPr="00577E5E" w:rsidRDefault="00577E5E" w:rsidP="00577E5E">
                            <w:pPr>
                              <w:pStyle w:val="NormalWeb"/>
                              <w:shd w:val="clear" w:color="auto" w:fill="FFFFFF"/>
                              <w:spacing w:before="0" w:beforeAutospacing="0" w:after="0" w:afterAutospacing="0"/>
                              <w:jc w:val="both"/>
                              <w:rPr>
                                <w:rFonts w:ascii="Arial Narrow" w:hAnsi="Arial Narrow" w:cs="Open Sans"/>
                                <w:color w:val="000000"/>
                                <w:sz w:val="20"/>
                                <w:szCs w:val="20"/>
                              </w:rPr>
                            </w:pPr>
                          </w:p>
                          <w:p w14:paraId="301BA510" w14:textId="77777777" w:rsidR="00577E5E" w:rsidRPr="00577E5E" w:rsidRDefault="00577E5E" w:rsidP="00577E5E">
                            <w:pPr>
                              <w:pStyle w:val="NormalWeb"/>
                              <w:shd w:val="clear" w:color="auto" w:fill="FFFFFF"/>
                              <w:spacing w:before="0" w:beforeAutospacing="0" w:after="0" w:afterAutospacing="0"/>
                              <w:jc w:val="both"/>
                              <w:rPr>
                                <w:rFonts w:ascii="Arial Narrow" w:hAnsi="Arial Narrow" w:cs="Open Sans"/>
                                <w:color w:val="000000"/>
                                <w:sz w:val="20"/>
                                <w:szCs w:val="20"/>
                              </w:rPr>
                            </w:pPr>
                            <w:r w:rsidRPr="00577E5E">
                              <w:rPr>
                                <w:rFonts w:ascii="Arial Narrow" w:hAnsi="Arial Narrow" w:cs="Open Sans"/>
                                <w:color w:val="000000"/>
                                <w:sz w:val="20"/>
                                <w:szCs w:val="20"/>
                                <w:bdr w:val="none" w:sz="0" w:space="0" w:color="auto" w:frame="1"/>
                              </w:rPr>
                              <w:t>After the Government of the RNM declared a seven-day period of mourning on the entire territory of the country, t</w:t>
                            </w:r>
                            <w:r w:rsidRPr="00577E5E">
                              <w:rPr>
                                <w:rFonts w:ascii="Arial Narrow" w:hAnsi="Arial Narrow" w:cs="Open Sans"/>
                                <w:color w:val="000000"/>
                                <w:sz w:val="20"/>
                                <w:szCs w:val="20"/>
                              </w:rPr>
                              <w:t>he Agency advised the media that they would air/publish content that, by its media function, is appropriate for days of mourning. The music that they were to broadcast should belong to the musical genres appropriate for days of mourning, while the broadcasting of entertainment shows, funny shows or comedy programmes should be postponed until after the mourning period. The broadcast of advertisements, i.e. all forms of commercial communications, were also to be postponed until the end of the days of mourning. During the days of mourning, broadcasters were exempt from the obligation to broadcast certain percentage of domestic music.</w:t>
                            </w:r>
                          </w:p>
                          <w:p w14:paraId="299C4380" w14:textId="1E508EB5" w:rsidR="006A56B8" w:rsidRPr="005E6580" w:rsidRDefault="006A56B8" w:rsidP="00577E5E">
                            <w:pPr>
                              <w:spacing w:after="0" w:line="240" w:lineRule="auto"/>
                              <w:jc w:val="both"/>
                              <w:rPr>
                                <w:rFonts w:ascii="Arial Narrow" w:hAnsi="Arial Narrow"/>
                                <w:sz w:val="20"/>
                              </w:rPr>
                            </w:pPr>
                            <w:r w:rsidRPr="005E6580">
                              <w:rPr>
                                <w:rFonts w:ascii="Arial Narrow" w:hAnsi="Arial Narrow"/>
                                <w:sz w:val="20"/>
                              </w:rPr>
                              <w:t xml:space="preserve"> </w:t>
                            </w:r>
                          </w:p>
                          <w:p w14:paraId="05D94AC6" w14:textId="584A65B4" w:rsidR="00577E5E" w:rsidRPr="00577E5E" w:rsidRDefault="00577E5E" w:rsidP="00577E5E">
                            <w:pPr>
                              <w:shd w:val="clear" w:color="auto" w:fill="FFFFFF"/>
                              <w:spacing w:after="0" w:line="240" w:lineRule="auto"/>
                              <w:jc w:val="both"/>
                              <w:rPr>
                                <w:rFonts w:ascii="Arial Narrow" w:hAnsi="Arial Narrow" w:cs="Open Sans"/>
                                <w:kern w:val="0"/>
                                <w:sz w:val="20"/>
                                <w:lang w:val="en-US"/>
                              </w:rPr>
                            </w:pPr>
                            <w:r>
                              <w:rPr>
                                <w:rFonts w:ascii="Arial Narrow" w:hAnsi="Arial Narrow" w:cs="Open Sans"/>
                                <w:kern w:val="0"/>
                                <w:sz w:val="20"/>
                                <w:bdr w:val="none" w:sz="0" w:space="0" w:color="auto" w:frame="1"/>
                                <w:lang w:val="en-US"/>
                              </w:rPr>
                              <w:t xml:space="preserve">On 19 March, </w:t>
                            </w:r>
                            <w:r w:rsidRPr="00577E5E">
                              <w:rPr>
                                <w:rFonts w:ascii="Arial Narrow" w:hAnsi="Arial Narrow" w:cs="Open Sans"/>
                                <w:kern w:val="0"/>
                                <w:sz w:val="20"/>
                                <w:bdr w:val="none" w:sz="0" w:space="0" w:color="auto" w:frame="1"/>
                                <w:lang w:val="en-US"/>
                              </w:rPr>
                              <w:t xml:space="preserve">the Agency </w:t>
                            </w:r>
                            <w:r>
                              <w:rPr>
                                <w:rFonts w:ascii="Arial Narrow" w:hAnsi="Arial Narrow" w:cs="Open Sans"/>
                                <w:kern w:val="0"/>
                                <w:sz w:val="20"/>
                                <w:bdr w:val="none" w:sz="0" w:space="0" w:color="auto" w:frame="1"/>
                                <w:lang w:val="en-US"/>
                              </w:rPr>
                              <w:t xml:space="preserve">informed that, further to the tragic fire disaster in Kochani, it had </w:t>
                            </w:r>
                            <w:r w:rsidRPr="00577E5E">
                              <w:rPr>
                                <w:rFonts w:ascii="Arial Narrow" w:hAnsi="Arial Narrow" w:cs="Open Sans"/>
                                <w:kern w:val="0"/>
                                <w:sz w:val="20"/>
                                <w:bdr w:val="none" w:sz="0" w:space="0" w:color="auto" w:frame="1"/>
                                <w:lang w:val="en-US"/>
                              </w:rPr>
                              <w:t xml:space="preserve">adopted a decision </w:t>
                            </w:r>
                            <w:r>
                              <w:rPr>
                                <w:rFonts w:ascii="Arial Narrow" w:hAnsi="Arial Narrow" w:cs="Open Sans"/>
                                <w:kern w:val="0"/>
                                <w:sz w:val="20"/>
                                <w:bdr w:val="none" w:sz="0" w:space="0" w:color="auto" w:frame="1"/>
                                <w:lang w:val="en-US"/>
                              </w:rPr>
                              <w:t>at the 12</w:t>
                            </w:r>
                            <w:r w:rsidRPr="00577E5E">
                              <w:rPr>
                                <w:rFonts w:ascii="Arial Narrow" w:hAnsi="Arial Narrow" w:cs="Open Sans"/>
                                <w:kern w:val="0"/>
                                <w:sz w:val="20"/>
                                <w:bdr w:val="none" w:sz="0" w:space="0" w:color="auto" w:frame="1"/>
                                <w:vertAlign w:val="superscript"/>
                                <w:lang w:val="en-US"/>
                              </w:rPr>
                              <w:t>th</w:t>
                            </w:r>
                            <w:r>
                              <w:rPr>
                                <w:rFonts w:ascii="Arial Narrow" w:hAnsi="Arial Narrow" w:cs="Open Sans"/>
                                <w:kern w:val="0"/>
                                <w:sz w:val="20"/>
                                <w:bdr w:val="none" w:sz="0" w:space="0" w:color="auto" w:frame="1"/>
                                <w:lang w:val="en-US"/>
                              </w:rPr>
                              <w:t xml:space="preserve"> Session of the agency Council, to </w:t>
                            </w:r>
                            <w:r w:rsidRPr="00577E5E">
                              <w:rPr>
                                <w:rFonts w:ascii="Arial Narrow" w:hAnsi="Arial Narrow" w:cs="Open Sans"/>
                                <w:kern w:val="0"/>
                                <w:sz w:val="20"/>
                                <w:bdr w:val="none" w:sz="0" w:space="0" w:color="auto" w:frame="1"/>
                                <w:lang w:val="en-US"/>
                              </w:rPr>
                              <w:t>grant financial assistance, i.e. donation, in the to</w:t>
                            </w:r>
                            <w:r w:rsidR="00D15A14">
                              <w:rPr>
                                <w:rFonts w:ascii="Arial Narrow" w:hAnsi="Arial Narrow" w:cs="Open Sans"/>
                                <w:kern w:val="0"/>
                                <w:sz w:val="20"/>
                                <w:bdr w:val="none" w:sz="0" w:space="0" w:color="auto" w:frame="1"/>
                                <w:lang w:val="en-US"/>
                              </w:rPr>
                              <w:t>tal amount of MKD 1,500,000.00</w:t>
                            </w:r>
                            <w:r w:rsidRPr="00577E5E">
                              <w:rPr>
                                <w:rFonts w:ascii="Arial Narrow" w:hAnsi="Arial Narrow" w:cs="Open Sans"/>
                                <w:kern w:val="0"/>
                                <w:sz w:val="20"/>
                                <w:bdr w:val="none" w:sz="0" w:space="0" w:color="auto" w:frame="1"/>
                                <w:lang w:val="en-US"/>
                              </w:rPr>
                              <w:t>.</w:t>
                            </w:r>
                            <w:r w:rsidR="00D15A14">
                              <w:rPr>
                                <w:rFonts w:ascii="Arial Narrow" w:hAnsi="Arial Narrow" w:cs="Open Sans"/>
                                <w:kern w:val="0"/>
                                <w:sz w:val="20"/>
                                <w:bdr w:val="none" w:sz="0" w:space="0" w:color="auto" w:frame="1"/>
                                <w:lang w:val="en-US"/>
                              </w:rPr>
                              <w:t xml:space="preserve"> </w:t>
                            </w:r>
                            <w:r w:rsidRPr="00577E5E">
                              <w:rPr>
                                <w:rFonts w:ascii="Arial Narrow" w:hAnsi="Arial Narrow" w:cs="Open Sans"/>
                                <w:kern w:val="0"/>
                                <w:sz w:val="20"/>
                                <w:lang w:val="en-US"/>
                              </w:rPr>
                              <w:t xml:space="preserve">The donation </w:t>
                            </w:r>
                            <w:r w:rsidR="00D15A14">
                              <w:rPr>
                                <w:rFonts w:ascii="Arial Narrow" w:hAnsi="Arial Narrow" w:cs="Open Sans"/>
                                <w:kern w:val="0"/>
                                <w:sz w:val="20"/>
                                <w:lang w:val="en-US"/>
                              </w:rPr>
                              <w:t xml:space="preserve">was </w:t>
                            </w:r>
                            <w:r w:rsidRPr="00577E5E">
                              <w:rPr>
                                <w:rFonts w:ascii="Arial Narrow" w:hAnsi="Arial Narrow" w:cs="Open Sans"/>
                                <w:kern w:val="0"/>
                                <w:sz w:val="20"/>
                                <w:lang w:val="en-US"/>
                              </w:rPr>
                              <w:t>transferred via the Red Cross Organization of the Republic of North Macedonia to a dedicated account – the Solidarity Fund.</w:t>
                            </w:r>
                          </w:p>
                          <w:p w14:paraId="4AD0447E" w14:textId="77777777" w:rsidR="00D70CE7" w:rsidRPr="00577E5E" w:rsidRDefault="00D70CE7" w:rsidP="00577E5E">
                            <w:pPr>
                              <w:spacing w:after="0" w:line="240" w:lineRule="auto"/>
                              <w:jc w:val="both"/>
                              <w:rPr>
                                <w:rFonts w:ascii="Arial Narrow" w:hAnsi="Arial Narrow"/>
                                <w:sz w:val="20"/>
                              </w:rPr>
                            </w:pPr>
                          </w:p>
                          <w:p w14:paraId="32E06E44" w14:textId="77777777" w:rsidR="00D70CE7" w:rsidRPr="00577E5E" w:rsidRDefault="00D70CE7" w:rsidP="00577E5E">
                            <w:pPr>
                              <w:spacing w:after="0"/>
                              <w:jc w:val="both"/>
                              <w:rPr>
                                <w:rFonts w:ascii="Arial Narrow" w:hAnsi="Arial Narrow"/>
                                <w:b/>
                                <w:color w:val="C00000"/>
                                <w:sz w:val="20"/>
                                <w:lang w:val="ru-RU"/>
                              </w:rPr>
                            </w:pPr>
                          </w:p>
                          <w:bookmarkEnd w:id="1"/>
                          <w:p w14:paraId="66F2EE08" w14:textId="77777777" w:rsidR="00D70CE7" w:rsidRPr="00577E5E" w:rsidRDefault="00D70CE7" w:rsidP="00577E5E">
                            <w:pPr>
                              <w:spacing w:after="0" w:line="240" w:lineRule="auto"/>
                              <w:jc w:val="both"/>
                              <w:rPr>
                                <w:rFonts w:ascii="Arial Narrow" w:hAnsi="Arial Narrow"/>
                                <w:b/>
                                <w:color w:val="C00000"/>
                                <w:sz w:val="20"/>
                                <w:lang w:val="ru-RU"/>
                              </w:rPr>
                            </w:pPr>
                          </w:p>
                          <w:p w14:paraId="10A2A61D" w14:textId="77777777" w:rsidR="00D70CE7" w:rsidRPr="00577E5E" w:rsidRDefault="00D70CE7" w:rsidP="00577E5E">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F559" id="_x0000_s1028" type="#_x0000_t84" style="position:absolute;margin-left:-55.7pt;margin-top:344.9pt;width:584.2pt;height:236.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" adj="254" filled="f">
                <v:textbox>
                  <w:txbxContent>
                    <w:p w14:paraId="1DAFAE6C" w14:textId="201B2BDD" w:rsidR="00D70CE7" w:rsidRPr="00367E80" w:rsidRDefault="00367E80" w:rsidP="00D70CE7">
                      <w:pPr>
                        <w:spacing w:after="0" w:line="240" w:lineRule="auto"/>
                        <w:rPr>
                          <w:rFonts w:ascii="Arial Narrow" w:hAnsi="Arial Narrow"/>
                          <w:b/>
                          <w:color w:val="C00000"/>
                          <w:sz w:val="20"/>
                          <w:lang w:val="en-US"/>
                        </w:rPr>
                      </w:pPr>
                      <w:r>
                        <w:rPr>
                          <w:rFonts w:ascii="Arial Narrow" w:hAnsi="Arial Narrow"/>
                          <w:b/>
                          <w:color w:val="C00000"/>
                          <w:sz w:val="20"/>
                          <w:lang w:val="en-US"/>
                        </w:rPr>
                        <w:t>Press Releases</w:t>
                      </w:r>
                    </w:p>
                    <w:p w14:paraId="77C3205A" w14:textId="77777777" w:rsidR="00D70CE7" w:rsidRPr="00AF27F0" w:rsidRDefault="00D70CE7" w:rsidP="00D70CE7">
                      <w:pPr>
                        <w:spacing w:after="0" w:line="240" w:lineRule="auto"/>
                        <w:rPr>
                          <w:rFonts w:ascii="Arial Narrow" w:hAnsi="Arial Narrow"/>
                          <w:b/>
                          <w:color w:val="C00000"/>
                          <w:sz w:val="20"/>
                          <w:lang w:val="ru-RU"/>
                        </w:rPr>
                      </w:pPr>
                    </w:p>
                    <w:p w14:paraId="137F718D" w14:textId="77777777" w:rsidR="00577E5E" w:rsidRPr="00577E5E" w:rsidRDefault="006A56B8" w:rsidP="00577E5E">
                      <w:pPr>
                        <w:pStyle w:val="NormalWeb"/>
                        <w:shd w:val="clear" w:color="auto" w:fill="FFFFFF"/>
                        <w:spacing w:before="0" w:beforeAutospacing="0" w:after="0" w:afterAutospacing="0"/>
                        <w:jc w:val="both"/>
                        <w:rPr>
                          <w:rFonts w:ascii="Arial Narrow" w:hAnsi="Arial Narrow" w:cs="Open Sans"/>
                          <w:color w:val="000000"/>
                          <w:sz w:val="20"/>
                          <w:szCs w:val="20"/>
                        </w:rPr>
                      </w:pPr>
                      <w:bookmarkStart w:id="2" w:name="_Hlk194566426"/>
                      <w:r w:rsidRPr="00577E5E">
                        <w:rPr>
                          <w:rFonts w:ascii="Arial Narrow" w:hAnsi="Arial Narrow"/>
                          <w:sz w:val="20"/>
                          <w:szCs w:val="20"/>
                          <w:lang w:val="sq-AL"/>
                        </w:rPr>
                        <w:t xml:space="preserve">Агенцијата за аудио и аудиовизуелни медиумски услуги </w:t>
                      </w:r>
                      <w:r w:rsidRPr="00577E5E">
                        <w:rPr>
                          <w:rFonts w:ascii="Arial Narrow" w:hAnsi="Arial Narrow"/>
                          <w:sz w:val="20"/>
                          <w:szCs w:val="20"/>
                        </w:rPr>
                        <w:t xml:space="preserve">на 16 март преку соопштение за јавност </w:t>
                      </w:r>
                      <w:r w:rsidRPr="00577E5E">
                        <w:rPr>
                          <w:rFonts w:ascii="Arial Narrow" w:hAnsi="Arial Narrow"/>
                          <w:sz w:val="20"/>
                          <w:szCs w:val="20"/>
                          <w:lang w:val="sq-AL"/>
                        </w:rPr>
                        <w:t>израз</w:t>
                      </w:r>
                      <w:r w:rsidRPr="00577E5E">
                        <w:rPr>
                          <w:rFonts w:ascii="Arial Narrow" w:hAnsi="Arial Narrow"/>
                          <w:sz w:val="20"/>
                          <w:szCs w:val="20"/>
                        </w:rPr>
                        <w:t>и</w:t>
                      </w:r>
                      <w:r w:rsidRPr="00577E5E">
                        <w:rPr>
                          <w:rFonts w:ascii="Arial Narrow" w:hAnsi="Arial Narrow"/>
                          <w:sz w:val="20"/>
                          <w:szCs w:val="20"/>
                          <w:lang w:val="sq-AL"/>
                        </w:rPr>
                        <w:t xml:space="preserve"> длабоко жалење во врска со трагедијата </w:t>
                      </w:r>
                      <w:r w:rsidR="00577E5E" w:rsidRPr="00577E5E">
                        <w:rPr>
                          <w:rFonts w:ascii="Arial Narrow" w:hAnsi="Arial Narrow" w:cs="Open Sans"/>
                          <w:color w:val="000000"/>
                          <w:sz w:val="20"/>
                          <w:szCs w:val="20"/>
                          <w:bdr w:val="none" w:sz="0" w:space="0" w:color="auto" w:frame="1"/>
                        </w:rPr>
                        <w:t>On 16 March 2025, the Agency for Audio and Audiovisual Media Services expressed its deepest condolences for the tragedy that took place in a Kochani disco club. T</w:t>
                      </w:r>
                      <w:r w:rsidR="00577E5E" w:rsidRPr="00577E5E">
                        <w:rPr>
                          <w:rFonts w:ascii="Arial Narrow" w:hAnsi="Arial Narrow" w:cs="Open Sans"/>
                          <w:color w:val="000000"/>
                          <w:sz w:val="20"/>
                          <w:szCs w:val="20"/>
                        </w:rPr>
                        <w:t>he Agency called on the media to be particularly careful with their reporting so as to show respect for the dignity of the victims and not cause additional pain to their families. The Press Release underlined that the media should ensure balance between the public’s right to be informed and the personal pain and grief, and should avoid airing explicit scenes/photographs/footages of the incident, i.e. should strictly abide by the professional and ethical standards. When publishing sensitive content, the same should be labelled using appropriate visual and/or acoustic warnings.</w:t>
                      </w:r>
                    </w:p>
                    <w:p w14:paraId="1B33DFC1" w14:textId="77777777" w:rsidR="00577E5E" w:rsidRPr="00577E5E" w:rsidRDefault="00577E5E" w:rsidP="00577E5E">
                      <w:pPr>
                        <w:pStyle w:val="NormalWeb"/>
                        <w:shd w:val="clear" w:color="auto" w:fill="FFFFFF"/>
                        <w:spacing w:before="0" w:beforeAutospacing="0" w:after="0" w:afterAutospacing="0"/>
                        <w:jc w:val="both"/>
                        <w:rPr>
                          <w:rFonts w:ascii="Arial Narrow" w:hAnsi="Arial Narrow" w:cs="Open Sans"/>
                          <w:color w:val="000000"/>
                          <w:sz w:val="20"/>
                          <w:szCs w:val="20"/>
                        </w:rPr>
                      </w:pPr>
                    </w:p>
                    <w:p w14:paraId="301BA510" w14:textId="77777777" w:rsidR="00577E5E" w:rsidRPr="00577E5E" w:rsidRDefault="00577E5E" w:rsidP="00577E5E">
                      <w:pPr>
                        <w:pStyle w:val="NormalWeb"/>
                        <w:shd w:val="clear" w:color="auto" w:fill="FFFFFF"/>
                        <w:spacing w:before="0" w:beforeAutospacing="0" w:after="0" w:afterAutospacing="0"/>
                        <w:jc w:val="both"/>
                        <w:rPr>
                          <w:rFonts w:ascii="Arial Narrow" w:hAnsi="Arial Narrow" w:cs="Open Sans"/>
                          <w:color w:val="000000"/>
                          <w:sz w:val="20"/>
                          <w:szCs w:val="20"/>
                        </w:rPr>
                      </w:pPr>
                      <w:r w:rsidRPr="00577E5E">
                        <w:rPr>
                          <w:rFonts w:ascii="Arial Narrow" w:hAnsi="Arial Narrow" w:cs="Open Sans"/>
                          <w:color w:val="000000"/>
                          <w:sz w:val="20"/>
                          <w:szCs w:val="20"/>
                          <w:bdr w:val="none" w:sz="0" w:space="0" w:color="auto" w:frame="1"/>
                        </w:rPr>
                        <w:t>After the Government of the RNM declared a seven-day period of mourning on the entire territory of the country, t</w:t>
                      </w:r>
                      <w:r w:rsidRPr="00577E5E">
                        <w:rPr>
                          <w:rFonts w:ascii="Arial Narrow" w:hAnsi="Arial Narrow" w:cs="Open Sans"/>
                          <w:color w:val="000000"/>
                          <w:sz w:val="20"/>
                          <w:szCs w:val="20"/>
                        </w:rPr>
                        <w:t>he Agency advised the media that they would air/publish content that, by its media function, is appropriate for days of mourning. The music that they were to broadcast should belong to the musical genres appropriate for days of mourning, while the broadcasting of entertainment shows, funny shows or comedy programmes should be postponed until after the mourning period. The broadcast of advertisements, i.e. all forms of commercial communications, were also to be postponed until the end of the days of mourning. During the days of mourning, broadcasters were exempt from the obligation to broadcast certain percentage of domestic music.</w:t>
                      </w:r>
                    </w:p>
                    <w:p w14:paraId="299C4380" w14:textId="1E508EB5" w:rsidR="006A56B8" w:rsidRPr="005E6580" w:rsidRDefault="006A56B8" w:rsidP="00577E5E">
                      <w:pPr>
                        <w:spacing w:after="0" w:line="240" w:lineRule="auto"/>
                        <w:jc w:val="both"/>
                        <w:rPr>
                          <w:rFonts w:ascii="Arial Narrow" w:hAnsi="Arial Narrow"/>
                          <w:sz w:val="20"/>
                        </w:rPr>
                      </w:pPr>
                      <w:r w:rsidRPr="005E6580">
                        <w:rPr>
                          <w:rFonts w:ascii="Arial Narrow" w:hAnsi="Arial Narrow"/>
                          <w:sz w:val="20"/>
                        </w:rPr>
                        <w:t xml:space="preserve"> </w:t>
                      </w:r>
                    </w:p>
                    <w:p w14:paraId="05D94AC6" w14:textId="584A65B4" w:rsidR="00577E5E" w:rsidRPr="00577E5E" w:rsidRDefault="00577E5E" w:rsidP="00577E5E">
                      <w:pPr>
                        <w:shd w:val="clear" w:color="auto" w:fill="FFFFFF"/>
                        <w:spacing w:after="0" w:line="240" w:lineRule="auto"/>
                        <w:jc w:val="both"/>
                        <w:rPr>
                          <w:rFonts w:ascii="Arial Narrow" w:hAnsi="Arial Narrow" w:cs="Open Sans"/>
                          <w:kern w:val="0"/>
                          <w:sz w:val="20"/>
                          <w:lang w:val="en-US"/>
                        </w:rPr>
                      </w:pPr>
                      <w:r>
                        <w:rPr>
                          <w:rFonts w:ascii="Arial Narrow" w:hAnsi="Arial Narrow" w:cs="Open Sans"/>
                          <w:kern w:val="0"/>
                          <w:sz w:val="20"/>
                          <w:bdr w:val="none" w:sz="0" w:space="0" w:color="auto" w:frame="1"/>
                          <w:lang w:val="en-US"/>
                        </w:rPr>
                        <w:t xml:space="preserve">On 19 March, </w:t>
                      </w:r>
                      <w:r w:rsidRPr="00577E5E">
                        <w:rPr>
                          <w:rFonts w:ascii="Arial Narrow" w:hAnsi="Arial Narrow" w:cs="Open Sans"/>
                          <w:kern w:val="0"/>
                          <w:sz w:val="20"/>
                          <w:bdr w:val="none" w:sz="0" w:space="0" w:color="auto" w:frame="1"/>
                          <w:lang w:val="en-US"/>
                        </w:rPr>
                        <w:t xml:space="preserve">the Agency </w:t>
                      </w:r>
                      <w:r>
                        <w:rPr>
                          <w:rFonts w:ascii="Arial Narrow" w:hAnsi="Arial Narrow" w:cs="Open Sans"/>
                          <w:kern w:val="0"/>
                          <w:sz w:val="20"/>
                          <w:bdr w:val="none" w:sz="0" w:space="0" w:color="auto" w:frame="1"/>
                          <w:lang w:val="en-US"/>
                        </w:rPr>
                        <w:t xml:space="preserve">informed that, further to the tragic fire disaster in Kochani, it had </w:t>
                      </w:r>
                      <w:r w:rsidRPr="00577E5E">
                        <w:rPr>
                          <w:rFonts w:ascii="Arial Narrow" w:hAnsi="Arial Narrow" w:cs="Open Sans"/>
                          <w:kern w:val="0"/>
                          <w:sz w:val="20"/>
                          <w:bdr w:val="none" w:sz="0" w:space="0" w:color="auto" w:frame="1"/>
                          <w:lang w:val="en-US"/>
                        </w:rPr>
                        <w:t xml:space="preserve">adopted a decision </w:t>
                      </w:r>
                      <w:r>
                        <w:rPr>
                          <w:rFonts w:ascii="Arial Narrow" w:hAnsi="Arial Narrow" w:cs="Open Sans"/>
                          <w:kern w:val="0"/>
                          <w:sz w:val="20"/>
                          <w:bdr w:val="none" w:sz="0" w:space="0" w:color="auto" w:frame="1"/>
                          <w:lang w:val="en-US"/>
                        </w:rPr>
                        <w:t>at the 12</w:t>
                      </w:r>
                      <w:r w:rsidRPr="00577E5E">
                        <w:rPr>
                          <w:rFonts w:ascii="Arial Narrow" w:hAnsi="Arial Narrow" w:cs="Open Sans"/>
                          <w:kern w:val="0"/>
                          <w:sz w:val="20"/>
                          <w:bdr w:val="none" w:sz="0" w:space="0" w:color="auto" w:frame="1"/>
                          <w:vertAlign w:val="superscript"/>
                          <w:lang w:val="en-US"/>
                        </w:rPr>
                        <w:t>th</w:t>
                      </w:r>
                      <w:r>
                        <w:rPr>
                          <w:rFonts w:ascii="Arial Narrow" w:hAnsi="Arial Narrow" w:cs="Open Sans"/>
                          <w:kern w:val="0"/>
                          <w:sz w:val="20"/>
                          <w:bdr w:val="none" w:sz="0" w:space="0" w:color="auto" w:frame="1"/>
                          <w:lang w:val="en-US"/>
                        </w:rPr>
                        <w:t xml:space="preserve"> Session of the agency Council, to </w:t>
                      </w:r>
                      <w:r w:rsidRPr="00577E5E">
                        <w:rPr>
                          <w:rFonts w:ascii="Arial Narrow" w:hAnsi="Arial Narrow" w:cs="Open Sans"/>
                          <w:kern w:val="0"/>
                          <w:sz w:val="20"/>
                          <w:bdr w:val="none" w:sz="0" w:space="0" w:color="auto" w:frame="1"/>
                          <w:lang w:val="en-US"/>
                        </w:rPr>
                        <w:t>grant financial assistance, i.e. donation, in the to</w:t>
                      </w:r>
                      <w:r w:rsidR="00D15A14">
                        <w:rPr>
                          <w:rFonts w:ascii="Arial Narrow" w:hAnsi="Arial Narrow" w:cs="Open Sans"/>
                          <w:kern w:val="0"/>
                          <w:sz w:val="20"/>
                          <w:bdr w:val="none" w:sz="0" w:space="0" w:color="auto" w:frame="1"/>
                          <w:lang w:val="en-US"/>
                        </w:rPr>
                        <w:t>tal amount of MKD 1,500,000.00</w:t>
                      </w:r>
                      <w:r w:rsidRPr="00577E5E">
                        <w:rPr>
                          <w:rFonts w:ascii="Arial Narrow" w:hAnsi="Arial Narrow" w:cs="Open Sans"/>
                          <w:kern w:val="0"/>
                          <w:sz w:val="20"/>
                          <w:bdr w:val="none" w:sz="0" w:space="0" w:color="auto" w:frame="1"/>
                          <w:lang w:val="en-US"/>
                        </w:rPr>
                        <w:t>.</w:t>
                      </w:r>
                      <w:r w:rsidR="00D15A14">
                        <w:rPr>
                          <w:rFonts w:ascii="Arial Narrow" w:hAnsi="Arial Narrow" w:cs="Open Sans"/>
                          <w:kern w:val="0"/>
                          <w:sz w:val="20"/>
                          <w:bdr w:val="none" w:sz="0" w:space="0" w:color="auto" w:frame="1"/>
                          <w:lang w:val="en-US"/>
                        </w:rPr>
                        <w:t xml:space="preserve"> </w:t>
                      </w:r>
                      <w:r w:rsidRPr="00577E5E">
                        <w:rPr>
                          <w:rFonts w:ascii="Arial Narrow" w:hAnsi="Arial Narrow" w:cs="Open Sans"/>
                          <w:kern w:val="0"/>
                          <w:sz w:val="20"/>
                          <w:lang w:val="en-US"/>
                        </w:rPr>
                        <w:t xml:space="preserve">The donation </w:t>
                      </w:r>
                      <w:r w:rsidR="00D15A14">
                        <w:rPr>
                          <w:rFonts w:ascii="Arial Narrow" w:hAnsi="Arial Narrow" w:cs="Open Sans"/>
                          <w:kern w:val="0"/>
                          <w:sz w:val="20"/>
                          <w:lang w:val="en-US"/>
                        </w:rPr>
                        <w:t xml:space="preserve">was </w:t>
                      </w:r>
                      <w:r w:rsidRPr="00577E5E">
                        <w:rPr>
                          <w:rFonts w:ascii="Arial Narrow" w:hAnsi="Arial Narrow" w:cs="Open Sans"/>
                          <w:kern w:val="0"/>
                          <w:sz w:val="20"/>
                          <w:lang w:val="en-US"/>
                        </w:rPr>
                        <w:t>transferred via the Red Cross Organization of the Republic of North Macedonia to a dedicated account – the Solidarity Fund.</w:t>
                      </w:r>
                    </w:p>
                    <w:p w14:paraId="4AD0447E" w14:textId="77777777" w:rsidR="00D70CE7" w:rsidRPr="00577E5E" w:rsidRDefault="00D70CE7" w:rsidP="00577E5E">
                      <w:pPr>
                        <w:spacing w:after="0" w:line="240" w:lineRule="auto"/>
                        <w:jc w:val="both"/>
                        <w:rPr>
                          <w:rFonts w:ascii="Arial Narrow" w:hAnsi="Arial Narrow"/>
                          <w:sz w:val="20"/>
                        </w:rPr>
                      </w:pPr>
                    </w:p>
                    <w:p w14:paraId="32E06E44" w14:textId="77777777" w:rsidR="00D70CE7" w:rsidRPr="00577E5E" w:rsidRDefault="00D70CE7" w:rsidP="00577E5E">
                      <w:pPr>
                        <w:spacing w:after="0"/>
                        <w:jc w:val="both"/>
                        <w:rPr>
                          <w:rFonts w:ascii="Arial Narrow" w:hAnsi="Arial Narrow"/>
                          <w:b/>
                          <w:color w:val="C00000"/>
                          <w:sz w:val="20"/>
                          <w:lang w:val="ru-RU"/>
                        </w:rPr>
                      </w:pPr>
                    </w:p>
                    <w:bookmarkEnd w:id="2"/>
                    <w:p w14:paraId="66F2EE08" w14:textId="77777777" w:rsidR="00D70CE7" w:rsidRPr="00577E5E" w:rsidRDefault="00D70CE7" w:rsidP="00577E5E">
                      <w:pPr>
                        <w:spacing w:after="0" w:line="240" w:lineRule="auto"/>
                        <w:jc w:val="both"/>
                        <w:rPr>
                          <w:rFonts w:ascii="Arial Narrow" w:hAnsi="Arial Narrow"/>
                          <w:b/>
                          <w:color w:val="C00000"/>
                          <w:sz w:val="20"/>
                          <w:lang w:val="ru-RU"/>
                        </w:rPr>
                      </w:pPr>
                    </w:p>
                    <w:p w14:paraId="10A2A61D" w14:textId="77777777" w:rsidR="00D70CE7" w:rsidRPr="00577E5E" w:rsidRDefault="00D70CE7" w:rsidP="00577E5E">
                      <w:pPr>
                        <w:spacing w:after="0" w:line="240" w:lineRule="auto"/>
                        <w:jc w:val="both"/>
                        <w:rPr>
                          <w:rFonts w:ascii="Arial Narrow" w:hAnsi="Arial Narrow"/>
                          <w:sz w:val="20"/>
                        </w:rPr>
                      </w:pPr>
                    </w:p>
                  </w:txbxContent>
                </v:textbox>
                <w10:wrap anchorx="margin"/>
              </v:shape>
            </w:pict>
          </mc:Fallback>
        </mc:AlternateContent>
      </w:r>
      <w:r w:rsidR="00D70CE7">
        <w:rPr>
          <w:noProof/>
          <w:lang w:val="en-US"/>
        </w:rPr>
        <mc:AlternateContent>
          <mc:Choice Requires="wps">
            <w:drawing>
              <wp:anchor distT="0" distB="0" distL="114300" distR="114300" simplePos="0" relativeHeight="251823104" behindDoc="0" locked="0" layoutInCell="1" allowOverlap="1" wp14:anchorId="0EBFC0B1" wp14:editId="632AC6D8">
                <wp:simplePos x="0" y="0"/>
                <wp:positionH relativeFrom="column">
                  <wp:posOffset>683812</wp:posOffset>
                </wp:positionH>
                <wp:positionV relativeFrom="paragraph">
                  <wp:posOffset>2336552</wp:posOffset>
                </wp:positionV>
                <wp:extent cx="5970740" cy="836295"/>
                <wp:effectExtent l="0" t="0" r="0" b="1905"/>
                <wp:wrapNone/>
                <wp:docPr id="1318094488" name="Text Box 17"/>
                <wp:cNvGraphicFramePr/>
                <a:graphic xmlns:a="http://schemas.openxmlformats.org/drawingml/2006/main">
                  <a:graphicData uri="http://schemas.microsoft.com/office/word/2010/wordprocessingShape">
                    <wps:wsp>
                      <wps:cNvSpPr txBox="1"/>
                      <wps:spPr>
                        <a:xfrm>
                          <a:off x="0" y="0"/>
                          <a:ext cx="5970740" cy="836295"/>
                        </a:xfrm>
                        <a:prstGeom prst="rect">
                          <a:avLst/>
                        </a:prstGeom>
                        <a:noFill/>
                        <a:ln w="6350">
                          <a:noFill/>
                        </a:ln>
                      </wps:spPr>
                      <wps:txbx>
                        <w:txbxContent>
                          <w:p w14:paraId="6FF3F4B0" w14:textId="77777777" w:rsidR="00367E80" w:rsidRDefault="00367E80" w:rsidP="00367E80">
                            <w:pPr>
                              <w:pStyle w:val="NoSpacing"/>
                              <w:jc w:val="both"/>
                              <w:rPr>
                                <w:rFonts w:ascii="Arial Narrow" w:hAnsi="Arial Narrow"/>
                                <w:sz w:val="20"/>
                                <w:szCs w:val="20"/>
                              </w:rPr>
                            </w:pPr>
                            <w:r w:rsidRPr="00095FE7">
                              <w:rPr>
                                <w:rFonts w:ascii="Arial Narrow" w:hAnsi="Arial Narrow"/>
                                <w:sz w:val="20"/>
                                <w:szCs w:val="20"/>
                              </w:rPr>
                              <w:t>Director of the Agency for Audio and Audiovisual Media Services Dr. Zoran Trajchevski had a working meeting with H.E. Mr. Christophe Le Rigoleur, Ambassador of the French Republic and his delegation on 21 March 2025, at the Agency premises.</w:t>
                            </w:r>
                            <w:r>
                              <w:rPr>
                                <w:rFonts w:ascii="Arial Narrow" w:hAnsi="Arial Narrow"/>
                                <w:sz w:val="20"/>
                                <w:szCs w:val="20"/>
                              </w:rPr>
                              <w:t xml:space="preserve"> </w:t>
                            </w:r>
                            <w:r w:rsidRPr="00095FE7">
                              <w:rPr>
                                <w:rFonts w:ascii="Arial Narrow" w:hAnsi="Arial Narrow"/>
                                <w:sz w:val="20"/>
                                <w:szCs w:val="20"/>
                              </w:rPr>
                              <w:t>At the very start of the meeting, Ambassador Le Rigoleur expressed his deep condolences for the victims of the tragic fire in Kochani and conveyed the messages of sympathy from the French people in these difficult moments for the Macedonian citizens.</w:t>
                            </w:r>
                          </w:p>
                          <w:p w14:paraId="507E6F97" w14:textId="77777777" w:rsidR="00D70CE7" w:rsidRPr="002F69F8" w:rsidRDefault="00D70CE7" w:rsidP="00D70CE7">
                            <w:pPr>
                              <w:spacing w:after="0" w:line="240" w:lineRule="auto"/>
                              <w:jc w:val="both"/>
                              <w:rPr>
                                <w:rFonts w:ascii="Arial Narrow" w:hAnsi="Arial Narrow"/>
                                <w:sz w:val="20"/>
                              </w:rPr>
                            </w:pPr>
                          </w:p>
                          <w:p w14:paraId="1D8BCDD9" w14:textId="77777777" w:rsidR="00D70CE7" w:rsidRDefault="00D70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FC0B1" id="_x0000_t202" coordsize="21600,21600" o:spt="202" path="m,l,21600r21600,l21600,xe">
                <v:stroke joinstyle="miter"/>
                <v:path gradientshapeok="t" o:connecttype="rect"/>
              </v:shapetype>
              <v:shape id="Text Box 17" o:spid="_x0000_s1029" type="#_x0000_t202" style="position:absolute;margin-left:53.85pt;margin-top:184pt;width:470.15pt;height:65.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" filled="f" stroked="f" strokeweight=".5pt">
                <v:textbox>
                  <w:txbxContent>
                    <w:p w14:paraId="6FF3F4B0" w14:textId="77777777" w:rsidR="00367E80" w:rsidRDefault="00367E80" w:rsidP="00367E80">
                      <w:pPr>
                        <w:pStyle w:val="NoSpacing"/>
                        <w:jc w:val="both"/>
                        <w:rPr>
                          <w:rFonts w:ascii="Arial Narrow" w:hAnsi="Arial Narrow"/>
                          <w:sz w:val="20"/>
                          <w:szCs w:val="20"/>
                        </w:rPr>
                      </w:pPr>
                      <w:r w:rsidRPr="00095FE7">
                        <w:rPr>
                          <w:rFonts w:ascii="Arial Narrow" w:hAnsi="Arial Narrow"/>
                          <w:sz w:val="20"/>
                          <w:szCs w:val="20"/>
                        </w:rPr>
                        <w:t>Director of the Agency for Audio and Audiovisual Media Services Dr. Zoran Trajchevski had a working meeting with H.E. Mr. Christophe Le Rigoleur, Ambassador of the French Republic and his delegation on 21 March 2025, at the Agency premises.</w:t>
                      </w:r>
                      <w:r>
                        <w:rPr>
                          <w:rFonts w:ascii="Arial Narrow" w:hAnsi="Arial Narrow"/>
                          <w:sz w:val="20"/>
                          <w:szCs w:val="20"/>
                        </w:rPr>
                        <w:t xml:space="preserve"> </w:t>
                      </w:r>
                      <w:r w:rsidRPr="00095FE7">
                        <w:rPr>
                          <w:rFonts w:ascii="Arial Narrow" w:hAnsi="Arial Narrow"/>
                          <w:sz w:val="20"/>
                          <w:szCs w:val="20"/>
                        </w:rPr>
                        <w:t>At the very start of the meeting, Ambassador Le Rigoleur expressed his deep condolences for the victims of the tragic fire in Kochani and conveyed the messages of sympathy from the French people in these difficult moments for the Macedonian citizens.</w:t>
                      </w:r>
                    </w:p>
                    <w:p w14:paraId="507E6F97" w14:textId="77777777" w:rsidR="00D70CE7" w:rsidRPr="002F69F8" w:rsidRDefault="00D70CE7" w:rsidP="00D70CE7">
                      <w:pPr>
                        <w:spacing w:after="0" w:line="240" w:lineRule="auto"/>
                        <w:jc w:val="both"/>
                        <w:rPr>
                          <w:rFonts w:ascii="Arial Narrow" w:hAnsi="Arial Narrow"/>
                          <w:sz w:val="20"/>
                        </w:rPr>
                      </w:pPr>
                    </w:p>
                    <w:p w14:paraId="1D8BCDD9" w14:textId="77777777" w:rsidR="00D70CE7" w:rsidRDefault="00D70CE7"/>
                  </w:txbxContent>
                </v:textbox>
              </v:shape>
            </w:pict>
          </mc:Fallback>
        </mc:AlternateContent>
      </w:r>
      <w:r w:rsidR="00D70CE7">
        <w:rPr>
          <w:noProof/>
          <w:lang w:val="en-US"/>
        </w:rPr>
        <mc:AlternateContent>
          <mc:Choice Requires="wps">
            <w:drawing>
              <wp:anchor distT="0" distB="0" distL="114300" distR="114300" simplePos="0" relativeHeight="251822080" behindDoc="0" locked="0" layoutInCell="1" allowOverlap="1" wp14:anchorId="7298705B" wp14:editId="5D1B4446">
                <wp:simplePos x="0" y="0"/>
                <wp:positionH relativeFrom="column">
                  <wp:posOffset>540689</wp:posOffset>
                </wp:positionH>
                <wp:positionV relativeFrom="paragraph">
                  <wp:posOffset>30673</wp:posOffset>
                </wp:positionV>
                <wp:extent cx="6114360" cy="1033670"/>
                <wp:effectExtent l="0" t="0" r="0" b="0"/>
                <wp:wrapNone/>
                <wp:docPr id="17140590" name="Text Box 15"/>
                <wp:cNvGraphicFramePr/>
                <a:graphic xmlns:a="http://schemas.openxmlformats.org/drawingml/2006/main">
                  <a:graphicData uri="http://schemas.microsoft.com/office/word/2010/wordprocessingShape">
                    <wps:wsp>
                      <wps:cNvSpPr txBox="1"/>
                      <wps:spPr>
                        <a:xfrm>
                          <a:off x="0" y="0"/>
                          <a:ext cx="6114360" cy="1033670"/>
                        </a:xfrm>
                        <a:prstGeom prst="rect">
                          <a:avLst/>
                        </a:prstGeom>
                        <a:noFill/>
                        <a:ln w="6350">
                          <a:noFill/>
                        </a:ln>
                      </wps:spPr>
                      <wps:txbx>
                        <w:txbxContent>
                          <w:p w14:paraId="1D1D7E50" w14:textId="77777777" w:rsidR="004B355E" w:rsidRDefault="004B355E" w:rsidP="004B355E">
                            <w:pPr>
                              <w:pStyle w:val="NormalWeb"/>
                              <w:shd w:val="clear" w:color="auto" w:fill="FFFFFF"/>
                              <w:spacing w:before="0" w:beforeAutospacing="0" w:after="0" w:afterAutospacing="0"/>
                              <w:jc w:val="both"/>
                              <w:rPr>
                                <w:rFonts w:ascii="Arial Narrow" w:hAnsi="Arial Narrow" w:cs="Open Sans"/>
                                <w:color w:val="000000"/>
                                <w:sz w:val="21"/>
                                <w:szCs w:val="21"/>
                              </w:rPr>
                            </w:pPr>
                            <w:r w:rsidRPr="006A6976">
                              <w:rPr>
                                <w:rFonts w:ascii="Arial Narrow" w:hAnsi="Arial Narrow" w:cs="Open Sans"/>
                                <w:color w:val="000000"/>
                                <w:sz w:val="21"/>
                                <w:szCs w:val="21"/>
                                <w:bdr w:val="none" w:sz="0" w:space="0" w:color="auto" w:frame="1"/>
                              </w:rPr>
                              <w:t xml:space="preserve">The Agency for Audio and Audiovisual Media Services held its first public meeting for this year </w:t>
                            </w:r>
                            <w:r>
                              <w:rPr>
                                <w:rFonts w:ascii="Arial Narrow" w:hAnsi="Arial Narrow" w:cs="Open Sans"/>
                                <w:color w:val="000000"/>
                                <w:sz w:val="21"/>
                                <w:szCs w:val="21"/>
                                <w:bdr w:val="none" w:sz="0" w:space="0" w:color="auto" w:frame="1"/>
                              </w:rPr>
                              <w:t>on the 26</w:t>
                            </w:r>
                            <w:r w:rsidRPr="006A6976">
                              <w:rPr>
                                <w:rFonts w:ascii="Arial Narrow" w:hAnsi="Arial Narrow" w:cs="Open Sans"/>
                                <w:color w:val="000000"/>
                                <w:sz w:val="21"/>
                                <w:szCs w:val="21"/>
                                <w:bdr w:val="none" w:sz="0" w:space="0" w:color="auto" w:frame="1"/>
                                <w:vertAlign w:val="superscript"/>
                              </w:rPr>
                              <w:t>th</w:t>
                            </w:r>
                            <w:r>
                              <w:rPr>
                                <w:rFonts w:ascii="Arial Narrow" w:hAnsi="Arial Narrow" w:cs="Open Sans"/>
                                <w:color w:val="000000"/>
                                <w:sz w:val="21"/>
                                <w:szCs w:val="21"/>
                                <w:bdr w:val="none" w:sz="0" w:space="0" w:color="auto" w:frame="1"/>
                              </w:rPr>
                              <w:t xml:space="preserve"> of March</w:t>
                            </w:r>
                            <w:r w:rsidRPr="006A6976">
                              <w:rPr>
                                <w:rFonts w:ascii="Arial Narrow" w:hAnsi="Arial Narrow" w:cs="Open Sans"/>
                                <w:color w:val="000000"/>
                                <w:sz w:val="21"/>
                                <w:szCs w:val="21"/>
                                <w:bdr w:val="none" w:sz="0" w:space="0" w:color="auto" w:frame="1"/>
                              </w:rPr>
                              <w:t xml:space="preserve">, </w:t>
                            </w:r>
                            <w:r>
                              <w:rPr>
                                <w:rFonts w:ascii="Arial Narrow" w:hAnsi="Arial Narrow" w:cs="Open Sans"/>
                                <w:color w:val="000000"/>
                                <w:sz w:val="21"/>
                                <w:szCs w:val="21"/>
                                <w:bdr w:val="none" w:sz="0" w:space="0" w:color="auto" w:frame="1"/>
                              </w:rPr>
                              <w:t xml:space="preserve">starting with </w:t>
                            </w:r>
                            <w:r w:rsidRPr="006A6976">
                              <w:rPr>
                                <w:rFonts w:ascii="Arial Narrow" w:hAnsi="Arial Narrow" w:cs="Open Sans"/>
                                <w:color w:val="000000"/>
                                <w:sz w:val="21"/>
                                <w:szCs w:val="21"/>
                                <w:bdr w:val="none" w:sz="0" w:space="0" w:color="auto" w:frame="1"/>
                              </w:rPr>
                              <w:t>Director Zoran Trajchevski</w:t>
                            </w:r>
                            <w:r>
                              <w:rPr>
                                <w:rFonts w:ascii="Arial Narrow" w:hAnsi="Arial Narrow" w:cs="Open Sans"/>
                                <w:color w:val="000000"/>
                                <w:sz w:val="21"/>
                                <w:szCs w:val="21"/>
                                <w:bdr w:val="none" w:sz="0" w:space="0" w:color="auto" w:frame="1"/>
                              </w:rPr>
                              <w:t>’s</w:t>
                            </w:r>
                            <w:r w:rsidRPr="006A6976">
                              <w:rPr>
                                <w:rFonts w:ascii="Arial Narrow" w:hAnsi="Arial Narrow" w:cs="Open Sans"/>
                                <w:color w:val="000000"/>
                                <w:sz w:val="21"/>
                                <w:szCs w:val="21"/>
                                <w:bdr w:val="none" w:sz="0" w:space="0" w:color="auto" w:frame="1"/>
                              </w:rPr>
                              <w:t xml:space="preserve"> overview of the activities carried out in accordance with the Annual Work Programme for the first quarter</w:t>
                            </w:r>
                            <w:r>
                              <w:rPr>
                                <w:rFonts w:ascii="Arial Narrow" w:hAnsi="Arial Narrow" w:cs="Open Sans"/>
                                <w:color w:val="000000"/>
                                <w:sz w:val="21"/>
                                <w:szCs w:val="21"/>
                                <w:bdr w:val="none" w:sz="0" w:space="0" w:color="auto" w:frame="1"/>
                              </w:rPr>
                              <w:t xml:space="preserve"> of 2025</w:t>
                            </w:r>
                            <w:r w:rsidRPr="006A6976">
                              <w:rPr>
                                <w:rFonts w:ascii="Arial Narrow" w:hAnsi="Arial Narrow" w:cs="Open Sans"/>
                                <w:color w:val="000000"/>
                                <w:sz w:val="21"/>
                                <w:szCs w:val="21"/>
                                <w:bdr w:val="none" w:sz="0" w:space="0" w:color="auto" w:frame="1"/>
                              </w:rPr>
                              <w:t>.</w:t>
                            </w:r>
                            <w:r>
                              <w:rPr>
                                <w:rFonts w:ascii="Arial Narrow" w:hAnsi="Arial Narrow" w:cs="Open Sans"/>
                                <w:color w:val="000000"/>
                                <w:sz w:val="21"/>
                                <w:szCs w:val="21"/>
                                <w:bdr w:val="none" w:sz="0" w:space="0" w:color="auto" w:frame="1"/>
                              </w:rPr>
                              <w:t xml:space="preserve"> </w:t>
                            </w:r>
                            <w:r w:rsidRPr="006A6976">
                              <w:rPr>
                                <w:rFonts w:ascii="Arial Narrow" w:hAnsi="Arial Narrow" w:cs="Open Sans"/>
                                <w:color w:val="000000"/>
                                <w:sz w:val="21"/>
                                <w:szCs w:val="21"/>
                              </w:rPr>
                              <w:t>Those present had an opportunity to hear about the activities related to the conducted programme and administrative supervisions over broadcasters, operators of public electronic communication networks and print media publishers, as well as the public warning measures imposed on those entities that had violated the Law on Media or the Law on Audio and Audiovisual Media Services.</w:t>
                            </w:r>
                          </w:p>
                          <w:p w14:paraId="4255E589" w14:textId="77777777" w:rsidR="00D70CE7" w:rsidRPr="002F69F8" w:rsidRDefault="00D70CE7" w:rsidP="00D70CE7">
                            <w:pPr>
                              <w:spacing w:after="0" w:line="240" w:lineRule="auto"/>
                              <w:jc w:val="both"/>
                              <w:rPr>
                                <w:rFonts w:ascii="Arial Narrow" w:hAnsi="Arial Narrow"/>
                                <w:sz w:val="20"/>
                              </w:rPr>
                            </w:pPr>
                          </w:p>
                          <w:p w14:paraId="7453977A" w14:textId="77777777" w:rsidR="00D70CE7" w:rsidRDefault="00D70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8705B" id="Text Box 15" o:spid="_x0000_s1030" type="#_x0000_t202" style="position:absolute;margin-left:42.55pt;margin-top:2.4pt;width:481.45pt;height:81.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" filled="f" stroked="f" strokeweight=".5pt">
                <v:textbox>
                  <w:txbxContent>
                    <w:p w14:paraId="1D1D7E50" w14:textId="77777777" w:rsidR="004B355E" w:rsidRDefault="004B355E" w:rsidP="004B355E">
                      <w:pPr>
                        <w:pStyle w:val="NormalWeb"/>
                        <w:shd w:val="clear" w:color="auto" w:fill="FFFFFF"/>
                        <w:spacing w:before="0" w:beforeAutospacing="0" w:after="0" w:afterAutospacing="0"/>
                        <w:jc w:val="both"/>
                        <w:rPr>
                          <w:rFonts w:ascii="Arial Narrow" w:hAnsi="Arial Narrow" w:cs="Open Sans"/>
                          <w:color w:val="000000"/>
                          <w:sz w:val="21"/>
                          <w:szCs w:val="21"/>
                        </w:rPr>
                      </w:pPr>
                      <w:r w:rsidRPr="006A6976">
                        <w:rPr>
                          <w:rFonts w:ascii="Arial Narrow" w:hAnsi="Arial Narrow" w:cs="Open Sans"/>
                          <w:color w:val="000000"/>
                          <w:sz w:val="21"/>
                          <w:szCs w:val="21"/>
                          <w:bdr w:val="none" w:sz="0" w:space="0" w:color="auto" w:frame="1"/>
                        </w:rPr>
                        <w:t xml:space="preserve">The Agency for Audio and Audiovisual Media Services held its first public meeting for this year </w:t>
                      </w:r>
                      <w:r>
                        <w:rPr>
                          <w:rFonts w:ascii="Arial Narrow" w:hAnsi="Arial Narrow" w:cs="Open Sans"/>
                          <w:color w:val="000000"/>
                          <w:sz w:val="21"/>
                          <w:szCs w:val="21"/>
                          <w:bdr w:val="none" w:sz="0" w:space="0" w:color="auto" w:frame="1"/>
                        </w:rPr>
                        <w:t>on the 26</w:t>
                      </w:r>
                      <w:r w:rsidRPr="006A6976">
                        <w:rPr>
                          <w:rFonts w:ascii="Arial Narrow" w:hAnsi="Arial Narrow" w:cs="Open Sans"/>
                          <w:color w:val="000000"/>
                          <w:sz w:val="21"/>
                          <w:szCs w:val="21"/>
                          <w:bdr w:val="none" w:sz="0" w:space="0" w:color="auto" w:frame="1"/>
                          <w:vertAlign w:val="superscript"/>
                        </w:rPr>
                        <w:t>th</w:t>
                      </w:r>
                      <w:r>
                        <w:rPr>
                          <w:rFonts w:ascii="Arial Narrow" w:hAnsi="Arial Narrow" w:cs="Open Sans"/>
                          <w:color w:val="000000"/>
                          <w:sz w:val="21"/>
                          <w:szCs w:val="21"/>
                          <w:bdr w:val="none" w:sz="0" w:space="0" w:color="auto" w:frame="1"/>
                        </w:rPr>
                        <w:t xml:space="preserve"> of March</w:t>
                      </w:r>
                      <w:r w:rsidRPr="006A6976">
                        <w:rPr>
                          <w:rFonts w:ascii="Arial Narrow" w:hAnsi="Arial Narrow" w:cs="Open Sans"/>
                          <w:color w:val="000000"/>
                          <w:sz w:val="21"/>
                          <w:szCs w:val="21"/>
                          <w:bdr w:val="none" w:sz="0" w:space="0" w:color="auto" w:frame="1"/>
                        </w:rPr>
                        <w:t xml:space="preserve">, </w:t>
                      </w:r>
                      <w:r>
                        <w:rPr>
                          <w:rFonts w:ascii="Arial Narrow" w:hAnsi="Arial Narrow" w:cs="Open Sans"/>
                          <w:color w:val="000000"/>
                          <w:sz w:val="21"/>
                          <w:szCs w:val="21"/>
                          <w:bdr w:val="none" w:sz="0" w:space="0" w:color="auto" w:frame="1"/>
                        </w:rPr>
                        <w:t xml:space="preserve">starting with </w:t>
                      </w:r>
                      <w:r w:rsidRPr="006A6976">
                        <w:rPr>
                          <w:rFonts w:ascii="Arial Narrow" w:hAnsi="Arial Narrow" w:cs="Open Sans"/>
                          <w:color w:val="000000"/>
                          <w:sz w:val="21"/>
                          <w:szCs w:val="21"/>
                          <w:bdr w:val="none" w:sz="0" w:space="0" w:color="auto" w:frame="1"/>
                        </w:rPr>
                        <w:t>Director Zoran Trajchevski</w:t>
                      </w:r>
                      <w:r>
                        <w:rPr>
                          <w:rFonts w:ascii="Arial Narrow" w:hAnsi="Arial Narrow" w:cs="Open Sans"/>
                          <w:color w:val="000000"/>
                          <w:sz w:val="21"/>
                          <w:szCs w:val="21"/>
                          <w:bdr w:val="none" w:sz="0" w:space="0" w:color="auto" w:frame="1"/>
                        </w:rPr>
                        <w:t>’s</w:t>
                      </w:r>
                      <w:r w:rsidRPr="006A6976">
                        <w:rPr>
                          <w:rFonts w:ascii="Arial Narrow" w:hAnsi="Arial Narrow" w:cs="Open Sans"/>
                          <w:color w:val="000000"/>
                          <w:sz w:val="21"/>
                          <w:szCs w:val="21"/>
                          <w:bdr w:val="none" w:sz="0" w:space="0" w:color="auto" w:frame="1"/>
                        </w:rPr>
                        <w:t xml:space="preserve"> overview of the activities carried out in accordance with the Annual Work Programme for the first quarter</w:t>
                      </w:r>
                      <w:r>
                        <w:rPr>
                          <w:rFonts w:ascii="Arial Narrow" w:hAnsi="Arial Narrow" w:cs="Open Sans"/>
                          <w:color w:val="000000"/>
                          <w:sz w:val="21"/>
                          <w:szCs w:val="21"/>
                          <w:bdr w:val="none" w:sz="0" w:space="0" w:color="auto" w:frame="1"/>
                        </w:rPr>
                        <w:t xml:space="preserve"> of 2025</w:t>
                      </w:r>
                      <w:r w:rsidRPr="006A6976">
                        <w:rPr>
                          <w:rFonts w:ascii="Arial Narrow" w:hAnsi="Arial Narrow" w:cs="Open Sans"/>
                          <w:color w:val="000000"/>
                          <w:sz w:val="21"/>
                          <w:szCs w:val="21"/>
                          <w:bdr w:val="none" w:sz="0" w:space="0" w:color="auto" w:frame="1"/>
                        </w:rPr>
                        <w:t>.</w:t>
                      </w:r>
                      <w:r>
                        <w:rPr>
                          <w:rFonts w:ascii="Arial Narrow" w:hAnsi="Arial Narrow" w:cs="Open Sans"/>
                          <w:color w:val="000000"/>
                          <w:sz w:val="21"/>
                          <w:szCs w:val="21"/>
                          <w:bdr w:val="none" w:sz="0" w:space="0" w:color="auto" w:frame="1"/>
                        </w:rPr>
                        <w:t xml:space="preserve"> </w:t>
                      </w:r>
                      <w:r w:rsidRPr="006A6976">
                        <w:rPr>
                          <w:rFonts w:ascii="Arial Narrow" w:hAnsi="Arial Narrow" w:cs="Open Sans"/>
                          <w:color w:val="000000"/>
                          <w:sz w:val="21"/>
                          <w:szCs w:val="21"/>
                        </w:rPr>
                        <w:t>Those present had an opportunity to hear about the activities related to the conducted programme and administrative supervisions over broadcasters, operators of public electronic communication networks and print media publishers, as well as the public warning measures imposed on those entities that had violated the Law on Media or the Law on Audio and Audiovisual Media Services.</w:t>
                      </w:r>
                    </w:p>
                    <w:p w14:paraId="4255E589" w14:textId="77777777" w:rsidR="00D70CE7" w:rsidRPr="002F69F8" w:rsidRDefault="00D70CE7" w:rsidP="00D70CE7">
                      <w:pPr>
                        <w:spacing w:after="0" w:line="240" w:lineRule="auto"/>
                        <w:jc w:val="both"/>
                        <w:rPr>
                          <w:rFonts w:ascii="Arial Narrow" w:hAnsi="Arial Narrow"/>
                          <w:sz w:val="20"/>
                        </w:rPr>
                      </w:pPr>
                    </w:p>
                    <w:p w14:paraId="7453977A" w14:textId="77777777" w:rsidR="00D70CE7" w:rsidRDefault="00D70CE7"/>
                  </w:txbxContent>
                </v:textbox>
              </v:shape>
            </w:pict>
          </mc:Fallback>
        </mc:AlternateContent>
      </w:r>
      <w:r w:rsidR="00632540" w:rsidRPr="008F5DB4">
        <w:rPr>
          <w:noProof/>
          <w:lang w:val="en-US"/>
        </w:rPr>
        <mc:AlternateContent>
          <mc:Choice Requires="wps">
            <w:drawing>
              <wp:anchor distT="0" distB="0" distL="114300" distR="114300" simplePos="0" relativeHeight="251626496" behindDoc="0" locked="0" layoutInCell="1" allowOverlap="1" wp14:anchorId="7A171CF3" wp14:editId="63BE8937">
                <wp:simplePos x="0" y="0"/>
                <wp:positionH relativeFrom="margin">
                  <wp:posOffset>-709184</wp:posOffset>
                </wp:positionH>
                <wp:positionV relativeFrom="paragraph">
                  <wp:posOffset>-490499</wp:posOffset>
                </wp:positionV>
                <wp:extent cx="7427677" cy="272415"/>
                <wp:effectExtent l="0" t="0" r="20955"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7677" cy="272415"/>
                        </a:xfrm>
                        <a:prstGeom prst="rect">
                          <a:avLst/>
                        </a:prstGeom>
                        <a:solidFill>
                          <a:srgbClr val="FFFFFF"/>
                        </a:solidFill>
                        <a:ln w="9525">
                          <a:solidFill>
                            <a:srgbClr val="000000"/>
                          </a:solidFill>
                          <a:miter lim="800000"/>
                          <a:headEnd/>
                          <a:tailEnd/>
                        </a:ln>
                      </wps:spPr>
                      <wps:txbx>
                        <w:txbxContent>
                          <w:p w14:paraId="4CF4B853" w14:textId="6738533B" w:rsidR="00F55535" w:rsidRPr="003B13AC" w:rsidRDefault="00AD1C94" w:rsidP="00FC6FE2">
                            <w:pPr>
                              <w:rPr>
                                <w:rFonts w:ascii="Arial Narrow" w:hAnsi="Arial Narrow"/>
                                <w:b/>
                                <w:color w:val="C00000"/>
                                <w:sz w:val="22"/>
                              </w:rPr>
                            </w:pPr>
                            <w:r>
                              <w:rPr>
                                <w:rFonts w:ascii="Arial Narrow" w:hAnsi="Arial Narrow"/>
                                <w:b/>
                                <w:color w:val="C00000"/>
                                <w:sz w:val="22"/>
                                <w:lang w:val="en-US"/>
                              </w:rPr>
                              <w:t xml:space="preserve">March </w:t>
                            </w:r>
                            <w:r w:rsidR="003B13AC">
                              <w:rPr>
                                <w:rFonts w:ascii="Arial Narrow" w:hAnsi="Arial Narrow"/>
                                <w:b/>
                                <w:color w:val="C00000"/>
                                <w:sz w:val="22"/>
                              </w:rPr>
                              <w:t>202</w:t>
                            </w:r>
                            <w:r w:rsidR="005E130F">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en-US"/>
                              </w:rPr>
                              <w:t>No</w:t>
                            </w:r>
                            <w:r w:rsidR="00C42A0D">
                              <w:rPr>
                                <w:rFonts w:ascii="Arial Narrow" w:hAnsi="Arial Narrow"/>
                                <w:b/>
                                <w:color w:val="C00000"/>
                                <w:sz w:val="22"/>
                              </w:rPr>
                              <w:t>.</w:t>
                            </w:r>
                            <w:r w:rsidR="00712CB8">
                              <w:rPr>
                                <w:rFonts w:ascii="Arial Narrow" w:hAnsi="Arial Narrow"/>
                                <w:b/>
                                <w:color w:val="C00000"/>
                                <w:sz w:val="2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71CF3" id="Text Box 2" o:spid="_x0000_s1031" type="#_x0000_t202" style="position:absolute;margin-left:-55.85pt;margin-top:-38.6pt;width:584.8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XgJQIAAEwEAAAOAAAAZHJzL2Uyb0RvYy54bWysVNtu2zAMfR+wfxD0vjgxkro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">
                <v:textbox>
                  <w:txbxContent>
                    <w:p w14:paraId="4CF4B853" w14:textId="6738533B" w:rsidR="00F55535" w:rsidRPr="003B13AC" w:rsidRDefault="00AD1C94" w:rsidP="00FC6FE2">
                      <w:pPr>
                        <w:rPr>
                          <w:rFonts w:ascii="Arial Narrow" w:hAnsi="Arial Narrow"/>
                          <w:b/>
                          <w:color w:val="C00000"/>
                          <w:sz w:val="22"/>
                        </w:rPr>
                      </w:pPr>
                      <w:r>
                        <w:rPr>
                          <w:rFonts w:ascii="Arial Narrow" w:hAnsi="Arial Narrow"/>
                          <w:b/>
                          <w:color w:val="C00000"/>
                          <w:sz w:val="22"/>
                          <w:lang w:val="en-US"/>
                        </w:rPr>
                        <w:t xml:space="preserve">March </w:t>
                      </w:r>
                      <w:r w:rsidR="003B13AC">
                        <w:rPr>
                          <w:rFonts w:ascii="Arial Narrow" w:hAnsi="Arial Narrow"/>
                          <w:b/>
                          <w:color w:val="C00000"/>
                          <w:sz w:val="22"/>
                        </w:rPr>
                        <w:t>202</w:t>
                      </w:r>
                      <w:r w:rsidR="005E130F">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en-US"/>
                        </w:rPr>
                        <w:t>No</w:t>
                      </w:r>
                      <w:r w:rsidR="00C42A0D">
                        <w:rPr>
                          <w:rFonts w:ascii="Arial Narrow" w:hAnsi="Arial Narrow"/>
                          <w:b/>
                          <w:color w:val="C00000"/>
                          <w:sz w:val="22"/>
                        </w:rPr>
                        <w:t>.</w:t>
                      </w:r>
                      <w:r w:rsidR="00712CB8">
                        <w:rPr>
                          <w:rFonts w:ascii="Arial Narrow" w:hAnsi="Arial Narrow"/>
                          <w:b/>
                          <w:color w:val="C00000"/>
                          <w:sz w:val="22"/>
                        </w:rPr>
                        <w:t>3</w:t>
                      </w:r>
                    </w:p>
                  </w:txbxContent>
                </v:textbox>
                <w10:wrap anchorx="margin"/>
              </v:shape>
            </w:pict>
          </mc:Fallback>
        </mc:AlternateContent>
      </w:r>
      <w:r w:rsidR="00A14426" w:rsidRPr="008F5DB4">
        <w:br w:type="page"/>
      </w:r>
    </w:p>
    <w:p w14:paraId="610A7641" w14:textId="77777777" w:rsidR="007F79D1" w:rsidRPr="008F5DB4" w:rsidRDefault="000079F1" w:rsidP="00EB6F4A">
      <w:pPr>
        <w:spacing w:after="200" w:line="276" w:lineRule="auto"/>
      </w:pPr>
      <w:r w:rsidRPr="00803C8B">
        <w:rPr>
          <w:noProof/>
          <w:lang w:val="en-US"/>
        </w:rPr>
        <w:lastRenderedPageBreak/>
        <mc:AlternateContent>
          <mc:Choice Requires="wps">
            <w:drawing>
              <wp:anchor distT="0" distB="0" distL="114300" distR="114300" simplePos="0" relativeHeight="251821056" behindDoc="0" locked="0" layoutInCell="1" allowOverlap="1" wp14:anchorId="1FA2F566" wp14:editId="7AB19FEE">
                <wp:simplePos x="0" y="0"/>
                <wp:positionH relativeFrom="margin">
                  <wp:posOffset>-683879</wp:posOffset>
                </wp:positionH>
                <wp:positionV relativeFrom="paragraph">
                  <wp:posOffset>-555517</wp:posOffset>
                </wp:positionV>
                <wp:extent cx="7331075" cy="1936376"/>
                <wp:effectExtent l="0" t="0" r="22225" b="26035"/>
                <wp:wrapNone/>
                <wp:docPr id="7631800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1075" cy="1936376"/>
                        </a:xfrm>
                        <a:prstGeom prst="bevel">
                          <a:avLst>
                            <a:gd name="adj" fmla="val 204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41C694" w14:textId="0685D2FD" w:rsidR="00BD5584" w:rsidRPr="00BD5584" w:rsidRDefault="00BD5584" w:rsidP="00BD5584">
                            <w:pPr>
                              <w:pStyle w:val="NormalWeb"/>
                              <w:shd w:val="clear" w:color="auto" w:fill="FFFFFF"/>
                              <w:spacing w:before="0" w:beforeAutospacing="0" w:after="0" w:afterAutospacing="0"/>
                              <w:jc w:val="both"/>
                              <w:rPr>
                                <w:rFonts w:ascii="Arial Narrow" w:hAnsi="Arial Narrow" w:cs="Open Sans"/>
                                <w:sz w:val="20"/>
                                <w:szCs w:val="20"/>
                              </w:rPr>
                            </w:pPr>
                            <w:r>
                              <w:rPr>
                                <w:rFonts w:ascii="Arial Narrow" w:hAnsi="Arial Narrow"/>
                                <w:sz w:val="20"/>
                                <w:szCs w:val="20"/>
                              </w:rPr>
                              <w:t>On 20 March, th</w:t>
                            </w:r>
                            <w:r w:rsidRPr="00BD5584">
                              <w:rPr>
                                <w:rFonts w:ascii="Arial Narrow" w:hAnsi="Arial Narrow" w:cs="Open Sans"/>
                                <w:color w:val="000000"/>
                                <w:sz w:val="20"/>
                                <w:szCs w:val="20"/>
                                <w:bdr w:val="none" w:sz="0" w:space="0" w:color="auto" w:frame="1"/>
                              </w:rPr>
                              <w:t>e Agency call</w:t>
                            </w:r>
                            <w:r>
                              <w:rPr>
                                <w:rFonts w:ascii="Arial Narrow" w:hAnsi="Arial Narrow" w:cs="Open Sans"/>
                                <w:color w:val="000000"/>
                                <w:sz w:val="20"/>
                                <w:szCs w:val="20"/>
                                <w:bdr w:val="none" w:sz="0" w:space="0" w:color="auto" w:frame="1"/>
                              </w:rPr>
                              <w:t>ed</w:t>
                            </w:r>
                            <w:r w:rsidRPr="00BD5584">
                              <w:rPr>
                                <w:rFonts w:ascii="Arial Narrow" w:hAnsi="Arial Narrow" w:cs="Open Sans"/>
                                <w:color w:val="000000"/>
                                <w:sz w:val="20"/>
                                <w:szCs w:val="20"/>
                                <w:bdr w:val="none" w:sz="0" w:space="0" w:color="auto" w:frame="1"/>
                              </w:rPr>
                              <w:t xml:space="preserve"> on the media once again to adhere to the highest professional and ethical standards in reporting on the funerals of the victims of the tragic fire in Kochani.</w:t>
                            </w:r>
                            <w:r>
                              <w:rPr>
                                <w:rFonts w:ascii="Arial Narrow" w:hAnsi="Arial Narrow" w:cs="Open Sans"/>
                                <w:color w:val="000000"/>
                                <w:sz w:val="20"/>
                                <w:szCs w:val="20"/>
                                <w:bdr w:val="none" w:sz="0" w:space="0" w:color="auto" w:frame="1"/>
                              </w:rPr>
                              <w:t xml:space="preserve"> The Press Release underlined that, w</w:t>
                            </w:r>
                            <w:r w:rsidRPr="00BD5584">
                              <w:rPr>
                                <w:rFonts w:ascii="Arial Narrow" w:hAnsi="Arial Narrow" w:cs="Open Sans"/>
                                <w:sz w:val="20"/>
                                <w:szCs w:val="20"/>
                              </w:rPr>
                              <w:t>hen conveying information, includi</w:t>
                            </w:r>
                            <w:r>
                              <w:rPr>
                                <w:rFonts w:ascii="Arial Narrow" w:hAnsi="Arial Narrow" w:cs="Open Sans"/>
                                <w:sz w:val="20"/>
                                <w:szCs w:val="20"/>
                              </w:rPr>
                              <w:t>ng via the social networks, it wa</w:t>
                            </w:r>
                            <w:r w:rsidRPr="00BD5584">
                              <w:rPr>
                                <w:rFonts w:ascii="Arial Narrow" w:hAnsi="Arial Narrow" w:cs="Open Sans"/>
                                <w:sz w:val="20"/>
                                <w:szCs w:val="20"/>
                              </w:rPr>
                              <w:t>s mandatory to respect the personal pain and grief of the families, relatives and close persons of the deceased</w:t>
                            </w:r>
                            <w:r>
                              <w:rPr>
                                <w:rFonts w:ascii="Arial Narrow" w:hAnsi="Arial Narrow" w:cs="Open Sans"/>
                                <w:sz w:val="20"/>
                                <w:szCs w:val="20"/>
                              </w:rPr>
                              <w:t>,</w:t>
                            </w:r>
                            <w:r w:rsidRPr="00BD5584">
                              <w:rPr>
                                <w:rFonts w:ascii="Arial Narrow" w:hAnsi="Arial Narrow" w:cs="Open Sans"/>
                                <w:sz w:val="20"/>
                                <w:szCs w:val="20"/>
                              </w:rPr>
                              <w:t xml:space="preserve"> and to allow them to say goodbye to their deceased loved ones with dignity. The media outlets </w:t>
                            </w:r>
                            <w:r>
                              <w:rPr>
                                <w:rFonts w:ascii="Arial Narrow" w:hAnsi="Arial Narrow" w:cs="Open Sans"/>
                                <w:sz w:val="20"/>
                                <w:szCs w:val="20"/>
                              </w:rPr>
                              <w:t xml:space="preserve">were not to </w:t>
                            </w:r>
                            <w:r w:rsidRPr="00BD5584">
                              <w:rPr>
                                <w:rFonts w:ascii="Arial Narrow" w:hAnsi="Arial Narrow" w:cs="Open Sans"/>
                                <w:sz w:val="20"/>
                                <w:szCs w:val="20"/>
                              </w:rPr>
                              <w:t xml:space="preserve">publish photos or footages of the graves or close family members and </w:t>
                            </w:r>
                            <w:r>
                              <w:rPr>
                                <w:rFonts w:ascii="Arial Narrow" w:hAnsi="Arial Narrow" w:cs="Open Sans"/>
                                <w:sz w:val="20"/>
                                <w:szCs w:val="20"/>
                              </w:rPr>
                              <w:t>were to</w:t>
                            </w:r>
                            <w:r w:rsidRPr="00BD5584">
                              <w:rPr>
                                <w:rFonts w:ascii="Arial Narrow" w:hAnsi="Arial Narrow" w:cs="Open Sans"/>
                                <w:sz w:val="20"/>
                                <w:szCs w:val="20"/>
                              </w:rPr>
                              <w:t xml:space="preserve"> respect these private moments so as not to further increase the pain of the bereaved.</w:t>
                            </w:r>
                          </w:p>
                          <w:p w14:paraId="38B64ED0" w14:textId="77777777" w:rsidR="00BD5584" w:rsidRDefault="00BD5584" w:rsidP="00BD5584">
                            <w:pPr>
                              <w:pStyle w:val="NoSpacing"/>
                              <w:jc w:val="both"/>
                              <w:rPr>
                                <w:rFonts w:ascii="Arial Narrow" w:hAnsi="Arial Narrow"/>
                                <w:sz w:val="20"/>
                              </w:rPr>
                            </w:pPr>
                            <w:r>
                              <w:rPr>
                                <w:rFonts w:ascii="Arial Narrow" w:hAnsi="Arial Narrow"/>
                                <w:sz w:val="20"/>
                              </w:rPr>
                              <w:t xml:space="preserve"> </w:t>
                            </w:r>
                          </w:p>
                          <w:p w14:paraId="1A51E5FD" w14:textId="2F9627B7" w:rsidR="00BD5584" w:rsidRPr="00BD5584" w:rsidRDefault="00BD5584" w:rsidP="00BD5584">
                            <w:pPr>
                              <w:pStyle w:val="NoSpacing"/>
                              <w:jc w:val="both"/>
                              <w:rPr>
                                <w:rFonts w:ascii="Arial Narrow" w:hAnsi="Arial Narrow"/>
                                <w:sz w:val="20"/>
                                <w:szCs w:val="20"/>
                              </w:rPr>
                            </w:pPr>
                            <w:r>
                              <w:rPr>
                                <w:rFonts w:ascii="Arial Narrow" w:hAnsi="Arial Narrow"/>
                                <w:sz w:val="20"/>
                                <w:szCs w:val="20"/>
                                <w:bdr w:val="none" w:sz="0" w:space="0" w:color="auto" w:frame="1"/>
                              </w:rPr>
                              <w:t xml:space="preserve">On 21 March, a Press Release was issued </w:t>
                            </w:r>
                            <w:r w:rsidRPr="00BD5584">
                              <w:rPr>
                                <w:rFonts w:ascii="Arial Narrow" w:hAnsi="Arial Narrow"/>
                                <w:sz w:val="20"/>
                                <w:szCs w:val="20"/>
                                <w:bdr w:val="none" w:sz="0" w:space="0" w:color="auto" w:frame="1"/>
                              </w:rPr>
                              <w:t>most strongly condemn</w:t>
                            </w:r>
                            <w:r>
                              <w:rPr>
                                <w:rFonts w:ascii="Arial Narrow" w:hAnsi="Arial Narrow"/>
                                <w:sz w:val="20"/>
                                <w:szCs w:val="20"/>
                                <w:bdr w:val="none" w:sz="0" w:space="0" w:color="auto" w:frame="1"/>
                              </w:rPr>
                              <w:t>ing the</w:t>
                            </w:r>
                            <w:r w:rsidRPr="00BD5584">
                              <w:rPr>
                                <w:rFonts w:ascii="Arial Narrow" w:hAnsi="Arial Narrow"/>
                                <w:sz w:val="20"/>
                                <w:szCs w:val="20"/>
                                <w:bdr w:val="none" w:sz="0" w:space="0" w:color="auto" w:frame="1"/>
                              </w:rPr>
                              <w:t xml:space="preserve"> hate speech and </w:t>
                            </w:r>
                            <w:r>
                              <w:rPr>
                                <w:rFonts w:ascii="Arial Narrow" w:hAnsi="Arial Narrow"/>
                                <w:sz w:val="20"/>
                                <w:szCs w:val="20"/>
                                <w:bdr w:val="none" w:sz="0" w:space="0" w:color="auto" w:frame="1"/>
                              </w:rPr>
                              <w:t xml:space="preserve">the </w:t>
                            </w:r>
                            <w:r w:rsidRPr="00BD5584">
                              <w:rPr>
                                <w:rFonts w:ascii="Arial Narrow" w:hAnsi="Arial Narrow"/>
                                <w:sz w:val="20"/>
                                <w:szCs w:val="20"/>
                                <w:bdr w:val="none" w:sz="0" w:space="0" w:color="auto" w:frame="1"/>
                              </w:rPr>
                              <w:t>calls for violence against media and journalists.</w:t>
                            </w:r>
                            <w:r>
                              <w:rPr>
                                <w:rFonts w:ascii="Arial Narrow" w:hAnsi="Arial Narrow"/>
                                <w:sz w:val="20"/>
                                <w:szCs w:val="20"/>
                                <w:bdr w:val="none" w:sz="0" w:space="0" w:color="auto" w:frame="1"/>
                              </w:rPr>
                              <w:t xml:space="preserve"> The Press Release indicated that th</w:t>
                            </w:r>
                            <w:r w:rsidRPr="00BD5584">
                              <w:rPr>
                                <w:rFonts w:ascii="Arial Narrow" w:hAnsi="Arial Narrow"/>
                                <w:sz w:val="20"/>
                                <w:szCs w:val="20"/>
                              </w:rPr>
                              <w:t xml:space="preserve">e calls </w:t>
                            </w:r>
                            <w:r>
                              <w:rPr>
                                <w:rFonts w:ascii="Arial Narrow" w:hAnsi="Arial Narrow"/>
                                <w:sz w:val="20"/>
                                <w:szCs w:val="20"/>
                              </w:rPr>
                              <w:t>to</w:t>
                            </w:r>
                            <w:r w:rsidRPr="00BD5584">
                              <w:rPr>
                                <w:rFonts w:ascii="Arial Narrow" w:hAnsi="Arial Narrow"/>
                                <w:sz w:val="20"/>
                                <w:szCs w:val="20"/>
                              </w:rPr>
                              <w:t xml:space="preserve"> attack</w:t>
                            </w:r>
                            <w:r>
                              <w:rPr>
                                <w:rFonts w:ascii="Arial Narrow" w:hAnsi="Arial Narrow"/>
                                <w:sz w:val="20"/>
                                <w:szCs w:val="20"/>
                              </w:rPr>
                              <w:t xml:space="preserve">s on </w:t>
                            </w:r>
                            <w:r w:rsidRPr="00BD5584">
                              <w:rPr>
                                <w:rFonts w:ascii="Arial Narrow" w:hAnsi="Arial Narrow"/>
                                <w:sz w:val="20"/>
                                <w:szCs w:val="20"/>
                              </w:rPr>
                              <w:t>media and media workers pose</w:t>
                            </w:r>
                            <w:r>
                              <w:rPr>
                                <w:rFonts w:ascii="Arial Narrow" w:hAnsi="Arial Narrow"/>
                                <w:sz w:val="20"/>
                                <w:szCs w:val="20"/>
                              </w:rPr>
                              <w:t>d</w:t>
                            </w:r>
                            <w:r w:rsidRPr="00BD5584">
                              <w:rPr>
                                <w:rFonts w:ascii="Arial Narrow" w:hAnsi="Arial Narrow"/>
                                <w:sz w:val="20"/>
                                <w:szCs w:val="20"/>
                              </w:rPr>
                              <w:t xml:space="preserve"> direct threat</w:t>
                            </w:r>
                            <w:r>
                              <w:rPr>
                                <w:rFonts w:ascii="Arial Narrow" w:hAnsi="Arial Narrow"/>
                                <w:sz w:val="20"/>
                                <w:szCs w:val="20"/>
                              </w:rPr>
                              <w:t>s</w:t>
                            </w:r>
                            <w:r w:rsidRPr="00BD5584">
                              <w:rPr>
                                <w:rFonts w:ascii="Arial Narrow" w:hAnsi="Arial Narrow"/>
                                <w:sz w:val="20"/>
                                <w:szCs w:val="20"/>
                              </w:rPr>
                              <w:t xml:space="preserve"> to journalists’ safety and constitute</w:t>
                            </w:r>
                            <w:r>
                              <w:rPr>
                                <w:rFonts w:ascii="Arial Narrow" w:hAnsi="Arial Narrow"/>
                                <w:sz w:val="20"/>
                                <w:szCs w:val="20"/>
                              </w:rPr>
                              <w:t>d</w:t>
                            </w:r>
                            <w:r w:rsidRPr="00BD5584">
                              <w:rPr>
                                <w:rFonts w:ascii="Arial Narrow" w:hAnsi="Arial Narrow"/>
                                <w:sz w:val="20"/>
                                <w:szCs w:val="20"/>
                              </w:rPr>
                              <w:t xml:space="preserve"> attack</w:t>
                            </w:r>
                            <w:r>
                              <w:rPr>
                                <w:rFonts w:ascii="Arial Narrow" w:hAnsi="Arial Narrow"/>
                                <w:sz w:val="20"/>
                                <w:szCs w:val="20"/>
                              </w:rPr>
                              <w:t>s</w:t>
                            </w:r>
                            <w:r w:rsidRPr="00BD5584">
                              <w:rPr>
                                <w:rFonts w:ascii="Arial Narrow" w:hAnsi="Arial Narrow"/>
                                <w:sz w:val="20"/>
                                <w:szCs w:val="20"/>
                              </w:rPr>
                              <w:t xml:space="preserve"> on the freedom of expression</w:t>
                            </w:r>
                            <w:r w:rsidR="007B31C9">
                              <w:rPr>
                                <w:rFonts w:ascii="Arial Narrow" w:hAnsi="Arial Narrow"/>
                                <w:sz w:val="20"/>
                                <w:szCs w:val="20"/>
                              </w:rPr>
                              <w:t xml:space="preserve"> as well. T</w:t>
                            </w:r>
                            <w:r w:rsidRPr="00BD5584">
                              <w:rPr>
                                <w:rFonts w:ascii="Arial Narrow" w:hAnsi="Arial Narrow"/>
                                <w:sz w:val="20"/>
                                <w:szCs w:val="20"/>
                              </w:rPr>
                              <w:t>he Agency remind</w:t>
                            </w:r>
                            <w:r w:rsidR="007B31C9">
                              <w:rPr>
                                <w:rFonts w:ascii="Arial Narrow" w:hAnsi="Arial Narrow"/>
                                <w:sz w:val="20"/>
                                <w:szCs w:val="20"/>
                              </w:rPr>
                              <w:t>ed</w:t>
                            </w:r>
                            <w:r w:rsidRPr="00BD5584">
                              <w:rPr>
                                <w:rFonts w:ascii="Arial Narrow" w:hAnsi="Arial Narrow"/>
                                <w:sz w:val="20"/>
                                <w:szCs w:val="20"/>
                              </w:rPr>
                              <w:t xml:space="preserve"> the media outlets once again to pay utmost attention to the content of the shows, movies and series when creating their respective programmes, in particular to what meaning they </w:t>
                            </w:r>
                            <w:r w:rsidR="007B31C9">
                              <w:rPr>
                                <w:rFonts w:ascii="Arial Narrow" w:hAnsi="Arial Narrow"/>
                                <w:sz w:val="20"/>
                                <w:szCs w:val="20"/>
                              </w:rPr>
                              <w:t>could</w:t>
                            </w:r>
                            <w:r w:rsidRPr="00BD5584">
                              <w:rPr>
                                <w:rFonts w:ascii="Arial Narrow" w:hAnsi="Arial Narrow"/>
                                <w:sz w:val="20"/>
                                <w:szCs w:val="20"/>
                              </w:rPr>
                              <w:t xml:space="preserve"> have in the context of these sensitive moments.</w:t>
                            </w:r>
                            <w:r w:rsidR="007B31C9">
                              <w:rPr>
                                <w:rFonts w:ascii="Arial Narrow" w:hAnsi="Arial Narrow"/>
                                <w:sz w:val="20"/>
                                <w:szCs w:val="20"/>
                              </w:rPr>
                              <w:t xml:space="preserve"> </w:t>
                            </w:r>
                            <w:r w:rsidRPr="00BD5584">
                              <w:rPr>
                                <w:rFonts w:ascii="Arial Narrow" w:hAnsi="Arial Narrow"/>
                                <w:sz w:val="20"/>
                                <w:szCs w:val="20"/>
                              </w:rPr>
                              <w:t>The information and content published should be appropriate for days of mourning and should at the same time observe the highest professional and ethical journalistic standards.</w:t>
                            </w:r>
                          </w:p>
                          <w:p w14:paraId="52F0DEF2" w14:textId="77777777" w:rsidR="00BD5584" w:rsidRPr="00BD5584" w:rsidRDefault="00BD5584" w:rsidP="00BD5584">
                            <w:pPr>
                              <w:pStyle w:val="NoSpacing"/>
                              <w:jc w:val="both"/>
                              <w:rPr>
                                <w:rFonts w:ascii="Arial Narrow" w:hAnsi="Arial Narrow"/>
                                <w:sz w:val="20"/>
                                <w:szCs w:val="20"/>
                                <w:lang w:val="sq-AL"/>
                              </w:rPr>
                            </w:pPr>
                          </w:p>
                          <w:p w14:paraId="7DA5C10D" w14:textId="77777777" w:rsidR="00BD5584" w:rsidRPr="00BD5584" w:rsidRDefault="00BD5584" w:rsidP="00BD5584">
                            <w:pPr>
                              <w:pStyle w:val="NoSpacing"/>
                              <w:jc w:val="both"/>
                              <w:rPr>
                                <w:rFonts w:ascii="Arial Narrow" w:hAnsi="Arial Narrow"/>
                                <w:b/>
                                <w:color w:val="C00000"/>
                                <w:sz w:val="20"/>
                                <w:szCs w:val="20"/>
                                <w:lang w:val="sq-AL"/>
                              </w:rPr>
                            </w:pPr>
                          </w:p>
                          <w:p w14:paraId="5AEC1971" w14:textId="77777777" w:rsidR="00BD5584" w:rsidRPr="00BD5584" w:rsidRDefault="00BD5584" w:rsidP="00BD5584">
                            <w:pPr>
                              <w:pStyle w:val="NoSpacing"/>
                              <w:jc w:val="both"/>
                              <w:rPr>
                                <w:rFonts w:ascii="Arial Narrow" w:hAnsi="Arial Narrow"/>
                                <w:sz w:val="20"/>
                                <w:szCs w:val="20"/>
                              </w:rPr>
                            </w:pPr>
                          </w:p>
                          <w:p w14:paraId="417E97E8" w14:textId="1E53EDB8" w:rsidR="006A56B8" w:rsidRPr="00BD5584" w:rsidRDefault="006A56B8" w:rsidP="006A56B8">
                            <w:pPr>
                              <w:spacing w:after="0" w:line="240" w:lineRule="auto"/>
                              <w:jc w:val="both"/>
                              <w:rPr>
                                <w:rFonts w:ascii="Arial Narrow" w:hAnsi="Arial Narrow"/>
                                <w:sz w:val="20"/>
                                <w:lang w:val="en-US"/>
                              </w:rPr>
                            </w:pPr>
                          </w:p>
                          <w:p w14:paraId="17A9D665" w14:textId="77777777" w:rsidR="00BD5584" w:rsidRDefault="00BD55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F566" id="_x0000_s1032" type="#_x0000_t84" style="position:absolute;margin-left:-53.85pt;margin-top:-43.75pt;width:577.25pt;height:152.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" adj="441" filled="f">
                <v:textbox>
                  <w:txbxContent>
                    <w:p w14:paraId="0041C694" w14:textId="0685D2FD" w:rsidR="00BD5584" w:rsidRPr="00BD5584" w:rsidRDefault="00BD5584" w:rsidP="00BD5584">
                      <w:pPr>
                        <w:pStyle w:val="NormalWeb"/>
                        <w:shd w:val="clear" w:color="auto" w:fill="FFFFFF"/>
                        <w:spacing w:before="0" w:beforeAutospacing="0" w:after="0" w:afterAutospacing="0"/>
                        <w:jc w:val="both"/>
                        <w:rPr>
                          <w:rFonts w:ascii="Arial Narrow" w:hAnsi="Arial Narrow" w:cs="Open Sans"/>
                          <w:sz w:val="20"/>
                          <w:szCs w:val="20"/>
                        </w:rPr>
                      </w:pPr>
                      <w:r>
                        <w:rPr>
                          <w:rFonts w:ascii="Arial Narrow" w:hAnsi="Arial Narrow"/>
                          <w:sz w:val="20"/>
                          <w:szCs w:val="20"/>
                        </w:rPr>
                        <w:t>On 20 March, th</w:t>
                      </w:r>
                      <w:r w:rsidRPr="00BD5584">
                        <w:rPr>
                          <w:rFonts w:ascii="Arial Narrow" w:hAnsi="Arial Narrow" w:cs="Open Sans"/>
                          <w:color w:val="000000"/>
                          <w:sz w:val="20"/>
                          <w:szCs w:val="20"/>
                          <w:bdr w:val="none" w:sz="0" w:space="0" w:color="auto" w:frame="1"/>
                        </w:rPr>
                        <w:t>e Agency call</w:t>
                      </w:r>
                      <w:r>
                        <w:rPr>
                          <w:rFonts w:ascii="Arial Narrow" w:hAnsi="Arial Narrow" w:cs="Open Sans"/>
                          <w:color w:val="000000"/>
                          <w:sz w:val="20"/>
                          <w:szCs w:val="20"/>
                          <w:bdr w:val="none" w:sz="0" w:space="0" w:color="auto" w:frame="1"/>
                        </w:rPr>
                        <w:t>ed</w:t>
                      </w:r>
                      <w:r w:rsidRPr="00BD5584">
                        <w:rPr>
                          <w:rFonts w:ascii="Arial Narrow" w:hAnsi="Arial Narrow" w:cs="Open Sans"/>
                          <w:color w:val="000000"/>
                          <w:sz w:val="20"/>
                          <w:szCs w:val="20"/>
                          <w:bdr w:val="none" w:sz="0" w:space="0" w:color="auto" w:frame="1"/>
                        </w:rPr>
                        <w:t xml:space="preserve"> on the media once again to adhere to the highest professional and ethical standards in reporting on the funerals of the victims of the tragic fire in Kochani.</w:t>
                      </w:r>
                      <w:r>
                        <w:rPr>
                          <w:rFonts w:ascii="Arial Narrow" w:hAnsi="Arial Narrow" w:cs="Open Sans"/>
                          <w:color w:val="000000"/>
                          <w:sz w:val="20"/>
                          <w:szCs w:val="20"/>
                          <w:bdr w:val="none" w:sz="0" w:space="0" w:color="auto" w:frame="1"/>
                        </w:rPr>
                        <w:t xml:space="preserve"> The Press Release underlined that, w</w:t>
                      </w:r>
                      <w:r w:rsidRPr="00BD5584">
                        <w:rPr>
                          <w:rFonts w:ascii="Arial Narrow" w:hAnsi="Arial Narrow" w:cs="Open Sans"/>
                          <w:sz w:val="20"/>
                          <w:szCs w:val="20"/>
                        </w:rPr>
                        <w:t>hen conveying information, includi</w:t>
                      </w:r>
                      <w:r>
                        <w:rPr>
                          <w:rFonts w:ascii="Arial Narrow" w:hAnsi="Arial Narrow" w:cs="Open Sans"/>
                          <w:sz w:val="20"/>
                          <w:szCs w:val="20"/>
                        </w:rPr>
                        <w:t>ng via the social networks, it wa</w:t>
                      </w:r>
                      <w:r w:rsidRPr="00BD5584">
                        <w:rPr>
                          <w:rFonts w:ascii="Arial Narrow" w:hAnsi="Arial Narrow" w:cs="Open Sans"/>
                          <w:sz w:val="20"/>
                          <w:szCs w:val="20"/>
                        </w:rPr>
                        <w:t>s mandatory to respect the personal pain and grief of the families, relatives and close persons of the deceased</w:t>
                      </w:r>
                      <w:r>
                        <w:rPr>
                          <w:rFonts w:ascii="Arial Narrow" w:hAnsi="Arial Narrow" w:cs="Open Sans"/>
                          <w:sz w:val="20"/>
                          <w:szCs w:val="20"/>
                        </w:rPr>
                        <w:t>,</w:t>
                      </w:r>
                      <w:r w:rsidRPr="00BD5584">
                        <w:rPr>
                          <w:rFonts w:ascii="Arial Narrow" w:hAnsi="Arial Narrow" w:cs="Open Sans"/>
                          <w:sz w:val="20"/>
                          <w:szCs w:val="20"/>
                        </w:rPr>
                        <w:t xml:space="preserve"> and to allow them to say goodbye to their deceased loved ones with dignity. The media outlets </w:t>
                      </w:r>
                      <w:r>
                        <w:rPr>
                          <w:rFonts w:ascii="Arial Narrow" w:hAnsi="Arial Narrow" w:cs="Open Sans"/>
                          <w:sz w:val="20"/>
                          <w:szCs w:val="20"/>
                        </w:rPr>
                        <w:t xml:space="preserve">were not to </w:t>
                      </w:r>
                      <w:r w:rsidRPr="00BD5584">
                        <w:rPr>
                          <w:rFonts w:ascii="Arial Narrow" w:hAnsi="Arial Narrow" w:cs="Open Sans"/>
                          <w:sz w:val="20"/>
                          <w:szCs w:val="20"/>
                        </w:rPr>
                        <w:t xml:space="preserve">publish photos or footages of the graves or close family members and </w:t>
                      </w:r>
                      <w:r>
                        <w:rPr>
                          <w:rFonts w:ascii="Arial Narrow" w:hAnsi="Arial Narrow" w:cs="Open Sans"/>
                          <w:sz w:val="20"/>
                          <w:szCs w:val="20"/>
                        </w:rPr>
                        <w:t>were to</w:t>
                      </w:r>
                      <w:r w:rsidRPr="00BD5584">
                        <w:rPr>
                          <w:rFonts w:ascii="Arial Narrow" w:hAnsi="Arial Narrow" w:cs="Open Sans"/>
                          <w:sz w:val="20"/>
                          <w:szCs w:val="20"/>
                        </w:rPr>
                        <w:t xml:space="preserve"> respect these private moments so as not to further increase the pain of the bereaved.</w:t>
                      </w:r>
                    </w:p>
                    <w:p w14:paraId="38B64ED0" w14:textId="77777777" w:rsidR="00BD5584" w:rsidRDefault="00BD5584" w:rsidP="00BD5584">
                      <w:pPr>
                        <w:pStyle w:val="NoSpacing"/>
                        <w:jc w:val="both"/>
                        <w:rPr>
                          <w:rFonts w:ascii="Arial Narrow" w:hAnsi="Arial Narrow"/>
                          <w:sz w:val="20"/>
                        </w:rPr>
                      </w:pPr>
                      <w:r>
                        <w:rPr>
                          <w:rFonts w:ascii="Arial Narrow" w:hAnsi="Arial Narrow"/>
                          <w:sz w:val="20"/>
                        </w:rPr>
                        <w:t xml:space="preserve"> </w:t>
                      </w:r>
                    </w:p>
                    <w:p w14:paraId="1A51E5FD" w14:textId="2F9627B7" w:rsidR="00BD5584" w:rsidRPr="00BD5584" w:rsidRDefault="00BD5584" w:rsidP="00BD5584">
                      <w:pPr>
                        <w:pStyle w:val="NoSpacing"/>
                        <w:jc w:val="both"/>
                        <w:rPr>
                          <w:rFonts w:ascii="Arial Narrow" w:hAnsi="Arial Narrow"/>
                          <w:sz w:val="20"/>
                          <w:szCs w:val="20"/>
                        </w:rPr>
                      </w:pPr>
                      <w:r>
                        <w:rPr>
                          <w:rFonts w:ascii="Arial Narrow" w:hAnsi="Arial Narrow"/>
                          <w:sz w:val="20"/>
                          <w:szCs w:val="20"/>
                          <w:bdr w:val="none" w:sz="0" w:space="0" w:color="auto" w:frame="1"/>
                        </w:rPr>
                        <w:t xml:space="preserve">On 21 March, a Press Release was issued </w:t>
                      </w:r>
                      <w:r w:rsidRPr="00BD5584">
                        <w:rPr>
                          <w:rFonts w:ascii="Arial Narrow" w:hAnsi="Arial Narrow"/>
                          <w:sz w:val="20"/>
                          <w:szCs w:val="20"/>
                          <w:bdr w:val="none" w:sz="0" w:space="0" w:color="auto" w:frame="1"/>
                        </w:rPr>
                        <w:t>most strongly condemn</w:t>
                      </w:r>
                      <w:r>
                        <w:rPr>
                          <w:rFonts w:ascii="Arial Narrow" w:hAnsi="Arial Narrow"/>
                          <w:sz w:val="20"/>
                          <w:szCs w:val="20"/>
                          <w:bdr w:val="none" w:sz="0" w:space="0" w:color="auto" w:frame="1"/>
                        </w:rPr>
                        <w:t>ing the</w:t>
                      </w:r>
                      <w:r w:rsidRPr="00BD5584">
                        <w:rPr>
                          <w:rFonts w:ascii="Arial Narrow" w:hAnsi="Arial Narrow"/>
                          <w:sz w:val="20"/>
                          <w:szCs w:val="20"/>
                          <w:bdr w:val="none" w:sz="0" w:space="0" w:color="auto" w:frame="1"/>
                        </w:rPr>
                        <w:t xml:space="preserve"> hate speech and </w:t>
                      </w:r>
                      <w:r>
                        <w:rPr>
                          <w:rFonts w:ascii="Arial Narrow" w:hAnsi="Arial Narrow"/>
                          <w:sz w:val="20"/>
                          <w:szCs w:val="20"/>
                          <w:bdr w:val="none" w:sz="0" w:space="0" w:color="auto" w:frame="1"/>
                        </w:rPr>
                        <w:t xml:space="preserve">the </w:t>
                      </w:r>
                      <w:r w:rsidRPr="00BD5584">
                        <w:rPr>
                          <w:rFonts w:ascii="Arial Narrow" w:hAnsi="Arial Narrow"/>
                          <w:sz w:val="20"/>
                          <w:szCs w:val="20"/>
                          <w:bdr w:val="none" w:sz="0" w:space="0" w:color="auto" w:frame="1"/>
                        </w:rPr>
                        <w:t>calls for violence against media and journalists.</w:t>
                      </w:r>
                      <w:r>
                        <w:rPr>
                          <w:rFonts w:ascii="Arial Narrow" w:hAnsi="Arial Narrow"/>
                          <w:sz w:val="20"/>
                          <w:szCs w:val="20"/>
                          <w:bdr w:val="none" w:sz="0" w:space="0" w:color="auto" w:frame="1"/>
                        </w:rPr>
                        <w:t xml:space="preserve"> The Press Release indicated that th</w:t>
                      </w:r>
                      <w:r w:rsidRPr="00BD5584">
                        <w:rPr>
                          <w:rFonts w:ascii="Arial Narrow" w:hAnsi="Arial Narrow"/>
                          <w:sz w:val="20"/>
                          <w:szCs w:val="20"/>
                        </w:rPr>
                        <w:t xml:space="preserve">e calls </w:t>
                      </w:r>
                      <w:r>
                        <w:rPr>
                          <w:rFonts w:ascii="Arial Narrow" w:hAnsi="Arial Narrow"/>
                          <w:sz w:val="20"/>
                          <w:szCs w:val="20"/>
                        </w:rPr>
                        <w:t>to</w:t>
                      </w:r>
                      <w:r w:rsidRPr="00BD5584">
                        <w:rPr>
                          <w:rFonts w:ascii="Arial Narrow" w:hAnsi="Arial Narrow"/>
                          <w:sz w:val="20"/>
                          <w:szCs w:val="20"/>
                        </w:rPr>
                        <w:t xml:space="preserve"> attack</w:t>
                      </w:r>
                      <w:r>
                        <w:rPr>
                          <w:rFonts w:ascii="Arial Narrow" w:hAnsi="Arial Narrow"/>
                          <w:sz w:val="20"/>
                          <w:szCs w:val="20"/>
                        </w:rPr>
                        <w:t xml:space="preserve">s on </w:t>
                      </w:r>
                      <w:r w:rsidRPr="00BD5584">
                        <w:rPr>
                          <w:rFonts w:ascii="Arial Narrow" w:hAnsi="Arial Narrow"/>
                          <w:sz w:val="20"/>
                          <w:szCs w:val="20"/>
                        </w:rPr>
                        <w:t>media and media workers pose</w:t>
                      </w:r>
                      <w:r>
                        <w:rPr>
                          <w:rFonts w:ascii="Arial Narrow" w:hAnsi="Arial Narrow"/>
                          <w:sz w:val="20"/>
                          <w:szCs w:val="20"/>
                        </w:rPr>
                        <w:t>d</w:t>
                      </w:r>
                      <w:r w:rsidRPr="00BD5584">
                        <w:rPr>
                          <w:rFonts w:ascii="Arial Narrow" w:hAnsi="Arial Narrow"/>
                          <w:sz w:val="20"/>
                          <w:szCs w:val="20"/>
                        </w:rPr>
                        <w:t xml:space="preserve"> direct threat</w:t>
                      </w:r>
                      <w:r>
                        <w:rPr>
                          <w:rFonts w:ascii="Arial Narrow" w:hAnsi="Arial Narrow"/>
                          <w:sz w:val="20"/>
                          <w:szCs w:val="20"/>
                        </w:rPr>
                        <w:t>s</w:t>
                      </w:r>
                      <w:r w:rsidRPr="00BD5584">
                        <w:rPr>
                          <w:rFonts w:ascii="Arial Narrow" w:hAnsi="Arial Narrow"/>
                          <w:sz w:val="20"/>
                          <w:szCs w:val="20"/>
                        </w:rPr>
                        <w:t xml:space="preserve"> to journalists’ safety and constitute</w:t>
                      </w:r>
                      <w:r>
                        <w:rPr>
                          <w:rFonts w:ascii="Arial Narrow" w:hAnsi="Arial Narrow"/>
                          <w:sz w:val="20"/>
                          <w:szCs w:val="20"/>
                        </w:rPr>
                        <w:t>d</w:t>
                      </w:r>
                      <w:r w:rsidRPr="00BD5584">
                        <w:rPr>
                          <w:rFonts w:ascii="Arial Narrow" w:hAnsi="Arial Narrow"/>
                          <w:sz w:val="20"/>
                          <w:szCs w:val="20"/>
                        </w:rPr>
                        <w:t xml:space="preserve"> attack</w:t>
                      </w:r>
                      <w:r>
                        <w:rPr>
                          <w:rFonts w:ascii="Arial Narrow" w:hAnsi="Arial Narrow"/>
                          <w:sz w:val="20"/>
                          <w:szCs w:val="20"/>
                        </w:rPr>
                        <w:t>s</w:t>
                      </w:r>
                      <w:r w:rsidRPr="00BD5584">
                        <w:rPr>
                          <w:rFonts w:ascii="Arial Narrow" w:hAnsi="Arial Narrow"/>
                          <w:sz w:val="20"/>
                          <w:szCs w:val="20"/>
                        </w:rPr>
                        <w:t xml:space="preserve"> on the freedom of expression</w:t>
                      </w:r>
                      <w:r w:rsidR="007B31C9">
                        <w:rPr>
                          <w:rFonts w:ascii="Arial Narrow" w:hAnsi="Arial Narrow"/>
                          <w:sz w:val="20"/>
                          <w:szCs w:val="20"/>
                        </w:rPr>
                        <w:t xml:space="preserve"> as well. T</w:t>
                      </w:r>
                      <w:r w:rsidRPr="00BD5584">
                        <w:rPr>
                          <w:rFonts w:ascii="Arial Narrow" w:hAnsi="Arial Narrow"/>
                          <w:sz w:val="20"/>
                          <w:szCs w:val="20"/>
                        </w:rPr>
                        <w:t>he Agency remind</w:t>
                      </w:r>
                      <w:r w:rsidR="007B31C9">
                        <w:rPr>
                          <w:rFonts w:ascii="Arial Narrow" w:hAnsi="Arial Narrow"/>
                          <w:sz w:val="20"/>
                          <w:szCs w:val="20"/>
                        </w:rPr>
                        <w:t>ed</w:t>
                      </w:r>
                      <w:r w:rsidRPr="00BD5584">
                        <w:rPr>
                          <w:rFonts w:ascii="Arial Narrow" w:hAnsi="Arial Narrow"/>
                          <w:sz w:val="20"/>
                          <w:szCs w:val="20"/>
                        </w:rPr>
                        <w:t xml:space="preserve"> the media outlets once again to pay utmost attention to the content of the shows, movies and series when creating their respective programmes, in particular to what meaning they </w:t>
                      </w:r>
                      <w:r w:rsidR="007B31C9">
                        <w:rPr>
                          <w:rFonts w:ascii="Arial Narrow" w:hAnsi="Arial Narrow"/>
                          <w:sz w:val="20"/>
                          <w:szCs w:val="20"/>
                        </w:rPr>
                        <w:t>could</w:t>
                      </w:r>
                      <w:r w:rsidRPr="00BD5584">
                        <w:rPr>
                          <w:rFonts w:ascii="Arial Narrow" w:hAnsi="Arial Narrow"/>
                          <w:sz w:val="20"/>
                          <w:szCs w:val="20"/>
                        </w:rPr>
                        <w:t xml:space="preserve"> have in the context of these sensitive moments.</w:t>
                      </w:r>
                      <w:r w:rsidR="007B31C9">
                        <w:rPr>
                          <w:rFonts w:ascii="Arial Narrow" w:hAnsi="Arial Narrow"/>
                          <w:sz w:val="20"/>
                          <w:szCs w:val="20"/>
                        </w:rPr>
                        <w:t xml:space="preserve"> </w:t>
                      </w:r>
                      <w:r w:rsidRPr="00BD5584">
                        <w:rPr>
                          <w:rFonts w:ascii="Arial Narrow" w:hAnsi="Arial Narrow"/>
                          <w:sz w:val="20"/>
                          <w:szCs w:val="20"/>
                        </w:rPr>
                        <w:t>The information and content published should be appropriate for days of mourning and should at the same time observe the highest professional and ethical journalistic standards.</w:t>
                      </w:r>
                    </w:p>
                    <w:p w14:paraId="52F0DEF2" w14:textId="77777777" w:rsidR="00BD5584" w:rsidRPr="00BD5584" w:rsidRDefault="00BD5584" w:rsidP="00BD5584">
                      <w:pPr>
                        <w:pStyle w:val="NoSpacing"/>
                        <w:jc w:val="both"/>
                        <w:rPr>
                          <w:rFonts w:ascii="Arial Narrow" w:hAnsi="Arial Narrow"/>
                          <w:sz w:val="20"/>
                          <w:szCs w:val="20"/>
                          <w:lang w:val="sq-AL"/>
                        </w:rPr>
                      </w:pPr>
                    </w:p>
                    <w:p w14:paraId="7DA5C10D" w14:textId="77777777" w:rsidR="00BD5584" w:rsidRPr="00BD5584" w:rsidRDefault="00BD5584" w:rsidP="00BD5584">
                      <w:pPr>
                        <w:pStyle w:val="NoSpacing"/>
                        <w:jc w:val="both"/>
                        <w:rPr>
                          <w:rFonts w:ascii="Arial Narrow" w:hAnsi="Arial Narrow"/>
                          <w:b/>
                          <w:color w:val="C00000"/>
                          <w:sz w:val="20"/>
                          <w:szCs w:val="20"/>
                          <w:lang w:val="sq-AL"/>
                        </w:rPr>
                      </w:pPr>
                    </w:p>
                    <w:p w14:paraId="5AEC1971" w14:textId="77777777" w:rsidR="00BD5584" w:rsidRPr="00BD5584" w:rsidRDefault="00BD5584" w:rsidP="00BD5584">
                      <w:pPr>
                        <w:pStyle w:val="NoSpacing"/>
                        <w:jc w:val="both"/>
                        <w:rPr>
                          <w:rFonts w:ascii="Arial Narrow" w:hAnsi="Arial Narrow"/>
                          <w:sz w:val="20"/>
                          <w:szCs w:val="20"/>
                        </w:rPr>
                      </w:pPr>
                    </w:p>
                    <w:p w14:paraId="417E97E8" w14:textId="1E53EDB8" w:rsidR="006A56B8" w:rsidRPr="00BD5584" w:rsidRDefault="006A56B8" w:rsidP="006A56B8">
                      <w:pPr>
                        <w:spacing w:after="0" w:line="240" w:lineRule="auto"/>
                        <w:jc w:val="both"/>
                        <w:rPr>
                          <w:rFonts w:ascii="Arial Narrow" w:hAnsi="Arial Narrow"/>
                          <w:sz w:val="20"/>
                          <w:lang w:val="en-US"/>
                        </w:rPr>
                      </w:pPr>
                    </w:p>
                    <w:p w14:paraId="17A9D665" w14:textId="77777777" w:rsidR="00BD5584" w:rsidRDefault="00BD5584"/>
                  </w:txbxContent>
                </v:textbox>
                <w10:wrap anchorx="margin"/>
              </v:shape>
            </w:pict>
          </mc:Fallback>
        </mc:AlternateContent>
      </w:r>
      <w:r w:rsidR="00D7278C" w:rsidRPr="008F5DB4">
        <w:rPr>
          <w:rFonts w:ascii="Arial Narrow" w:hAnsi="Arial Narrow" w:cs="Arial"/>
          <w:noProof/>
          <w:sz w:val="20"/>
        </w:rPr>
        <w:t xml:space="preserve">    </w:t>
      </w:r>
    </w:p>
    <w:p w14:paraId="69678975" w14:textId="77777777" w:rsidR="007F79D1" w:rsidRPr="008F5DB4" w:rsidRDefault="007F79D1" w:rsidP="007F79D1"/>
    <w:p w14:paraId="44113248" w14:textId="77777777" w:rsidR="007F79D1" w:rsidRPr="008F5DB4" w:rsidRDefault="007F79D1" w:rsidP="007F79D1"/>
    <w:p w14:paraId="62C2D9C2" w14:textId="77777777" w:rsidR="007F79D1" w:rsidRPr="008F5DB4" w:rsidRDefault="007F79D1" w:rsidP="007F79D1">
      <w:pPr>
        <w:jc w:val="center"/>
      </w:pPr>
    </w:p>
    <w:p w14:paraId="6828CD01" w14:textId="2C1AA098" w:rsidR="007D3230" w:rsidRPr="008F5DB4" w:rsidRDefault="006A56B8" w:rsidP="007D3230">
      <w:pPr>
        <w:spacing w:after="200" w:line="276" w:lineRule="auto"/>
      </w:pPr>
      <w:r w:rsidRPr="008F5DB4">
        <w:rPr>
          <w:noProof/>
          <w:lang w:val="en-US"/>
        </w:rPr>
        <mc:AlternateContent>
          <mc:Choice Requires="wps">
            <w:drawing>
              <wp:anchor distT="0" distB="0" distL="114300" distR="114300" simplePos="0" relativeHeight="251819008" behindDoc="0" locked="0" layoutInCell="1" allowOverlap="1" wp14:anchorId="0EA0A3E6" wp14:editId="3F8C0BB1">
                <wp:simplePos x="0" y="0"/>
                <wp:positionH relativeFrom="margin">
                  <wp:posOffset>-706931</wp:posOffset>
                </wp:positionH>
                <wp:positionV relativeFrom="paragraph">
                  <wp:posOffset>274427</wp:posOffset>
                </wp:positionV>
                <wp:extent cx="7330440" cy="2624087"/>
                <wp:effectExtent l="0" t="0" r="22860" b="24130"/>
                <wp:wrapNone/>
                <wp:docPr id="12950538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0440" cy="2624087"/>
                        </a:xfrm>
                        <a:prstGeom prst="bevel">
                          <a:avLst>
                            <a:gd name="adj" fmla="val 201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915C1B" w14:textId="77777777" w:rsidR="0095525D" w:rsidRPr="0095525D" w:rsidRDefault="0095525D" w:rsidP="0095525D">
                            <w:pPr>
                              <w:spacing w:after="0" w:line="240" w:lineRule="auto"/>
                              <w:jc w:val="both"/>
                              <w:rPr>
                                <w:rFonts w:ascii="Arial Narrow" w:hAnsi="Arial Narrow"/>
                                <w:b/>
                                <w:color w:val="C00000"/>
                                <w:sz w:val="20"/>
                                <w:lang w:val="en-US"/>
                              </w:rPr>
                            </w:pPr>
                          </w:p>
                          <w:p w14:paraId="01873900" w14:textId="0EB99BB3" w:rsidR="0095525D" w:rsidRPr="00AF27F0" w:rsidRDefault="00367E80" w:rsidP="00AD1B81">
                            <w:pPr>
                              <w:spacing w:after="0" w:line="240" w:lineRule="auto"/>
                              <w:jc w:val="both"/>
                              <w:rPr>
                                <w:rFonts w:ascii="Arial Narrow" w:hAnsi="Arial Narrow"/>
                                <w:b/>
                                <w:color w:val="C00000"/>
                                <w:sz w:val="20"/>
                                <w:lang w:val="ru-RU"/>
                              </w:rPr>
                            </w:pPr>
                            <w:r>
                              <w:rPr>
                                <w:rFonts w:ascii="Arial Narrow" w:hAnsi="Arial Narrow"/>
                                <w:b/>
                                <w:color w:val="C00000"/>
                                <w:sz w:val="20"/>
                                <w:lang w:val="en-US"/>
                              </w:rPr>
                              <w:t xml:space="preserve">Overview of programmes accessible for persons with sensory impairments in </w:t>
                            </w:r>
                            <w:r w:rsidR="00AD1B81">
                              <w:rPr>
                                <w:rFonts w:ascii="Arial Narrow" w:hAnsi="Arial Narrow"/>
                                <w:b/>
                                <w:color w:val="C00000"/>
                                <w:sz w:val="20"/>
                                <w:lang w:val="ru-RU"/>
                              </w:rPr>
                              <w:t xml:space="preserve">2025 </w:t>
                            </w:r>
                          </w:p>
                          <w:p w14:paraId="3BA26986" w14:textId="77777777" w:rsidR="00FC68E3" w:rsidRPr="00AF27F0" w:rsidRDefault="00FC68E3" w:rsidP="00FC68E3">
                            <w:pPr>
                              <w:spacing w:after="0" w:line="240" w:lineRule="auto"/>
                              <w:jc w:val="both"/>
                              <w:rPr>
                                <w:rFonts w:ascii="Arial Narrow" w:hAnsi="Arial Narrow"/>
                                <w:sz w:val="20"/>
                                <w:lang w:val="ru-RU"/>
                              </w:rPr>
                            </w:pPr>
                          </w:p>
                          <w:p w14:paraId="60B7202E" w14:textId="2A7DCA77" w:rsidR="0095525D" w:rsidRPr="002F69F8" w:rsidRDefault="007B31C9" w:rsidP="0095525D">
                            <w:pPr>
                              <w:spacing w:after="0" w:line="240" w:lineRule="auto"/>
                              <w:jc w:val="both"/>
                              <w:rPr>
                                <w:rFonts w:ascii="Arial Narrow" w:hAnsi="Arial Narrow"/>
                                <w:sz w:val="20"/>
                                <w:lang w:val="sq-AL"/>
                              </w:rPr>
                            </w:pPr>
                            <w:r>
                              <w:rPr>
                                <w:rFonts w:ascii="Arial Narrow" w:hAnsi="Arial Narrow"/>
                                <w:sz w:val="20"/>
                                <w:lang w:val="en-US"/>
                              </w:rPr>
                              <w:t>On 13 March 2025, the Agency published an</w:t>
                            </w:r>
                            <w:r w:rsidR="0095525D" w:rsidRPr="002F69F8">
                              <w:rPr>
                                <w:rFonts w:ascii="Arial Narrow" w:hAnsi="Arial Narrow"/>
                                <w:sz w:val="20"/>
                                <w:lang w:val="sq-AL"/>
                              </w:rPr>
                              <w:t> </w:t>
                            </w:r>
                            <w:hyperlink r:id="rId13" w:history="1">
                              <w:r>
                                <w:rPr>
                                  <w:rStyle w:val="Hyperlink"/>
                                  <w:rFonts w:ascii="Arial Narrow" w:hAnsi="Arial Narrow"/>
                                  <w:sz w:val="20"/>
                                  <w:lang w:val="sq-AL"/>
                                </w:rPr>
                                <w:t xml:space="preserve">Overview of the Programmes </w:t>
                              </w:r>
                              <w:r w:rsidR="009D6998">
                                <w:rPr>
                                  <w:rStyle w:val="Hyperlink"/>
                                  <w:rFonts w:ascii="Arial Narrow" w:hAnsi="Arial Narrow"/>
                                  <w:sz w:val="20"/>
                                  <w:lang w:val="sq-AL"/>
                                </w:rPr>
                                <w:t>t</w:t>
                              </w:r>
                              <w:r w:rsidR="00395845">
                                <w:rPr>
                                  <w:rStyle w:val="Hyperlink"/>
                                  <w:rFonts w:ascii="Arial Narrow" w:hAnsi="Arial Narrow"/>
                                  <w:sz w:val="20"/>
                                  <w:lang w:val="sq-AL"/>
                                </w:rPr>
                                <w:t xml:space="preserve">hat </w:t>
                              </w:r>
                              <w:r w:rsidR="00CE35EA">
                                <w:rPr>
                                  <w:rStyle w:val="Hyperlink"/>
                                  <w:rFonts w:ascii="Arial Narrow" w:hAnsi="Arial Narrow"/>
                                  <w:sz w:val="20"/>
                                  <w:lang w:val="sq-AL"/>
                                </w:rPr>
                                <w:t xml:space="preserve">Media Service </w:t>
                              </w:r>
                              <w:r w:rsidR="009D6998">
                                <w:rPr>
                                  <w:rStyle w:val="Hyperlink"/>
                                  <w:rFonts w:ascii="Arial Narrow" w:hAnsi="Arial Narrow"/>
                                  <w:sz w:val="20"/>
                                  <w:lang w:val="sq-AL"/>
                                </w:rPr>
                                <w:t>Providers Shall Make Accessible in 2025 to Persons with Sensory Impairments, In Accordance with Their Respective Action Plans</w:t>
                              </w:r>
                            </w:hyperlink>
                            <w:r w:rsidR="0095525D" w:rsidRPr="002F69F8">
                              <w:rPr>
                                <w:rFonts w:ascii="Arial Narrow" w:hAnsi="Arial Narrow"/>
                                <w:sz w:val="20"/>
                                <w:lang w:val="sq-AL"/>
                              </w:rPr>
                              <w:t xml:space="preserve">. </w:t>
                            </w:r>
                            <w:r w:rsidR="009D6998" w:rsidRPr="009D6998">
                              <w:rPr>
                                <w:rFonts w:ascii="Arial Narrow" w:hAnsi="Arial Narrow"/>
                                <w:sz w:val="20"/>
                                <w:lang w:val="sq-AL"/>
                              </w:rPr>
                              <w:t xml:space="preserve">According to the Law on Audio and Audiovisual Media Services, media service providers are obliged to take continuous and progressive steps to ensure the accessibility of their services </w:t>
                            </w:r>
                            <w:r w:rsidR="009D6998">
                              <w:rPr>
                                <w:rFonts w:ascii="Arial Narrow" w:hAnsi="Arial Narrow"/>
                                <w:sz w:val="20"/>
                                <w:lang w:val="sq-AL"/>
                              </w:rPr>
                              <w:t>to</w:t>
                            </w:r>
                            <w:r w:rsidR="009D6998" w:rsidRPr="009D6998">
                              <w:rPr>
                                <w:rFonts w:ascii="Arial Narrow" w:hAnsi="Arial Narrow"/>
                                <w:sz w:val="20"/>
                                <w:lang w:val="sq-AL"/>
                              </w:rPr>
                              <w:t xml:space="preserve"> persons with disabilities. In order to operationalize this obligation, the Agency</w:t>
                            </w:r>
                            <w:r w:rsidR="009D6998">
                              <w:rPr>
                                <w:rFonts w:ascii="Arial Narrow" w:hAnsi="Arial Narrow"/>
                                <w:sz w:val="20"/>
                                <w:lang w:val="sq-AL"/>
                              </w:rPr>
                              <w:t xml:space="preserve"> had prepared</w:t>
                            </w:r>
                            <w:r w:rsidR="009D6998" w:rsidRPr="009D6998">
                              <w:rPr>
                                <w:rFonts w:ascii="Arial Narrow" w:hAnsi="Arial Narrow"/>
                                <w:sz w:val="20"/>
                                <w:lang w:val="sq-AL"/>
                              </w:rPr>
                              <w:t xml:space="preserve"> </w:t>
                            </w:r>
                            <w:r w:rsidR="009D6998" w:rsidRPr="009D6998">
                              <w:rPr>
                                <w:rFonts w:ascii="Arial Narrow" w:hAnsi="Arial Narrow"/>
                                <w:sz w:val="20"/>
                                <w:lang w:val="sq-AL"/>
                              </w:rPr>
                              <w:t xml:space="preserve">a Rulebook on Media Services </w:t>
                            </w:r>
                            <w:r w:rsidR="009D6998">
                              <w:rPr>
                                <w:rFonts w:ascii="Arial Narrow" w:hAnsi="Arial Narrow"/>
                                <w:sz w:val="20"/>
                                <w:lang w:val="sq-AL"/>
                              </w:rPr>
                              <w:t>Accessibility</w:t>
                            </w:r>
                            <w:r w:rsidR="009D6998">
                              <w:rPr>
                                <w:rFonts w:ascii="Arial Narrow" w:hAnsi="Arial Narrow"/>
                                <w:sz w:val="20"/>
                                <w:lang w:val="sq-AL"/>
                              </w:rPr>
                              <w:t>, which the Agency</w:t>
                            </w:r>
                            <w:r w:rsidR="009D6998">
                              <w:rPr>
                                <w:rFonts w:ascii="Arial Narrow" w:hAnsi="Arial Narrow"/>
                                <w:sz w:val="20"/>
                                <w:lang w:val="sq-AL"/>
                              </w:rPr>
                              <w:t xml:space="preserve"> </w:t>
                            </w:r>
                            <w:r w:rsidR="009D6998" w:rsidRPr="009D6998">
                              <w:rPr>
                                <w:rFonts w:ascii="Arial Narrow" w:hAnsi="Arial Narrow"/>
                                <w:sz w:val="20"/>
                                <w:lang w:val="sq-AL"/>
                              </w:rPr>
                              <w:t xml:space="preserve">Council </w:t>
                            </w:r>
                            <w:r w:rsidR="009D6998" w:rsidRPr="009D6998">
                              <w:rPr>
                                <w:rFonts w:ascii="Arial Narrow" w:hAnsi="Arial Narrow"/>
                                <w:sz w:val="20"/>
                                <w:lang w:val="sq-AL"/>
                              </w:rPr>
                              <w:t xml:space="preserve">adopted on </w:t>
                            </w:r>
                            <w:r w:rsidR="009D6998">
                              <w:rPr>
                                <w:rFonts w:ascii="Arial Narrow" w:hAnsi="Arial Narrow"/>
                                <w:sz w:val="20"/>
                                <w:lang w:val="sq-AL"/>
                              </w:rPr>
                              <w:t xml:space="preserve">13 </w:t>
                            </w:r>
                            <w:r w:rsidR="009D6998" w:rsidRPr="009D6998">
                              <w:rPr>
                                <w:rFonts w:ascii="Arial Narrow" w:hAnsi="Arial Narrow"/>
                                <w:sz w:val="20"/>
                                <w:lang w:val="sq-AL"/>
                              </w:rPr>
                              <w:t>June 2024</w:t>
                            </w:r>
                            <w:r w:rsidR="009D6998">
                              <w:rPr>
                                <w:rFonts w:ascii="Arial Narrow" w:hAnsi="Arial Narrow"/>
                                <w:sz w:val="20"/>
                                <w:lang w:val="sq-AL"/>
                              </w:rPr>
                              <w:t xml:space="preserve">, and </w:t>
                            </w:r>
                            <w:r w:rsidR="009D6998" w:rsidRPr="009D6998">
                              <w:rPr>
                                <w:rFonts w:ascii="Arial Narrow" w:hAnsi="Arial Narrow"/>
                                <w:sz w:val="20"/>
                                <w:lang w:val="sq-AL"/>
                              </w:rPr>
                              <w:t>on the basis of which the media services concerned submitted annual action plans for 2025.</w:t>
                            </w:r>
                            <w:r w:rsidR="002753DC">
                              <w:rPr>
                                <w:rFonts w:ascii="Arial Narrow" w:hAnsi="Arial Narrow"/>
                                <w:sz w:val="20"/>
                                <w:lang w:val="sq-AL"/>
                              </w:rPr>
                              <w:t xml:space="preserve"> </w:t>
                            </w:r>
                          </w:p>
                          <w:p w14:paraId="6C5A7C98" w14:textId="77777777" w:rsidR="0095525D" w:rsidRDefault="0095525D" w:rsidP="0095525D">
                            <w:pPr>
                              <w:spacing w:after="0" w:line="240" w:lineRule="auto"/>
                              <w:jc w:val="both"/>
                              <w:rPr>
                                <w:rFonts w:ascii="Arial Narrow" w:hAnsi="Arial Narrow"/>
                                <w:sz w:val="20"/>
                                <w:lang w:val="sq-AL"/>
                              </w:rPr>
                            </w:pPr>
                          </w:p>
                          <w:p w14:paraId="36C1C902" w14:textId="372549E8" w:rsidR="009D6998" w:rsidRPr="009D6998" w:rsidRDefault="009D6998" w:rsidP="009D6998">
                            <w:pPr>
                              <w:spacing w:after="0" w:line="240" w:lineRule="auto"/>
                              <w:jc w:val="both"/>
                              <w:rPr>
                                <w:rFonts w:ascii="Arial Narrow" w:hAnsi="Arial Narrow"/>
                                <w:sz w:val="20"/>
                                <w:lang w:val="sq-AL"/>
                              </w:rPr>
                            </w:pPr>
                            <w:r w:rsidRPr="009D6998">
                              <w:rPr>
                                <w:rFonts w:ascii="Arial Narrow" w:hAnsi="Arial Narrow"/>
                                <w:sz w:val="20"/>
                                <w:lang w:val="sq-AL"/>
                              </w:rPr>
                              <w:t xml:space="preserve">For all issues related to </w:t>
                            </w:r>
                            <w:r w:rsidR="001B13DC" w:rsidRPr="009D6998">
                              <w:rPr>
                                <w:rFonts w:ascii="Arial Narrow" w:hAnsi="Arial Narrow"/>
                                <w:sz w:val="20"/>
                                <w:lang w:val="sq-AL"/>
                              </w:rPr>
                              <w:t>media services</w:t>
                            </w:r>
                            <w:r w:rsidR="001B13DC" w:rsidRPr="009D6998">
                              <w:rPr>
                                <w:rFonts w:ascii="Arial Narrow" w:hAnsi="Arial Narrow"/>
                                <w:sz w:val="20"/>
                                <w:lang w:val="sq-AL"/>
                              </w:rPr>
                              <w:t xml:space="preserve"> </w:t>
                            </w:r>
                            <w:r w:rsidRPr="009D6998">
                              <w:rPr>
                                <w:rFonts w:ascii="Arial Narrow" w:hAnsi="Arial Narrow"/>
                                <w:sz w:val="20"/>
                                <w:lang w:val="sq-AL"/>
                              </w:rPr>
                              <w:t>accessibility, the Agency has established an e-mail address</w:t>
                            </w:r>
                            <w:r w:rsidR="001B13DC">
                              <w:rPr>
                                <w:rFonts w:ascii="Arial Narrow" w:hAnsi="Arial Narrow"/>
                                <w:sz w:val="20"/>
                                <w:lang w:val="sq-AL"/>
                              </w:rPr>
                              <w:t>,</w:t>
                            </w:r>
                            <w:r w:rsidRPr="009D6998">
                              <w:rPr>
                                <w:rFonts w:ascii="Arial Narrow" w:hAnsi="Arial Narrow"/>
                                <w:sz w:val="20"/>
                                <w:lang w:val="sq-AL"/>
                              </w:rPr>
                              <w:t xml:space="preserve"> </w:t>
                            </w:r>
                            <w:hyperlink r:id="rId14" w:history="1">
                              <w:r w:rsidR="001B13DC" w:rsidRPr="00570A67">
                                <w:rPr>
                                  <w:rStyle w:val="Hyperlink"/>
                                  <w:rFonts w:ascii="Arial Narrow" w:hAnsi="Arial Narrow"/>
                                  <w:sz w:val="20"/>
                                  <w:lang w:val="sq-AL"/>
                                </w:rPr>
                                <w:t>dostapnost@avmu.mk</w:t>
                              </w:r>
                            </w:hyperlink>
                            <w:r w:rsidRPr="009D6998">
                              <w:rPr>
                                <w:rFonts w:ascii="Arial Narrow" w:hAnsi="Arial Narrow"/>
                                <w:sz w:val="20"/>
                                <w:lang w:val="sq-AL"/>
                              </w:rPr>
                              <w:t>. This contact point serves to obtain information, submit complaints, submit action plans and reports, as well as to exchange relevant information.</w:t>
                            </w:r>
                          </w:p>
                          <w:p w14:paraId="43491FF4" w14:textId="77777777" w:rsidR="009D6998" w:rsidRPr="009D6998" w:rsidRDefault="009D6998" w:rsidP="009D6998">
                            <w:pPr>
                              <w:spacing w:after="0" w:line="240" w:lineRule="auto"/>
                              <w:jc w:val="both"/>
                              <w:rPr>
                                <w:rFonts w:ascii="Arial Narrow" w:hAnsi="Arial Narrow"/>
                                <w:sz w:val="20"/>
                                <w:lang w:val="sq-AL"/>
                              </w:rPr>
                            </w:pPr>
                          </w:p>
                          <w:p w14:paraId="127DFFAC" w14:textId="6AB381AA" w:rsidR="0095525D" w:rsidRPr="00AF27F0" w:rsidRDefault="009D6998" w:rsidP="009D6998">
                            <w:pPr>
                              <w:spacing w:after="0" w:line="240" w:lineRule="auto"/>
                              <w:jc w:val="both"/>
                              <w:rPr>
                                <w:rFonts w:ascii="Arial Narrow" w:hAnsi="Arial Narrow"/>
                                <w:sz w:val="20"/>
                                <w:lang w:val="ru-RU"/>
                              </w:rPr>
                            </w:pPr>
                            <w:r w:rsidRPr="009D6998">
                              <w:rPr>
                                <w:rFonts w:ascii="Arial Narrow" w:hAnsi="Arial Narrow"/>
                                <w:sz w:val="20"/>
                                <w:lang w:val="sq-AL"/>
                              </w:rPr>
                              <w:t xml:space="preserve">The </w:t>
                            </w:r>
                            <w:r w:rsidR="001B13DC">
                              <w:rPr>
                                <w:rFonts w:ascii="Arial Narrow" w:hAnsi="Arial Narrow"/>
                                <w:sz w:val="20"/>
                                <w:lang w:val="sq-AL"/>
                              </w:rPr>
                              <w:t>O</w:t>
                            </w:r>
                            <w:r w:rsidRPr="009D6998">
                              <w:rPr>
                                <w:rFonts w:ascii="Arial Narrow" w:hAnsi="Arial Narrow"/>
                                <w:sz w:val="20"/>
                                <w:lang w:val="sq-AL"/>
                              </w:rPr>
                              <w:t>verview of the program</w:t>
                            </w:r>
                            <w:r w:rsidR="001B13DC">
                              <w:rPr>
                                <w:rFonts w:ascii="Arial Narrow" w:hAnsi="Arial Narrow"/>
                                <w:sz w:val="20"/>
                                <w:lang w:val="sq-AL"/>
                              </w:rPr>
                              <w:t>me</w:t>
                            </w:r>
                            <w:r w:rsidRPr="009D6998">
                              <w:rPr>
                                <w:rFonts w:ascii="Arial Narrow" w:hAnsi="Arial Narrow"/>
                                <w:sz w:val="20"/>
                                <w:lang w:val="sq-AL"/>
                              </w:rPr>
                              <w:t xml:space="preserve">s that media service providers, will make accessible to persons with sensory </w:t>
                            </w:r>
                            <w:r w:rsidR="001B13DC">
                              <w:rPr>
                                <w:rFonts w:ascii="Arial Narrow" w:hAnsi="Arial Narrow"/>
                                <w:sz w:val="20"/>
                                <w:lang w:val="sq-AL"/>
                              </w:rPr>
                              <w:t>impairments</w:t>
                            </w:r>
                            <w:r w:rsidRPr="009D6998">
                              <w:rPr>
                                <w:rFonts w:ascii="Arial Narrow" w:hAnsi="Arial Narrow"/>
                                <w:sz w:val="20"/>
                                <w:lang w:val="sq-AL"/>
                              </w:rPr>
                              <w:t xml:space="preserve"> </w:t>
                            </w:r>
                            <w:r w:rsidR="001B13DC">
                              <w:rPr>
                                <w:rFonts w:ascii="Arial Narrow" w:hAnsi="Arial Narrow"/>
                                <w:sz w:val="20"/>
                                <w:lang w:val="sq-AL"/>
                              </w:rPr>
                              <w:t xml:space="preserve">in the course of </w:t>
                            </w:r>
                            <w:r w:rsidRPr="009D6998">
                              <w:rPr>
                                <w:rFonts w:ascii="Arial Narrow" w:hAnsi="Arial Narrow"/>
                                <w:sz w:val="20"/>
                                <w:lang w:val="sq-AL"/>
                              </w:rPr>
                              <w:t xml:space="preserve">2025 </w:t>
                            </w:r>
                            <w:r w:rsidR="001B13DC" w:rsidRPr="009D6998">
                              <w:rPr>
                                <w:rFonts w:ascii="Arial Narrow" w:hAnsi="Arial Narrow"/>
                                <w:sz w:val="20"/>
                                <w:lang w:val="sq-AL"/>
                              </w:rPr>
                              <w:t xml:space="preserve">in accordance with their </w:t>
                            </w:r>
                            <w:r w:rsidR="001B13DC">
                              <w:rPr>
                                <w:rFonts w:ascii="Arial Narrow" w:hAnsi="Arial Narrow"/>
                                <w:sz w:val="20"/>
                                <w:lang w:val="sq-AL"/>
                              </w:rPr>
                              <w:t xml:space="preserve">respective </w:t>
                            </w:r>
                            <w:r w:rsidR="001B13DC" w:rsidRPr="009D6998">
                              <w:rPr>
                                <w:rFonts w:ascii="Arial Narrow" w:hAnsi="Arial Narrow"/>
                                <w:sz w:val="20"/>
                                <w:lang w:val="sq-AL"/>
                              </w:rPr>
                              <w:t xml:space="preserve">action plans, </w:t>
                            </w:r>
                            <w:r w:rsidRPr="009D6998">
                              <w:rPr>
                                <w:rFonts w:ascii="Arial Narrow" w:hAnsi="Arial Narrow"/>
                                <w:sz w:val="20"/>
                                <w:lang w:val="sq-AL"/>
                              </w:rPr>
                              <w:t xml:space="preserve">can be downloaded at the following </w:t>
                            </w:r>
                            <w:hyperlink r:id="rId15" w:history="1">
                              <w:r w:rsidR="001B13DC">
                                <w:rPr>
                                  <w:rStyle w:val="Hyperlink"/>
                                  <w:rFonts w:ascii="Arial Narrow" w:hAnsi="Arial Narrow"/>
                                  <w:sz w:val="20"/>
                                  <w:lang w:val="sq-AL"/>
                                </w:rPr>
                                <w:t>link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A3E6" id="_x0000_s1033" type="#_x0000_t84" style="position:absolute;margin-left:-55.65pt;margin-top:21.6pt;width:577.2pt;height:206.6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" adj="435" filled="f">
                <v:textbox>
                  <w:txbxContent>
                    <w:p w14:paraId="36915C1B" w14:textId="77777777" w:rsidR="0095525D" w:rsidRPr="0095525D" w:rsidRDefault="0095525D" w:rsidP="0095525D">
                      <w:pPr>
                        <w:spacing w:after="0" w:line="240" w:lineRule="auto"/>
                        <w:jc w:val="both"/>
                        <w:rPr>
                          <w:rFonts w:ascii="Arial Narrow" w:hAnsi="Arial Narrow"/>
                          <w:b/>
                          <w:color w:val="C00000"/>
                          <w:sz w:val="20"/>
                          <w:lang w:val="en-US"/>
                        </w:rPr>
                      </w:pPr>
                    </w:p>
                    <w:p w14:paraId="01873900" w14:textId="0EB99BB3" w:rsidR="0095525D" w:rsidRPr="00AF27F0" w:rsidRDefault="00367E80" w:rsidP="00AD1B81">
                      <w:pPr>
                        <w:spacing w:after="0" w:line="240" w:lineRule="auto"/>
                        <w:jc w:val="both"/>
                        <w:rPr>
                          <w:rFonts w:ascii="Arial Narrow" w:hAnsi="Arial Narrow"/>
                          <w:b/>
                          <w:color w:val="C00000"/>
                          <w:sz w:val="20"/>
                          <w:lang w:val="ru-RU"/>
                        </w:rPr>
                      </w:pPr>
                      <w:r>
                        <w:rPr>
                          <w:rFonts w:ascii="Arial Narrow" w:hAnsi="Arial Narrow"/>
                          <w:b/>
                          <w:color w:val="C00000"/>
                          <w:sz w:val="20"/>
                          <w:lang w:val="en-US"/>
                        </w:rPr>
                        <w:t xml:space="preserve">Overview of programmes accessible for persons with sensory impairments in </w:t>
                      </w:r>
                      <w:r w:rsidR="00AD1B81">
                        <w:rPr>
                          <w:rFonts w:ascii="Arial Narrow" w:hAnsi="Arial Narrow"/>
                          <w:b/>
                          <w:color w:val="C00000"/>
                          <w:sz w:val="20"/>
                          <w:lang w:val="ru-RU"/>
                        </w:rPr>
                        <w:t xml:space="preserve">2025 </w:t>
                      </w:r>
                    </w:p>
                    <w:p w14:paraId="3BA26986" w14:textId="77777777" w:rsidR="00FC68E3" w:rsidRPr="00AF27F0" w:rsidRDefault="00FC68E3" w:rsidP="00FC68E3">
                      <w:pPr>
                        <w:spacing w:after="0" w:line="240" w:lineRule="auto"/>
                        <w:jc w:val="both"/>
                        <w:rPr>
                          <w:rFonts w:ascii="Arial Narrow" w:hAnsi="Arial Narrow"/>
                          <w:sz w:val="20"/>
                          <w:lang w:val="ru-RU"/>
                        </w:rPr>
                      </w:pPr>
                    </w:p>
                    <w:p w14:paraId="60B7202E" w14:textId="2A7DCA77" w:rsidR="0095525D" w:rsidRPr="002F69F8" w:rsidRDefault="007B31C9" w:rsidP="0095525D">
                      <w:pPr>
                        <w:spacing w:after="0" w:line="240" w:lineRule="auto"/>
                        <w:jc w:val="both"/>
                        <w:rPr>
                          <w:rFonts w:ascii="Arial Narrow" w:hAnsi="Arial Narrow"/>
                          <w:sz w:val="20"/>
                          <w:lang w:val="sq-AL"/>
                        </w:rPr>
                      </w:pPr>
                      <w:r>
                        <w:rPr>
                          <w:rFonts w:ascii="Arial Narrow" w:hAnsi="Arial Narrow"/>
                          <w:sz w:val="20"/>
                          <w:lang w:val="en-US"/>
                        </w:rPr>
                        <w:t>On 13 March 2025, the Agency published an</w:t>
                      </w:r>
                      <w:r w:rsidR="0095525D" w:rsidRPr="002F69F8">
                        <w:rPr>
                          <w:rFonts w:ascii="Arial Narrow" w:hAnsi="Arial Narrow"/>
                          <w:sz w:val="20"/>
                          <w:lang w:val="sq-AL"/>
                        </w:rPr>
                        <w:t> </w:t>
                      </w:r>
                      <w:hyperlink r:id="rId16" w:history="1">
                        <w:r>
                          <w:rPr>
                            <w:rStyle w:val="Hyperlink"/>
                            <w:rFonts w:ascii="Arial Narrow" w:hAnsi="Arial Narrow"/>
                            <w:sz w:val="20"/>
                            <w:lang w:val="sq-AL"/>
                          </w:rPr>
                          <w:t xml:space="preserve">Overview of the Programmes </w:t>
                        </w:r>
                        <w:r w:rsidR="009D6998">
                          <w:rPr>
                            <w:rStyle w:val="Hyperlink"/>
                            <w:rFonts w:ascii="Arial Narrow" w:hAnsi="Arial Narrow"/>
                            <w:sz w:val="20"/>
                            <w:lang w:val="sq-AL"/>
                          </w:rPr>
                          <w:t>t</w:t>
                        </w:r>
                        <w:r w:rsidR="00395845">
                          <w:rPr>
                            <w:rStyle w:val="Hyperlink"/>
                            <w:rFonts w:ascii="Arial Narrow" w:hAnsi="Arial Narrow"/>
                            <w:sz w:val="20"/>
                            <w:lang w:val="sq-AL"/>
                          </w:rPr>
                          <w:t xml:space="preserve">hat </w:t>
                        </w:r>
                        <w:r w:rsidR="00CE35EA">
                          <w:rPr>
                            <w:rStyle w:val="Hyperlink"/>
                            <w:rFonts w:ascii="Arial Narrow" w:hAnsi="Arial Narrow"/>
                            <w:sz w:val="20"/>
                            <w:lang w:val="sq-AL"/>
                          </w:rPr>
                          <w:t xml:space="preserve">Media Service </w:t>
                        </w:r>
                        <w:r w:rsidR="009D6998">
                          <w:rPr>
                            <w:rStyle w:val="Hyperlink"/>
                            <w:rFonts w:ascii="Arial Narrow" w:hAnsi="Arial Narrow"/>
                            <w:sz w:val="20"/>
                            <w:lang w:val="sq-AL"/>
                          </w:rPr>
                          <w:t>Providers Shall Make Accessible in 2025 to Persons with Sensory Impairments, In Accordance with Their Respective Action Plans</w:t>
                        </w:r>
                      </w:hyperlink>
                      <w:r w:rsidR="0095525D" w:rsidRPr="002F69F8">
                        <w:rPr>
                          <w:rFonts w:ascii="Arial Narrow" w:hAnsi="Arial Narrow"/>
                          <w:sz w:val="20"/>
                          <w:lang w:val="sq-AL"/>
                        </w:rPr>
                        <w:t xml:space="preserve">. </w:t>
                      </w:r>
                      <w:r w:rsidR="009D6998" w:rsidRPr="009D6998">
                        <w:rPr>
                          <w:rFonts w:ascii="Arial Narrow" w:hAnsi="Arial Narrow"/>
                          <w:sz w:val="20"/>
                          <w:lang w:val="sq-AL"/>
                        </w:rPr>
                        <w:t xml:space="preserve">According to the Law on Audio and Audiovisual Media Services, media service providers are obliged to take continuous and progressive steps to ensure the accessibility of their services </w:t>
                      </w:r>
                      <w:r w:rsidR="009D6998">
                        <w:rPr>
                          <w:rFonts w:ascii="Arial Narrow" w:hAnsi="Arial Narrow"/>
                          <w:sz w:val="20"/>
                          <w:lang w:val="sq-AL"/>
                        </w:rPr>
                        <w:t>to</w:t>
                      </w:r>
                      <w:r w:rsidR="009D6998" w:rsidRPr="009D6998">
                        <w:rPr>
                          <w:rFonts w:ascii="Arial Narrow" w:hAnsi="Arial Narrow"/>
                          <w:sz w:val="20"/>
                          <w:lang w:val="sq-AL"/>
                        </w:rPr>
                        <w:t xml:space="preserve"> persons with disabilities. In order to operationalize this obligation, the Agency</w:t>
                      </w:r>
                      <w:r w:rsidR="009D6998">
                        <w:rPr>
                          <w:rFonts w:ascii="Arial Narrow" w:hAnsi="Arial Narrow"/>
                          <w:sz w:val="20"/>
                          <w:lang w:val="sq-AL"/>
                        </w:rPr>
                        <w:t xml:space="preserve"> had prepared</w:t>
                      </w:r>
                      <w:r w:rsidR="009D6998" w:rsidRPr="009D6998">
                        <w:rPr>
                          <w:rFonts w:ascii="Arial Narrow" w:hAnsi="Arial Narrow"/>
                          <w:sz w:val="20"/>
                          <w:lang w:val="sq-AL"/>
                        </w:rPr>
                        <w:t xml:space="preserve"> </w:t>
                      </w:r>
                      <w:r w:rsidR="009D6998" w:rsidRPr="009D6998">
                        <w:rPr>
                          <w:rFonts w:ascii="Arial Narrow" w:hAnsi="Arial Narrow"/>
                          <w:sz w:val="20"/>
                          <w:lang w:val="sq-AL"/>
                        </w:rPr>
                        <w:t xml:space="preserve">a Rulebook on Media Services </w:t>
                      </w:r>
                      <w:r w:rsidR="009D6998">
                        <w:rPr>
                          <w:rFonts w:ascii="Arial Narrow" w:hAnsi="Arial Narrow"/>
                          <w:sz w:val="20"/>
                          <w:lang w:val="sq-AL"/>
                        </w:rPr>
                        <w:t>Accessibility</w:t>
                      </w:r>
                      <w:r w:rsidR="009D6998">
                        <w:rPr>
                          <w:rFonts w:ascii="Arial Narrow" w:hAnsi="Arial Narrow"/>
                          <w:sz w:val="20"/>
                          <w:lang w:val="sq-AL"/>
                        </w:rPr>
                        <w:t>, which the Agency</w:t>
                      </w:r>
                      <w:r w:rsidR="009D6998">
                        <w:rPr>
                          <w:rFonts w:ascii="Arial Narrow" w:hAnsi="Arial Narrow"/>
                          <w:sz w:val="20"/>
                          <w:lang w:val="sq-AL"/>
                        </w:rPr>
                        <w:t xml:space="preserve"> </w:t>
                      </w:r>
                      <w:r w:rsidR="009D6998" w:rsidRPr="009D6998">
                        <w:rPr>
                          <w:rFonts w:ascii="Arial Narrow" w:hAnsi="Arial Narrow"/>
                          <w:sz w:val="20"/>
                          <w:lang w:val="sq-AL"/>
                        </w:rPr>
                        <w:t xml:space="preserve">Council </w:t>
                      </w:r>
                      <w:r w:rsidR="009D6998" w:rsidRPr="009D6998">
                        <w:rPr>
                          <w:rFonts w:ascii="Arial Narrow" w:hAnsi="Arial Narrow"/>
                          <w:sz w:val="20"/>
                          <w:lang w:val="sq-AL"/>
                        </w:rPr>
                        <w:t xml:space="preserve">adopted on </w:t>
                      </w:r>
                      <w:r w:rsidR="009D6998">
                        <w:rPr>
                          <w:rFonts w:ascii="Arial Narrow" w:hAnsi="Arial Narrow"/>
                          <w:sz w:val="20"/>
                          <w:lang w:val="sq-AL"/>
                        </w:rPr>
                        <w:t xml:space="preserve">13 </w:t>
                      </w:r>
                      <w:r w:rsidR="009D6998" w:rsidRPr="009D6998">
                        <w:rPr>
                          <w:rFonts w:ascii="Arial Narrow" w:hAnsi="Arial Narrow"/>
                          <w:sz w:val="20"/>
                          <w:lang w:val="sq-AL"/>
                        </w:rPr>
                        <w:t>June 2024</w:t>
                      </w:r>
                      <w:r w:rsidR="009D6998">
                        <w:rPr>
                          <w:rFonts w:ascii="Arial Narrow" w:hAnsi="Arial Narrow"/>
                          <w:sz w:val="20"/>
                          <w:lang w:val="sq-AL"/>
                        </w:rPr>
                        <w:t xml:space="preserve">, and </w:t>
                      </w:r>
                      <w:r w:rsidR="009D6998" w:rsidRPr="009D6998">
                        <w:rPr>
                          <w:rFonts w:ascii="Arial Narrow" w:hAnsi="Arial Narrow"/>
                          <w:sz w:val="20"/>
                          <w:lang w:val="sq-AL"/>
                        </w:rPr>
                        <w:t>on the basis of which the media services concerned submitted annual action plans for 2025.</w:t>
                      </w:r>
                      <w:r w:rsidR="002753DC">
                        <w:rPr>
                          <w:rFonts w:ascii="Arial Narrow" w:hAnsi="Arial Narrow"/>
                          <w:sz w:val="20"/>
                          <w:lang w:val="sq-AL"/>
                        </w:rPr>
                        <w:t xml:space="preserve"> </w:t>
                      </w:r>
                    </w:p>
                    <w:p w14:paraId="6C5A7C98" w14:textId="77777777" w:rsidR="0095525D" w:rsidRDefault="0095525D" w:rsidP="0095525D">
                      <w:pPr>
                        <w:spacing w:after="0" w:line="240" w:lineRule="auto"/>
                        <w:jc w:val="both"/>
                        <w:rPr>
                          <w:rFonts w:ascii="Arial Narrow" w:hAnsi="Arial Narrow"/>
                          <w:sz w:val="20"/>
                          <w:lang w:val="sq-AL"/>
                        </w:rPr>
                      </w:pPr>
                    </w:p>
                    <w:p w14:paraId="36C1C902" w14:textId="372549E8" w:rsidR="009D6998" w:rsidRPr="009D6998" w:rsidRDefault="009D6998" w:rsidP="009D6998">
                      <w:pPr>
                        <w:spacing w:after="0" w:line="240" w:lineRule="auto"/>
                        <w:jc w:val="both"/>
                        <w:rPr>
                          <w:rFonts w:ascii="Arial Narrow" w:hAnsi="Arial Narrow"/>
                          <w:sz w:val="20"/>
                          <w:lang w:val="sq-AL"/>
                        </w:rPr>
                      </w:pPr>
                      <w:r w:rsidRPr="009D6998">
                        <w:rPr>
                          <w:rFonts w:ascii="Arial Narrow" w:hAnsi="Arial Narrow"/>
                          <w:sz w:val="20"/>
                          <w:lang w:val="sq-AL"/>
                        </w:rPr>
                        <w:t xml:space="preserve">For all issues related to </w:t>
                      </w:r>
                      <w:r w:rsidR="001B13DC" w:rsidRPr="009D6998">
                        <w:rPr>
                          <w:rFonts w:ascii="Arial Narrow" w:hAnsi="Arial Narrow"/>
                          <w:sz w:val="20"/>
                          <w:lang w:val="sq-AL"/>
                        </w:rPr>
                        <w:t>media services</w:t>
                      </w:r>
                      <w:r w:rsidR="001B13DC" w:rsidRPr="009D6998">
                        <w:rPr>
                          <w:rFonts w:ascii="Arial Narrow" w:hAnsi="Arial Narrow"/>
                          <w:sz w:val="20"/>
                          <w:lang w:val="sq-AL"/>
                        </w:rPr>
                        <w:t xml:space="preserve"> </w:t>
                      </w:r>
                      <w:r w:rsidRPr="009D6998">
                        <w:rPr>
                          <w:rFonts w:ascii="Arial Narrow" w:hAnsi="Arial Narrow"/>
                          <w:sz w:val="20"/>
                          <w:lang w:val="sq-AL"/>
                        </w:rPr>
                        <w:t>accessibility, the Agency has established an e-mail address</w:t>
                      </w:r>
                      <w:r w:rsidR="001B13DC">
                        <w:rPr>
                          <w:rFonts w:ascii="Arial Narrow" w:hAnsi="Arial Narrow"/>
                          <w:sz w:val="20"/>
                          <w:lang w:val="sq-AL"/>
                        </w:rPr>
                        <w:t>,</w:t>
                      </w:r>
                      <w:r w:rsidRPr="009D6998">
                        <w:rPr>
                          <w:rFonts w:ascii="Arial Narrow" w:hAnsi="Arial Narrow"/>
                          <w:sz w:val="20"/>
                          <w:lang w:val="sq-AL"/>
                        </w:rPr>
                        <w:t xml:space="preserve"> </w:t>
                      </w:r>
                      <w:hyperlink r:id="rId17" w:history="1">
                        <w:r w:rsidR="001B13DC" w:rsidRPr="00570A67">
                          <w:rPr>
                            <w:rStyle w:val="Hyperlink"/>
                            <w:rFonts w:ascii="Arial Narrow" w:hAnsi="Arial Narrow"/>
                            <w:sz w:val="20"/>
                            <w:lang w:val="sq-AL"/>
                          </w:rPr>
                          <w:t>dostapnost@avmu.mk</w:t>
                        </w:r>
                      </w:hyperlink>
                      <w:r w:rsidRPr="009D6998">
                        <w:rPr>
                          <w:rFonts w:ascii="Arial Narrow" w:hAnsi="Arial Narrow"/>
                          <w:sz w:val="20"/>
                          <w:lang w:val="sq-AL"/>
                        </w:rPr>
                        <w:t>. This contact point serves to obtain information, submit complaints, submit action plans and reports, as well as to exchange relevant information.</w:t>
                      </w:r>
                    </w:p>
                    <w:p w14:paraId="43491FF4" w14:textId="77777777" w:rsidR="009D6998" w:rsidRPr="009D6998" w:rsidRDefault="009D6998" w:rsidP="009D6998">
                      <w:pPr>
                        <w:spacing w:after="0" w:line="240" w:lineRule="auto"/>
                        <w:jc w:val="both"/>
                        <w:rPr>
                          <w:rFonts w:ascii="Arial Narrow" w:hAnsi="Arial Narrow"/>
                          <w:sz w:val="20"/>
                          <w:lang w:val="sq-AL"/>
                        </w:rPr>
                      </w:pPr>
                    </w:p>
                    <w:p w14:paraId="127DFFAC" w14:textId="6AB381AA" w:rsidR="0095525D" w:rsidRPr="00AF27F0" w:rsidRDefault="009D6998" w:rsidP="009D6998">
                      <w:pPr>
                        <w:spacing w:after="0" w:line="240" w:lineRule="auto"/>
                        <w:jc w:val="both"/>
                        <w:rPr>
                          <w:rFonts w:ascii="Arial Narrow" w:hAnsi="Arial Narrow"/>
                          <w:sz w:val="20"/>
                          <w:lang w:val="ru-RU"/>
                        </w:rPr>
                      </w:pPr>
                      <w:r w:rsidRPr="009D6998">
                        <w:rPr>
                          <w:rFonts w:ascii="Arial Narrow" w:hAnsi="Arial Narrow"/>
                          <w:sz w:val="20"/>
                          <w:lang w:val="sq-AL"/>
                        </w:rPr>
                        <w:t xml:space="preserve">The </w:t>
                      </w:r>
                      <w:r w:rsidR="001B13DC">
                        <w:rPr>
                          <w:rFonts w:ascii="Arial Narrow" w:hAnsi="Arial Narrow"/>
                          <w:sz w:val="20"/>
                          <w:lang w:val="sq-AL"/>
                        </w:rPr>
                        <w:t>O</w:t>
                      </w:r>
                      <w:r w:rsidRPr="009D6998">
                        <w:rPr>
                          <w:rFonts w:ascii="Arial Narrow" w:hAnsi="Arial Narrow"/>
                          <w:sz w:val="20"/>
                          <w:lang w:val="sq-AL"/>
                        </w:rPr>
                        <w:t>verview of the program</w:t>
                      </w:r>
                      <w:r w:rsidR="001B13DC">
                        <w:rPr>
                          <w:rFonts w:ascii="Arial Narrow" w:hAnsi="Arial Narrow"/>
                          <w:sz w:val="20"/>
                          <w:lang w:val="sq-AL"/>
                        </w:rPr>
                        <w:t>me</w:t>
                      </w:r>
                      <w:r w:rsidRPr="009D6998">
                        <w:rPr>
                          <w:rFonts w:ascii="Arial Narrow" w:hAnsi="Arial Narrow"/>
                          <w:sz w:val="20"/>
                          <w:lang w:val="sq-AL"/>
                        </w:rPr>
                        <w:t xml:space="preserve">s that media service providers, will make accessible to persons with sensory </w:t>
                      </w:r>
                      <w:r w:rsidR="001B13DC">
                        <w:rPr>
                          <w:rFonts w:ascii="Arial Narrow" w:hAnsi="Arial Narrow"/>
                          <w:sz w:val="20"/>
                          <w:lang w:val="sq-AL"/>
                        </w:rPr>
                        <w:t>impairments</w:t>
                      </w:r>
                      <w:r w:rsidRPr="009D6998">
                        <w:rPr>
                          <w:rFonts w:ascii="Arial Narrow" w:hAnsi="Arial Narrow"/>
                          <w:sz w:val="20"/>
                          <w:lang w:val="sq-AL"/>
                        </w:rPr>
                        <w:t xml:space="preserve"> </w:t>
                      </w:r>
                      <w:r w:rsidR="001B13DC">
                        <w:rPr>
                          <w:rFonts w:ascii="Arial Narrow" w:hAnsi="Arial Narrow"/>
                          <w:sz w:val="20"/>
                          <w:lang w:val="sq-AL"/>
                        </w:rPr>
                        <w:t xml:space="preserve">in the course of </w:t>
                      </w:r>
                      <w:r w:rsidRPr="009D6998">
                        <w:rPr>
                          <w:rFonts w:ascii="Arial Narrow" w:hAnsi="Arial Narrow"/>
                          <w:sz w:val="20"/>
                          <w:lang w:val="sq-AL"/>
                        </w:rPr>
                        <w:t xml:space="preserve">2025 </w:t>
                      </w:r>
                      <w:r w:rsidR="001B13DC" w:rsidRPr="009D6998">
                        <w:rPr>
                          <w:rFonts w:ascii="Arial Narrow" w:hAnsi="Arial Narrow"/>
                          <w:sz w:val="20"/>
                          <w:lang w:val="sq-AL"/>
                        </w:rPr>
                        <w:t xml:space="preserve">in accordance with their </w:t>
                      </w:r>
                      <w:r w:rsidR="001B13DC">
                        <w:rPr>
                          <w:rFonts w:ascii="Arial Narrow" w:hAnsi="Arial Narrow"/>
                          <w:sz w:val="20"/>
                          <w:lang w:val="sq-AL"/>
                        </w:rPr>
                        <w:t xml:space="preserve">respective </w:t>
                      </w:r>
                      <w:r w:rsidR="001B13DC" w:rsidRPr="009D6998">
                        <w:rPr>
                          <w:rFonts w:ascii="Arial Narrow" w:hAnsi="Arial Narrow"/>
                          <w:sz w:val="20"/>
                          <w:lang w:val="sq-AL"/>
                        </w:rPr>
                        <w:t xml:space="preserve">action plans, </w:t>
                      </w:r>
                      <w:r w:rsidRPr="009D6998">
                        <w:rPr>
                          <w:rFonts w:ascii="Arial Narrow" w:hAnsi="Arial Narrow"/>
                          <w:sz w:val="20"/>
                          <w:lang w:val="sq-AL"/>
                        </w:rPr>
                        <w:t xml:space="preserve">can be downloaded at the following </w:t>
                      </w:r>
                      <w:hyperlink r:id="rId18" w:history="1">
                        <w:r w:rsidR="001B13DC">
                          <w:rPr>
                            <w:rStyle w:val="Hyperlink"/>
                            <w:rFonts w:ascii="Arial Narrow" w:hAnsi="Arial Narrow"/>
                            <w:sz w:val="20"/>
                            <w:lang w:val="sq-AL"/>
                          </w:rPr>
                          <w:t>link</w:t>
                        </w:r>
                      </w:hyperlink>
                    </w:p>
                  </w:txbxContent>
                </v:textbox>
                <w10:wrap anchorx="margin"/>
              </v:shape>
            </w:pict>
          </mc:Fallback>
        </mc:AlternateContent>
      </w:r>
    </w:p>
    <w:p w14:paraId="004D7DED" w14:textId="35DE4C1C" w:rsidR="007D3230" w:rsidRPr="008F5DB4" w:rsidRDefault="007D3230" w:rsidP="007D3230"/>
    <w:p w14:paraId="37E4A96A" w14:textId="3F86E594" w:rsidR="007D3230" w:rsidRPr="008F5DB4" w:rsidRDefault="007D3230" w:rsidP="007D3230"/>
    <w:p w14:paraId="5A4429D0" w14:textId="1E177DA0" w:rsidR="007D3230" w:rsidRPr="008F5DB4" w:rsidRDefault="007D3230" w:rsidP="007D3230"/>
    <w:p w14:paraId="040504C8" w14:textId="49682550" w:rsidR="007D3230" w:rsidRPr="008F5DB4" w:rsidRDefault="007D3230" w:rsidP="007D3230"/>
    <w:p w14:paraId="4F951591" w14:textId="77777777" w:rsidR="007D3230" w:rsidRPr="008F5DB4" w:rsidRDefault="007D3230" w:rsidP="007D3230"/>
    <w:p w14:paraId="25693C43" w14:textId="2B274108" w:rsidR="007D3230" w:rsidRPr="008F5DB4" w:rsidRDefault="007D3230" w:rsidP="007D3230"/>
    <w:p w14:paraId="51398EFC" w14:textId="49D9EF9E" w:rsidR="007D3230" w:rsidRPr="008F5DB4" w:rsidRDefault="007D3230" w:rsidP="007D3230"/>
    <w:p w14:paraId="282F3FAD" w14:textId="510514BD" w:rsidR="007D3230" w:rsidRPr="008F5DB4" w:rsidRDefault="007D3230" w:rsidP="007D3230"/>
    <w:p w14:paraId="37AA996E" w14:textId="187E81A0" w:rsidR="007D3230" w:rsidRPr="008F5DB4" w:rsidRDefault="007D3230" w:rsidP="007D3230"/>
    <w:p w14:paraId="26CCD2AD" w14:textId="18CD9ABB" w:rsidR="007D3230" w:rsidRPr="008F5DB4" w:rsidRDefault="004E2728" w:rsidP="007D3230">
      <w:r w:rsidRPr="008F5DB4">
        <w:rPr>
          <w:noProof/>
          <w:lang w:val="en-US"/>
        </w:rPr>
        <mc:AlternateContent>
          <mc:Choice Requires="wps">
            <w:drawing>
              <wp:anchor distT="0" distB="0" distL="114300" distR="114300" simplePos="0" relativeHeight="251827200" behindDoc="0" locked="0" layoutInCell="1" allowOverlap="1" wp14:anchorId="0EE4FDD9" wp14:editId="79C7A137">
                <wp:simplePos x="0" y="0"/>
                <wp:positionH relativeFrom="margin">
                  <wp:align>center</wp:align>
                </wp:positionH>
                <wp:positionV relativeFrom="paragraph">
                  <wp:posOffset>114546</wp:posOffset>
                </wp:positionV>
                <wp:extent cx="7330440" cy="3222886"/>
                <wp:effectExtent l="0" t="0" r="22860" b="15875"/>
                <wp:wrapNone/>
                <wp:docPr id="178578107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0440" cy="3222886"/>
                        </a:xfrm>
                        <a:prstGeom prst="bevel">
                          <a:avLst>
                            <a:gd name="adj" fmla="val 201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D8E06B" w14:textId="46E944FA" w:rsidR="004E2728" w:rsidRPr="00D164E9" w:rsidRDefault="00367E80" w:rsidP="004E2728">
                            <w:pPr>
                              <w:spacing w:after="0" w:line="240" w:lineRule="auto"/>
                              <w:jc w:val="both"/>
                              <w:rPr>
                                <w:rFonts w:ascii="Arial Narrow" w:hAnsi="Arial Narrow" w:cs="Arial"/>
                                <w:b/>
                                <w:color w:val="C00000"/>
                                <w:sz w:val="20"/>
                              </w:rPr>
                            </w:pPr>
                            <w:r>
                              <w:rPr>
                                <w:rFonts w:ascii="Arial Narrow" w:hAnsi="Arial Narrow" w:cs="Arial"/>
                                <w:b/>
                                <w:color w:val="C00000"/>
                                <w:sz w:val="20"/>
                                <w:lang w:val="en-US"/>
                              </w:rPr>
                              <w:t>Supervisions over broadcasters and operators of public electronic communication networks</w:t>
                            </w:r>
                            <w:r w:rsidR="004E2728" w:rsidRPr="00AF27F0">
                              <w:rPr>
                                <w:rFonts w:ascii="Arial Narrow" w:hAnsi="Arial Narrow" w:cs="Arial"/>
                                <w:b/>
                                <w:color w:val="C00000"/>
                                <w:sz w:val="20"/>
                                <w:lang w:val="ru-RU"/>
                              </w:rPr>
                              <w:t xml:space="preserve"> </w:t>
                            </w:r>
                          </w:p>
                          <w:p w14:paraId="22263F0A" w14:textId="77777777" w:rsidR="004E2728" w:rsidRPr="00D164E9" w:rsidRDefault="004E2728" w:rsidP="004E2728">
                            <w:pPr>
                              <w:spacing w:after="0" w:line="240" w:lineRule="auto"/>
                              <w:jc w:val="both"/>
                              <w:rPr>
                                <w:rFonts w:ascii="Arial Narrow" w:hAnsi="Arial Narrow" w:cs="Arial"/>
                                <w:b/>
                                <w:color w:val="C00000"/>
                                <w:sz w:val="20"/>
                              </w:rPr>
                            </w:pPr>
                          </w:p>
                          <w:p w14:paraId="716AEFCF" w14:textId="73535E19" w:rsidR="001B13DC" w:rsidRPr="001B13DC" w:rsidRDefault="001B13DC" w:rsidP="001B13DC">
                            <w:pPr>
                              <w:spacing w:after="0" w:line="240" w:lineRule="auto"/>
                              <w:jc w:val="both"/>
                              <w:rPr>
                                <w:rFonts w:ascii="Arial Narrow" w:hAnsi="Arial Narrow"/>
                                <w:sz w:val="20"/>
                                <w:lang w:val="sq-AL"/>
                              </w:rPr>
                            </w:pPr>
                            <w:r w:rsidRPr="001B13DC">
                              <w:rPr>
                                <w:rFonts w:ascii="Arial Narrow" w:hAnsi="Arial Narrow"/>
                                <w:sz w:val="20"/>
                                <w:lang w:val="sq-AL"/>
                              </w:rPr>
                              <w:t>Regular program</w:t>
                            </w:r>
                            <w:r w:rsidR="00571810">
                              <w:rPr>
                                <w:rFonts w:ascii="Arial Narrow" w:hAnsi="Arial Narrow"/>
                                <w:sz w:val="20"/>
                                <w:lang w:val="sq-AL"/>
                              </w:rPr>
                              <w:t>me</w:t>
                            </w:r>
                            <w:r w:rsidRPr="001B13DC">
                              <w:rPr>
                                <w:rFonts w:ascii="Arial Narrow" w:hAnsi="Arial Narrow"/>
                                <w:sz w:val="20"/>
                                <w:lang w:val="sq-AL"/>
                              </w:rPr>
                              <w:t xml:space="preserve"> supervisions </w:t>
                            </w:r>
                            <w:r w:rsidR="00571810">
                              <w:rPr>
                                <w:rFonts w:ascii="Arial Narrow" w:hAnsi="Arial Narrow"/>
                                <w:sz w:val="20"/>
                                <w:lang w:val="sq-AL"/>
                              </w:rPr>
                              <w:t>over the</w:t>
                            </w:r>
                            <w:r w:rsidRPr="001B13DC">
                              <w:rPr>
                                <w:rFonts w:ascii="Arial Narrow" w:hAnsi="Arial Narrow"/>
                                <w:sz w:val="20"/>
                                <w:lang w:val="sq-AL"/>
                              </w:rPr>
                              <w:t xml:space="preserve"> compliance with several legal obligations were carried out on Nasha TV, 21-M</w:t>
                            </w:r>
                            <w:r w:rsidR="00571810">
                              <w:rPr>
                                <w:rFonts w:ascii="Arial Narrow" w:hAnsi="Arial Narrow"/>
                                <w:sz w:val="20"/>
                                <w:lang w:val="sq-AL"/>
                              </w:rPr>
                              <w:t xml:space="preserve"> TV,</w:t>
                            </w:r>
                            <w:r w:rsidRPr="001B13DC">
                              <w:rPr>
                                <w:rFonts w:ascii="Arial Narrow" w:hAnsi="Arial Narrow"/>
                                <w:sz w:val="20"/>
                                <w:lang w:val="sq-AL"/>
                              </w:rPr>
                              <w:t xml:space="preserve"> 24 Vesti</w:t>
                            </w:r>
                            <w:r w:rsidR="00571810">
                              <w:rPr>
                                <w:rFonts w:ascii="Arial Narrow" w:hAnsi="Arial Narrow"/>
                                <w:sz w:val="20"/>
                                <w:lang w:val="sq-AL"/>
                              </w:rPr>
                              <w:t xml:space="preserve"> TV</w:t>
                            </w:r>
                            <w:r w:rsidRPr="001B13DC">
                              <w:rPr>
                                <w:rFonts w:ascii="Arial Narrow" w:hAnsi="Arial Narrow"/>
                                <w:sz w:val="20"/>
                                <w:lang w:val="sq-AL"/>
                              </w:rPr>
                              <w:t xml:space="preserve">, </w:t>
                            </w:r>
                            <w:r w:rsidR="00571810">
                              <w:rPr>
                                <w:rFonts w:ascii="Arial Narrow" w:hAnsi="Arial Narrow"/>
                                <w:sz w:val="20"/>
                                <w:lang w:val="sq-AL"/>
                              </w:rPr>
                              <w:t>K</w:t>
                            </w:r>
                            <w:r w:rsidRPr="001B13DC">
                              <w:rPr>
                                <w:rFonts w:ascii="Arial Narrow" w:hAnsi="Arial Narrow"/>
                                <w:sz w:val="20"/>
                                <w:lang w:val="sq-AL"/>
                              </w:rPr>
                              <w:t>lan Macedonia</w:t>
                            </w:r>
                            <w:r w:rsidR="00571810">
                              <w:rPr>
                                <w:rFonts w:ascii="Arial Narrow" w:hAnsi="Arial Narrow"/>
                                <w:sz w:val="20"/>
                                <w:lang w:val="sq-AL"/>
                              </w:rPr>
                              <w:t xml:space="preserve"> TV</w:t>
                            </w:r>
                            <w:r w:rsidRPr="001B13DC">
                              <w:rPr>
                                <w:rFonts w:ascii="Arial Narrow" w:hAnsi="Arial Narrow"/>
                                <w:sz w:val="20"/>
                                <w:lang w:val="sq-AL"/>
                              </w:rPr>
                              <w:t>, Shenja</w:t>
                            </w:r>
                            <w:r w:rsidR="00571810">
                              <w:rPr>
                                <w:rFonts w:ascii="Arial Narrow" w:hAnsi="Arial Narrow"/>
                                <w:sz w:val="20"/>
                                <w:lang w:val="sq-AL"/>
                              </w:rPr>
                              <w:t xml:space="preserve"> TV</w:t>
                            </w:r>
                            <w:r w:rsidRPr="001B13DC">
                              <w:rPr>
                                <w:rFonts w:ascii="Arial Narrow" w:hAnsi="Arial Narrow"/>
                                <w:sz w:val="20"/>
                                <w:lang w:val="sq-AL"/>
                              </w:rPr>
                              <w:t xml:space="preserve"> and Sonce</w:t>
                            </w:r>
                            <w:r w:rsidR="00571810">
                              <w:rPr>
                                <w:rFonts w:ascii="Arial Narrow" w:hAnsi="Arial Narrow"/>
                                <w:sz w:val="20"/>
                                <w:lang w:val="sq-AL"/>
                              </w:rPr>
                              <w:t xml:space="preserve"> TV</w:t>
                            </w:r>
                            <w:r w:rsidRPr="001B13DC">
                              <w:rPr>
                                <w:rFonts w:ascii="Arial Narrow" w:hAnsi="Arial Narrow"/>
                                <w:sz w:val="20"/>
                                <w:lang w:val="sq-AL"/>
                              </w:rPr>
                              <w:t>. The supervisions covered the obligations for the use of language in the program</w:t>
                            </w:r>
                            <w:r w:rsidR="00571810">
                              <w:rPr>
                                <w:rFonts w:ascii="Arial Narrow" w:hAnsi="Arial Narrow"/>
                                <w:sz w:val="20"/>
                                <w:lang w:val="sq-AL"/>
                              </w:rPr>
                              <w:t>me</w:t>
                            </w:r>
                            <w:r w:rsidRPr="001B13DC">
                              <w:rPr>
                                <w:rFonts w:ascii="Arial Narrow" w:hAnsi="Arial Narrow"/>
                                <w:sz w:val="20"/>
                                <w:lang w:val="sq-AL"/>
                              </w:rPr>
                              <w:t>s</w:t>
                            </w:r>
                            <w:r w:rsidR="00571810">
                              <w:rPr>
                                <w:rFonts w:ascii="Arial Narrow" w:hAnsi="Arial Narrow"/>
                                <w:sz w:val="20"/>
                                <w:lang w:val="sq-AL"/>
                              </w:rPr>
                              <w:t>;</w:t>
                            </w:r>
                            <w:r w:rsidRPr="001B13DC">
                              <w:rPr>
                                <w:rFonts w:ascii="Arial Narrow" w:hAnsi="Arial Narrow"/>
                                <w:sz w:val="20"/>
                                <w:lang w:val="sq-AL"/>
                              </w:rPr>
                              <w:t xml:space="preserve"> </w:t>
                            </w:r>
                            <w:r w:rsidR="00571810">
                              <w:rPr>
                                <w:rFonts w:ascii="Arial Narrow" w:hAnsi="Arial Narrow"/>
                                <w:sz w:val="20"/>
                                <w:lang w:val="sq-AL"/>
                              </w:rPr>
                              <w:t xml:space="preserve">for broadcasting </w:t>
                            </w:r>
                            <w:r w:rsidRPr="001B13DC">
                              <w:rPr>
                                <w:rFonts w:ascii="Arial Narrow" w:hAnsi="Arial Narrow"/>
                                <w:sz w:val="20"/>
                                <w:lang w:val="sq-AL"/>
                              </w:rPr>
                              <w:t xml:space="preserve">at least 12 hours of television programming </w:t>
                            </w:r>
                            <w:r w:rsidR="00571810">
                              <w:rPr>
                                <w:rFonts w:ascii="Arial Narrow" w:hAnsi="Arial Narrow"/>
                                <w:sz w:val="20"/>
                                <w:lang w:val="sq-AL"/>
                              </w:rPr>
                              <w:t xml:space="preserve">daily </w:t>
                            </w:r>
                            <w:r w:rsidRPr="001B13DC">
                              <w:rPr>
                                <w:rFonts w:ascii="Arial Narrow" w:hAnsi="Arial Narrow"/>
                                <w:sz w:val="20"/>
                                <w:lang w:val="sq-AL"/>
                              </w:rPr>
                              <w:t>an</w:t>
                            </w:r>
                            <w:r w:rsidR="00571810">
                              <w:rPr>
                                <w:rFonts w:ascii="Arial Narrow" w:hAnsi="Arial Narrow"/>
                                <w:sz w:val="20"/>
                                <w:lang w:val="sq-AL"/>
                              </w:rPr>
                              <w:t>d</w:t>
                            </w:r>
                            <w:r w:rsidRPr="001B13DC">
                              <w:rPr>
                                <w:rFonts w:ascii="Arial Narrow" w:hAnsi="Arial Narrow"/>
                                <w:sz w:val="20"/>
                                <w:lang w:val="sq-AL"/>
                              </w:rPr>
                              <w:t xml:space="preserve"> broadcasting at least 30%</w:t>
                            </w:r>
                            <w:r w:rsidR="00571810">
                              <w:rPr>
                                <w:rFonts w:ascii="Arial Narrow" w:hAnsi="Arial Narrow"/>
                                <w:sz w:val="20"/>
                                <w:lang w:val="sq-AL"/>
                              </w:rPr>
                              <w:t xml:space="preserve"> of</w:t>
                            </w:r>
                            <w:r w:rsidRPr="001B13DC">
                              <w:rPr>
                                <w:rFonts w:ascii="Arial Narrow" w:hAnsi="Arial Narrow"/>
                                <w:sz w:val="20"/>
                                <w:lang w:val="sq-AL"/>
                              </w:rPr>
                              <w:t xml:space="preserve"> originally created Macedonian audio or audiovisual works</w:t>
                            </w:r>
                            <w:r w:rsidR="00571810">
                              <w:rPr>
                                <w:rFonts w:ascii="Arial Narrow" w:hAnsi="Arial Narrow"/>
                                <w:sz w:val="20"/>
                                <w:lang w:val="sq-AL"/>
                              </w:rPr>
                              <w:t xml:space="preserve"> daily;</w:t>
                            </w:r>
                            <w:r w:rsidRPr="001B13DC">
                              <w:rPr>
                                <w:rFonts w:ascii="Arial Narrow" w:hAnsi="Arial Narrow"/>
                                <w:sz w:val="20"/>
                                <w:lang w:val="sq-AL"/>
                              </w:rPr>
                              <w:t xml:space="preserve"> the rules for broadcasting audiovisual commercial communications</w:t>
                            </w:r>
                            <w:r w:rsidR="00571810">
                              <w:rPr>
                                <w:rFonts w:ascii="Arial Narrow" w:hAnsi="Arial Narrow"/>
                                <w:sz w:val="20"/>
                                <w:lang w:val="sq-AL"/>
                              </w:rPr>
                              <w:t>;</w:t>
                            </w:r>
                            <w:r w:rsidRPr="001B13DC">
                              <w:rPr>
                                <w:rFonts w:ascii="Arial Narrow" w:hAnsi="Arial Narrow"/>
                                <w:sz w:val="20"/>
                                <w:lang w:val="sq-AL"/>
                              </w:rPr>
                              <w:t xml:space="preserve"> </w:t>
                            </w:r>
                            <w:r w:rsidR="00571810">
                              <w:rPr>
                                <w:rFonts w:ascii="Arial Narrow" w:hAnsi="Arial Narrow"/>
                                <w:sz w:val="20"/>
                                <w:lang w:val="sq-AL"/>
                              </w:rPr>
                              <w:t xml:space="preserve">minors’ </w:t>
                            </w:r>
                            <w:r w:rsidRPr="001B13DC">
                              <w:rPr>
                                <w:rFonts w:ascii="Arial Narrow" w:hAnsi="Arial Narrow"/>
                                <w:sz w:val="20"/>
                                <w:lang w:val="sq-AL"/>
                              </w:rPr>
                              <w:t>protection from program</w:t>
                            </w:r>
                            <w:r w:rsidR="00571810">
                              <w:rPr>
                                <w:rFonts w:ascii="Arial Narrow" w:hAnsi="Arial Narrow"/>
                                <w:sz w:val="20"/>
                                <w:lang w:val="sq-AL"/>
                              </w:rPr>
                              <w:t>me</w:t>
                            </w:r>
                            <w:r w:rsidRPr="001B13DC">
                              <w:rPr>
                                <w:rFonts w:ascii="Arial Narrow" w:hAnsi="Arial Narrow"/>
                                <w:sz w:val="20"/>
                                <w:lang w:val="sq-AL"/>
                              </w:rPr>
                              <w:t>s that could harm their physical, mental or moral development</w:t>
                            </w:r>
                            <w:r w:rsidR="00571810">
                              <w:rPr>
                                <w:rFonts w:ascii="Arial Narrow" w:hAnsi="Arial Narrow"/>
                                <w:sz w:val="20"/>
                                <w:lang w:val="sq-AL"/>
                              </w:rPr>
                              <w:t>;</w:t>
                            </w:r>
                            <w:r w:rsidRPr="001B13DC">
                              <w:rPr>
                                <w:rFonts w:ascii="Arial Narrow" w:hAnsi="Arial Narrow"/>
                                <w:sz w:val="20"/>
                                <w:lang w:val="sq-AL"/>
                              </w:rPr>
                              <w:t xml:space="preserve"> protection of </w:t>
                            </w:r>
                            <w:r w:rsidR="00571810">
                              <w:rPr>
                                <w:rFonts w:ascii="Arial Narrow" w:hAnsi="Arial Narrow"/>
                                <w:sz w:val="20"/>
                                <w:lang w:val="sq-AL"/>
                              </w:rPr>
                              <w:t xml:space="preserve">minors’ </w:t>
                            </w:r>
                            <w:r w:rsidRPr="001B13DC">
                              <w:rPr>
                                <w:rFonts w:ascii="Arial Narrow" w:hAnsi="Arial Narrow"/>
                                <w:sz w:val="20"/>
                                <w:lang w:val="sq-AL"/>
                              </w:rPr>
                              <w:t>personal data</w:t>
                            </w:r>
                            <w:r w:rsidR="00571810">
                              <w:rPr>
                                <w:rFonts w:ascii="Arial Narrow" w:hAnsi="Arial Narrow"/>
                                <w:sz w:val="20"/>
                                <w:lang w:val="sq-AL"/>
                              </w:rPr>
                              <w:t>;</w:t>
                            </w:r>
                            <w:r w:rsidRPr="001B13DC">
                              <w:rPr>
                                <w:rFonts w:ascii="Arial Narrow" w:hAnsi="Arial Narrow"/>
                                <w:sz w:val="20"/>
                                <w:lang w:val="sq-AL"/>
                              </w:rPr>
                              <w:t xml:space="preserve"> provision of quizzes or other forms of prize</w:t>
                            </w:r>
                            <w:r w:rsidR="00571810">
                              <w:rPr>
                                <w:rFonts w:ascii="Arial Narrow" w:hAnsi="Arial Narrow"/>
                                <w:sz w:val="20"/>
                                <w:lang w:val="sq-AL"/>
                              </w:rPr>
                              <w:t>-winning participation;</w:t>
                            </w:r>
                            <w:r w:rsidRPr="001B13DC">
                              <w:rPr>
                                <w:rFonts w:ascii="Arial Narrow" w:hAnsi="Arial Narrow"/>
                                <w:sz w:val="20"/>
                                <w:lang w:val="sq-AL"/>
                              </w:rPr>
                              <w:t xml:space="preserve"> use of value-added telephone services and telephone voting</w:t>
                            </w:r>
                            <w:r w:rsidR="00571810">
                              <w:rPr>
                                <w:rFonts w:ascii="Arial Narrow" w:hAnsi="Arial Narrow"/>
                                <w:sz w:val="20"/>
                                <w:lang w:val="sq-AL"/>
                              </w:rPr>
                              <w:t>, and for</w:t>
                            </w:r>
                            <w:r w:rsidRPr="001B13DC">
                              <w:rPr>
                                <w:rFonts w:ascii="Arial Narrow" w:hAnsi="Arial Narrow"/>
                                <w:sz w:val="20"/>
                                <w:lang w:val="sq-AL"/>
                              </w:rPr>
                              <w:t xml:space="preserve"> broadcasting games of chance. The supervisions found several violations </w:t>
                            </w:r>
                            <w:r w:rsidR="00B11EF6">
                              <w:rPr>
                                <w:rFonts w:ascii="Arial Narrow" w:hAnsi="Arial Narrow"/>
                                <w:sz w:val="20"/>
                                <w:lang w:val="sq-AL"/>
                              </w:rPr>
                              <w:t xml:space="preserve">on the part of certain </w:t>
                            </w:r>
                            <w:r w:rsidR="00B11EF6" w:rsidRPr="001B13DC">
                              <w:rPr>
                                <w:rFonts w:ascii="Arial Narrow" w:hAnsi="Arial Narrow"/>
                                <w:sz w:val="20"/>
                                <w:lang w:val="sq-AL"/>
                              </w:rPr>
                              <w:t>broadcasters</w:t>
                            </w:r>
                            <w:r w:rsidR="00B11EF6">
                              <w:rPr>
                                <w:rFonts w:ascii="Arial Narrow" w:hAnsi="Arial Narrow"/>
                                <w:sz w:val="20"/>
                                <w:lang w:val="sq-AL"/>
                              </w:rPr>
                              <w:t xml:space="preserve"> </w:t>
                            </w:r>
                            <w:r w:rsidR="00571810">
                              <w:rPr>
                                <w:rFonts w:ascii="Arial Narrow" w:hAnsi="Arial Narrow"/>
                                <w:sz w:val="20"/>
                                <w:lang w:val="sq-AL"/>
                              </w:rPr>
                              <w:t>ag</w:t>
                            </w:r>
                            <w:r w:rsidR="00B11EF6">
                              <w:rPr>
                                <w:rFonts w:ascii="Arial Narrow" w:hAnsi="Arial Narrow"/>
                                <w:sz w:val="20"/>
                                <w:lang w:val="sq-AL"/>
                              </w:rPr>
                              <w:t>a</w:t>
                            </w:r>
                            <w:r w:rsidR="00571810">
                              <w:rPr>
                                <w:rFonts w:ascii="Arial Narrow" w:hAnsi="Arial Narrow"/>
                                <w:sz w:val="20"/>
                                <w:lang w:val="sq-AL"/>
                              </w:rPr>
                              <w:t>inst various provisions of the L</w:t>
                            </w:r>
                            <w:r w:rsidR="00571810" w:rsidRPr="001B13DC">
                              <w:rPr>
                                <w:rFonts w:ascii="Arial Narrow" w:hAnsi="Arial Narrow"/>
                                <w:sz w:val="20"/>
                                <w:lang w:val="sq-AL"/>
                              </w:rPr>
                              <w:t>AAVM</w:t>
                            </w:r>
                            <w:r w:rsidR="00571810">
                              <w:rPr>
                                <w:rFonts w:ascii="Arial Narrow" w:hAnsi="Arial Narrow"/>
                                <w:sz w:val="20"/>
                                <w:lang w:val="sq-AL"/>
                              </w:rPr>
                              <w:t>S</w:t>
                            </w:r>
                            <w:r w:rsidRPr="001B13DC">
                              <w:rPr>
                                <w:rFonts w:ascii="Arial Narrow" w:hAnsi="Arial Narrow"/>
                                <w:sz w:val="20"/>
                                <w:lang w:val="sq-AL"/>
                              </w:rPr>
                              <w:t xml:space="preserve">. </w:t>
                            </w:r>
                            <w:r w:rsidR="00B11EF6">
                              <w:rPr>
                                <w:rFonts w:ascii="Arial Narrow" w:hAnsi="Arial Narrow"/>
                                <w:sz w:val="20"/>
                                <w:lang w:val="sq-AL"/>
                              </w:rPr>
                              <w:t xml:space="preserve">The </w:t>
                            </w:r>
                            <w:r w:rsidRPr="001B13DC">
                              <w:rPr>
                                <w:rFonts w:ascii="Arial Narrow" w:hAnsi="Arial Narrow"/>
                                <w:sz w:val="20"/>
                                <w:lang w:val="sq-AL"/>
                              </w:rPr>
                              <w:t xml:space="preserve"> Nasha TV program</w:t>
                            </w:r>
                            <w:r w:rsidR="00B11EF6">
                              <w:rPr>
                                <w:rFonts w:ascii="Arial Narrow" w:hAnsi="Arial Narrow"/>
                                <w:sz w:val="20"/>
                                <w:lang w:val="sq-AL"/>
                              </w:rPr>
                              <w:t>me</w:t>
                            </w:r>
                            <w:r w:rsidRPr="001B13DC">
                              <w:rPr>
                                <w:rFonts w:ascii="Arial Narrow" w:hAnsi="Arial Narrow"/>
                                <w:sz w:val="20"/>
                                <w:lang w:val="sq-AL"/>
                              </w:rPr>
                              <w:t xml:space="preserve"> broadcast</w:t>
                            </w:r>
                            <w:r w:rsidR="00B11EF6">
                              <w:rPr>
                                <w:rFonts w:ascii="Arial Narrow" w:hAnsi="Arial Narrow"/>
                                <w:sz w:val="20"/>
                                <w:lang w:val="sq-AL"/>
                              </w:rPr>
                              <w:t>ed</w:t>
                            </w:r>
                            <w:r w:rsidRPr="001B13DC">
                              <w:rPr>
                                <w:rFonts w:ascii="Arial Narrow" w:hAnsi="Arial Narrow"/>
                                <w:sz w:val="20"/>
                                <w:lang w:val="sq-AL"/>
                              </w:rPr>
                              <w:t xml:space="preserve"> on </w:t>
                            </w:r>
                            <w:r w:rsidR="00B11EF6">
                              <w:rPr>
                                <w:rFonts w:ascii="Arial Narrow" w:hAnsi="Arial Narrow"/>
                                <w:sz w:val="20"/>
                                <w:lang w:val="sq-AL"/>
                              </w:rPr>
                              <w:t xml:space="preserve">4 </w:t>
                            </w:r>
                            <w:r w:rsidRPr="001B13DC">
                              <w:rPr>
                                <w:rFonts w:ascii="Arial Narrow" w:hAnsi="Arial Narrow"/>
                                <w:sz w:val="20"/>
                                <w:lang w:val="sq-AL"/>
                              </w:rPr>
                              <w:t xml:space="preserve">March </w:t>
                            </w:r>
                            <w:r w:rsidR="00B11EF6">
                              <w:rPr>
                                <w:rFonts w:ascii="Arial Narrow" w:hAnsi="Arial Narrow"/>
                                <w:sz w:val="20"/>
                                <w:lang w:val="sq-AL"/>
                              </w:rPr>
                              <w:t xml:space="preserve">contained </w:t>
                            </w:r>
                            <w:r w:rsidR="00B11EF6" w:rsidRPr="001B13DC">
                              <w:rPr>
                                <w:rFonts w:ascii="Arial Narrow" w:hAnsi="Arial Narrow"/>
                                <w:sz w:val="20"/>
                                <w:lang w:val="sq-AL"/>
                              </w:rPr>
                              <w:t xml:space="preserve">pop-ups/split-screen advertisements </w:t>
                            </w:r>
                            <w:r w:rsidRPr="001B13DC">
                              <w:rPr>
                                <w:rFonts w:ascii="Arial Narrow" w:hAnsi="Arial Narrow"/>
                                <w:sz w:val="20"/>
                                <w:lang w:val="sq-AL"/>
                              </w:rPr>
                              <w:t>in the premiere</w:t>
                            </w:r>
                            <w:r w:rsidR="00B11EF6">
                              <w:rPr>
                                <w:rFonts w:ascii="Arial Narrow" w:hAnsi="Arial Narrow"/>
                                <w:sz w:val="20"/>
                                <w:lang w:val="sq-AL"/>
                              </w:rPr>
                              <w:t>s</w:t>
                            </w:r>
                            <w:r w:rsidRPr="001B13DC">
                              <w:rPr>
                                <w:rFonts w:ascii="Arial Narrow" w:hAnsi="Arial Narrow"/>
                                <w:sz w:val="20"/>
                                <w:lang w:val="sq-AL"/>
                              </w:rPr>
                              <w:t xml:space="preserve"> and reruns of the shows "Project Health", "Building to Last" and "Cooked Above the Clouds", w</w:t>
                            </w:r>
                            <w:r w:rsidR="00B11EF6">
                              <w:rPr>
                                <w:rFonts w:ascii="Arial Narrow" w:hAnsi="Arial Narrow"/>
                                <w:sz w:val="20"/>
                                <w:lang w:val="sq-AL"/>
                              </w:rPr>
                              <w:t>hich did not abide by t</w:t>
                            </w:r>
                            <w:r w:rsidRPr="001B13DC">
                              <w:rPr>
                                <w:rFonts w:ascii="Arial Narrow" w:hAnsi="Arial Narrow"/>
                                <w:sz w:val="20"/>
                                <w:lang w:val="sq-AL"/>
                              </w:rPr>
                              <w:t xml:space="preserve">he prescribed </w:t>
                            </w:r>
                            <w:r w:rsidR="00B11EF6">
                              <w:rPr>
                                <w:rFonts w:ascii="Arial Narrow" w:hAnsi="Arial Narrow"/>
                                <w:sz w:val="20"/>
                                <w:lang w:val="sq-AL"/>
                              </w:rPr>
                              <w:t>interval of at least 15 minutes in between.</w:t>
                            </w:r>
                          </w:p>
                          <w:p w14:paraId="2E7ECE83" w14:textId="77777777" w:rsidR="001B13DC" w:rsidRPr="001B13DC" w:rsidRDefault="001B13DC" w:rsidP="001B13DC">
                            <w:pPr>
                              <w:spacing w:after="0" w:line="240" w:lineRule="auto"/>
                              <w:jc w:val="both"/>
                              <w:rPr>
                                <w:rFonts w:ascii="Arial Narrow" w:hAnsi="Arial Narrow"/>
                                <w:sz w:val="20"/>
                                <w:lang w:val="sq-AL"/>
                              </w:rPr>
                            </w:pPr>
                          </w:p>
                          <w:p w14:paraId="635EC633" w14:textId="5264073D" w:rsidR="004E2728" w:rsidRPr="00B30E7F" w:rsidRDefault="00B11EF6" w:rsidP="001B13DC">
                            <w:pPr>
                              <w:spacing w:after="0" w:line="240" w:lineRule="auto"/>
                              <w:jc w:val="both"/>
                              <w:rPr>
                                <w:rFonts w:ascii="Arial Narrow" w:hAnsi="Arial Narrow"/>
                                <w:sz w:val="20"/>
                                <w:lang w:val="sq-AL"/>
                              </w:rPr>
                            </w:pPr>
                            <w:r>
                              <w:rPr>
                                <w:rFonts w:ascii="Arial Narrow" w:hAnsi="Arial Narrow"/>
                                <w:sz w:val="20"/>
                                <w:lang w:val="sq-AL"/>
                              </w:rPr>
                              <w:t xml:space="preserve">Three violations were detected in the </w:t>
                            </w:r>
                            <w:r w:rsidR="001B13DC" w:rsidRPr="001B13DC">
                              <w:rPr>
                                <w:rFonts w:ascii="Arial Narrow" w:hAnsi="Arial Narrow"/>
                                <w:sz w:val="20"/>
                                <w:lang w:val="sq-AL"/>
                              </w:rPr>
                              <w:t>TV 21-M program</w:t>
                            </w:r>
                            <w:r>
                              <w:rPr>
                                <w:rFonts w:ascii="Arial Narrow" w:hAnsi="Arial Narrow"/>
                                <w:sz w:val="20"/>
                                <w:lang w:val="sq-AL"/>
                              </w:rPr>
                              <w:t xml:space="preserve">me aired on 4 </w:t>
                            </w:r>
                            <w:r w:rsidR="001B13DC" w:rsidRPr="001B13DC">
                              <w:rPr>
                                <w:rFonts w:ascii="Arial Narrow" w:hAnsi="Arial Narrow"/>
                                <w:sz w:val="20"/>
                                <w:lang w:val="sq-AL"/>
                              </w:rPr>
                              <w:t>March</w:t>
                            </w:r>
                            <w:r>
                              <w:rPr>
                                <w:rFonts w:ascii="Arial Narrow" w:hAnsi="Arial Narrow"/>
                                <w:sz w:val="20"/>
                                <w:lang w:val="sq-AL"/>
                              </w:rPr>
                              <w:t>,</w:t>
                            </w:r>
                            <w:r w:rsidR="001B13DC" w:rsidRPr="001B13DC">
                              <w:rPr>
                                <w:rFonts w:ascii="Arial Narrow" w:hAnsi="Arial Narrow"/>
                                <w:sz w:val="20"/>
                                <w:lang w:val="sq-AL"/>
                              </w:rPr>
                              <w:t xml:space="preserve"> in the premiere edition of the</w:t>
                            </w:r>
                            <w:r>
                              <w:rPr>
                                <w:rFonts w:ascii="Arial Narrow" w:hAnsi="Arial Narrow"/>
                                <w:sz w:val="20"/>
                                <w:lang w:val="sq-AL"/>
                              </w:rPr>
                              <w:t xml:space="preserve"> show "Thirre 21-shin (Call 21)”:</w:t>
                            </w:r>
                            <w:r w:rsidR="001B13DC" w:rsidRPr="001B13DC">
                              <w:rPr>
                                <w:rFonts w:ascii="Arial Narrow" w:hAnsi="Arial Narrow"/>
                                <w:sz w:val="20"/>
                                <w:lang w:val="sq-AL"/>
                              </w:rPr>
                              <w:t xml:space="preserve"> pop-ups/split-screen advertisements were broadcast without </w:t>
                            </w:r>
                            <w:r w:rsidR="00964538">
                              <w:rPr>
                                <w:rFonts w:ascii="Arial Narrow" w:hAnsi="Arial Narrow"/>
                                <w:sz w:val="20"/>
                                <w:lang w:val="sq-AL"/>
                              </w:rPr>
                              <w:t xml:space="preserve">abiding by </w:t>
                            </w:r>
                            <w:r w:rsidR="001B13DC" w:rsidRPr="001B13DC">
                              <w:rPr>
                                <w:rFonts w:ascii="Arial Narrow" w:hAnsi="Arial Narrow"/>
                                <w:sz w:val="20"/>
                                <w:lang w:val="sq-AL"/>
                              </w:rPr>
                              <w:t>the prescribed period of at least 15</w:t>
                            </w:r>
                            <w:r w:rsidR="00964538">
                              <w:rPr>
                                <w:rFonts w:ascii="Arial Narrow" w:hAnsi="Arial Narrow"/>
                                <w:sz w:val="20"/>
                                <w:lang w:val="sq-AL"/>
                              </w:rPr>
                              <w:t>-</w:t>
                            </w:r>
                            <w:r w:rsidR="001B13DC" w:rsidRPr="001B13DC">
                              <w:rPr>
                                <w:rFonts w:ascii="Arial Narrow" w:hAnsi="Arial Narrow"/>
                                <w:sz w:val="20"/>
                                <w:lang w:val="sq-AL"/>
                              </w:rPr>
                              <w:t>minute</w:t>
                            </w:r>
                            <w:r w:rsidR="00964538">
                              <w:rPr>
                                <w:rFonts w:ascii="Arial Narrow" w:hAnsi="Arial Narrow"/>
                                <w:sz w:val="20"/>
                                <w:lang w:val="sq-AL"/>
                              </w:rPr>
                              <w:t xml:space="preserve"> interval in between, and</w:t>
                            </w:r>
                            <w:r w:rsidR="001B13DC" w:rsidRPr="001B13DC">
                              <w:rPr>
                                <w:rFonts w:ascii="Arial Narrow" w:hAnsi="Arial Narrow"/>
                                <w:sz w:val="20"/>
                                <w:lang w:val="sq-AL"/>
                              </w:rPr>
                              <w:t xml:space="preserve"> covert audiovisual commercial communication </w:t>
                            </w:r>
                            <w:r w:rsidR="00964538">
                              <w:rPr>
                                <w:rFonts w:ascii="Arial Narrow" w:hAnsi="Arial Narrow"/>
                                <w:sz w:val="20"/>
                                <w:lang w:val="sq-AL"/>
                              </w:rPr>
                              <w:t>promoting</w:t>
                            </w:r>
                            <w:r w:rsidR="001B13DC" w:rsidRPr="001B13DC">
                              <w:rPr>
                                <w:rFonts w:ascii="Arial Narrow" w:hAnsi="Arial Narrow"/>
                                <w:sz w:val="20"/>
                                <w:lang w:val="sq-AL"/>
                              </w:rPr>
                              <w:t xml:space="preserve"> "Optika Capri" was broadcast </w:t>
                            </w:r>
                            <w:r w:rsidR="00964538">
                              <w:rPr>
                                <w:rFonts w:ascii="Arial Narrow" w:hAnsi="Arial Narrow"/>
                                <w:sz w:val="20"/>
                                <w:lang w:val="sq-AL"/>
                              </w:rPr>
                              <w:t>without adhering to the</w:t>
                            </w:r>
                            <w:r w:rsidR="001B13DC" w:rsidRPr="001B13DC">
                              <w:rPr>
                                <w:rFonts w:ascii="Arial Narrow" w:hAnsi="Arial Narrow"/>
                                <w:sz w:val="20"/>
                                <w:lang w:val="sq-AL"/>
                              </w:rPr>
                              <w:t xml:space="preserve"> obligation</w:t>
                            </w:r>
                            <w:r w:rsidR="00964538">
                              <w:rPr>
                                <w:rFonts w:ascii="Arial Narrow" w:hAnsi="Arial Narrow"/>
                                <w:sz w:val="20"/>
                                <w:lang w:val="sq-AL"/>
                              </w:rPr>
                              <w:t xml:space="preserve">s applicable to </w:t>
                            </w:r>
                            <w:r w:rsidR="001B13DC" w:rsidRPr="001B13DC">
                              <w:rPr>
                                <w:rFonts w:ascii="Arial Narrow" w:hAnsi="Arial Narrow"/>
                                <w:sz w:val="20"/>
                                <w:lang w:val="sq-AL"/>
                              </w:rPr>
                              <w:t>prize</w:t>
                            </w:r>
                            <w:r w:rsidR="00964538">
                              <w:rPr>
                                <w:rFonts w:ascii="Arial Narrow" w:hAnsi="Arial Narrow"/>
                                <w:sz w:val="20"/>
                                <w:lang w:val="sq-AL"/>
                              </w:rPr>
                              <w:t>-winning</w:t>
                            </w:r>
                            <w:r w:rsidR="001B13DC" w:rsidRPr="001B13DC">
                              <w:rPr>
                                <w:rFonts w:ascii="Arial Narrow" w:hAnsi="Arial Narrow"/>
                                <w:sz w:val="20"/>
                                <w:lang w:val="sq-AL"/>
                              </w:rPr>
                              <w:t xml:space="preserve"> participation </w:t>
                            </w:r>
                            <w:r w:rsidR="00964538">
                              <w:rPr>
                                <w:rFonts w:ascii="Arial Narrow" w:hAnsi="Arial Narrow"/>
                                <w:sz w:val="20"/>
                                <w:lang w:val="sq-AL"/>
                              </w:rPr>
                              <w:t>programmes. T</w:t>
                            </w:r>
                            <w:r w:rsidR="00964538" w:rsidRPr="001B13DC">
                              <w:rPr>
                                <w:rFonts w:ascii="Arial Narrow" w:hAnsi="Arial Narrow"/>
                                <w:sz w:val="20"/>
                                <w:lang w:val="sq-AL"/>
                              </w:rPr>
                              <w:t xml:space="preserve">he specialized information show </w:t>
                            </w:r>
                            <w:r w:rsidR="00964538">
                              <w:rPr>
                                <w:rFonts w:ascii="Arial Narrow" w:hAnsi="Arial Narrow"/>
                                <w:sz w:val="20"/>
                                <w:lang w:val="sq-AL"/>
                              </w:rPr>
                              <w:t xml:space="preserve">titled </w:t>
                            </w:r>
                            <w:r w:rsidR="00964538" w:rsidRPr="001B13DC">
                              <w:rPr>
                                <w:rFonts w:ascii="Arial Narrow" w:hAnsi="Arial Narrow"/>
                                <w:sz w:val="20"/>
                                <w:lang w:val="sq-AL"/>
                              </w:rPr>
                              <w:t xml:space="preserve">"Health </w:t>
                            </w:r>
                            <w:r w:rsidR="00964538">
                              <w:rPr>
                                <w:rFonts w:ascii="Arial Narrow" w:hAnsi="Arial Narrow"/>
                                <w:sz w:val="20"/>
                                <w:lang w:val="sq-AL"/>
                              </w:rPr>
                              <w:t>Factor with Biljana Debarlieva" aired by t</w:t>
                            </w:r>
                            <w:r w:rsidR="001B13DC" w:rsidRPr="001B13DC">
                              <w:rPr>
                                <w:rFonts w:ascii="Arial Narrow" w:hAnsi="Arial Narrow"/>
                                <w:sz w:val="20"/>
                                <w:lang w:val="sq-AL"/>
                              </w:rPr>
                              <w:t xml:space="preserve">he 24 Vesti </w:t>
                            </w:r>
                            <w:r w:rsidR="00964538">
                              <w:rPr>
                                <w:rFonts w:ascii="Arial Narrow" w:hAnsi="Arial Narrow"/>
                                <w:sz w:val="20"/>
                                <w:lang w:val="sq-AL"/>
                              </w:rPr>
                              <w:t xml:space="preserve">TV </w:t>
                            </w:r>
                            <w:r w:rsidR="001B13DC" w:rsidRPr="001B13DC">
                              <w:rPr>
                                <w:rFonts w:ascii="Arial Narrow" w:hAnsi="Arial Narrow"/>
                                <w:sz w:val="20"/>
                                <w:lang w:val="sq-AL"/>
                              </w:rPr>
                              <w:t xml:space="preserve">on </w:t>
                            </w:r>
                            <w:r w:rsidR="00964538">
                              <w:rPr>
                                <w:rFonts w:ascii="Arial Narrow" w:hAnsi="Arial Narrow"/>
                                <w:sz w:val="20"/>
                                <w:lang w:val="sq-AL"/>
                              </w:rPr>
                              <w:t>4 March, did not abide by the product placement requirements i</w:t>
                            </w:r>
                            <w:r w:rsidR="001B13DC" w:rsidRPr="001B13DC">
                              <w:rPr>
                                <w:rFonts w:ascii="Arial Narrow" w:hAnsi="Arial Narrow"/>
                                <w:sz w:val="20"/>
                                <w:lang w:val="sq-AL"/>
                              </w:rPr>
                              <w:t xml:space="preserve">n </w:t>
                            </w:r>
                            <w:r w:rsidR="00964538">
                              <w:rPr>
                                <w:rFonts w:ascii="Arial Narrow" w:hAnsi="Arial Narrow"/>
                                <w:sz w:val="20"/>
                                <w:lang w:val="sq-AL"/>
                              </w:rPr>
                              <w:t xml:space="preserve">the </w:t>
                            </w:r>
                            <w:r w:rsidR="001B13DC" w:rsidRPr="001B13DC">
                              <w:rPr>
                                <w:rFonts w:ascii="Arial Narrow" w:hAnsi="Arial Narrow"/>
                                <w:sz w:val="20"/>
                                <w:lang w:val="sq-AL"/>
                              </w:rPr>
                              <w:t>audiovisual program</w:t>
                            </w:r>
                            <w:r w:rsidR="00964538">
                              <w:rPr>
                                <w:rFonts w:ascii="Arial Narrow" w:hAnsi="Arial Narrow"/>
                                <w:sz w:val="20"/>
                                <w:lang w:val="sq-AL"/>
                              </w:rPr>
                              <w:t>me</w:t>
                            </w:r>
                            <w:r w:rsidR="001B13DC" w:rsidRPr="001B13DC">
                              <w:rPr>
                                <w:rFonts w:ascii="Arial Narrow" w:hAnsi="Arial Narrow"/>
                                <w:sz w:val="20"/>
                                <w:lang w:val="sq-AL"/>
                              </w:rPr>
                              <w:t xml:space="preserve">s, </w:t>
                            </w:r>
                            <w:r w:rsidR="00964538">
                              <w:rPr>
                                <w:rFonts w:ascii="Arial Narrow" w:hAnsi="Arial Narrow"/>
                                <w:sz w:val="20"/>
                                <w:lang w:val="sq-AL"/>
                              </w:rPr>
                              <w:t>nor t</w:t>
                            </w:r>
                            <w:r w:rsidR="001B13DC" w:rsidRPr="001B13DC">
                              <w:rPr>
                                <w:rFonts w:ascii="Arial Narrow" w:hAnsi="Arial Narrow"/>
                                <w:sz w:val="20"/>
                                <w:lang w:val="sq-AL"/>
                              </w:rPr>
                              <w:t>he rules for label</w:t>
                            </w:r>
                            <w:r w:rsidR="00964538">
                              <w:rPr>
                                <w:rFonts w:ascii="Arial Narrow" w:hAnsi="Arial Narrow"/>
                                <w:sz w:val="20"/>
                                <w:lang w:val="sq-AL"/>
                              </w:rPr>
                              <w:t>l</w:t>
                            </w:r>
                            <w:r w:rsidR="001B13DC" w:rsidRPr="001B13DC">
                              <w:rPr>
                                <w:rFonts w:ascii="Arial Narrow" w:hAnsi="Arial Narrow"/>
                                <w:sz w:val="20"/>
                                <w:lang w:val="sq-AL"/>
                              </w:rPr>
                              <w:t>ing program</w:t>
                            </w:r>
                            <w:r w:rsidR="00964538">
                              <w:rPr>
                                <w:rFonts w:ascii="Arial Narrow" w:hAnsi="Arial Narrow"/>
                                <w:sz w:val="20"/>
                                <w:lang w:val="sq-AL"/>
                              </w:rPr>
                              <w:t>me</w:t>
                            </w:r>
                            <w:r w:rsidR="001B13DC" w:rsidRPr="001B13DC">
                              <w:rPr>
                                <w:rFonts w:ascii="Arial Narrow" w:hAnsi="Arial Narrow"/>
                                <w:sz w:val="20"/>
                                <w:lang w:val="sq-AL"/>
                              </w:rPr>
                              <w:t>s contain</w:t>
                            </w:r>
                            <w:r w:rsidR="00964538">
                              <w:rPr>
                                <w:rFonts w:ascii="Arial Narrow" w:hAnsi="Arial Narrow"/>
                                <w:sz w:val="20"/>
                                <w:lang w:val="sq-AL"/>
                              </w:rPr>
                              <w:t>ing</w:t>
                            </w:r>
                            <w:r w:rsidR="001B13DC" w:rsidRPr="001B13DC">
                              <w:rPr>
                                <w:rFonts w:ascii="Arial Narrow" w:hAnsi="Arial Narrow"/>
                                <w:sz w:val="20"/>
                                <w:lang w:val="sq-AL"/>
                              </w:rPr>
                              <w:t xml:space="preserve"> product placement, while</w:t>
                            </w:r>
                            <w:r w:rsidR="00964538">
                              <w:rPr>
                                <w:rFonts w:ascii="Arial Narrow" w:hAnsi="Arial Narrow"/>
                                <w:sz w:val="20"/>
                                <w:lang w:val="sq-AL"/>
                              </w:rPr>
                              <w:t xml:space="preserve"> </w:t>
                            </w:r>
                            <w:r w:rsidR="001B13DC" w:rsidRPr="001B13DC">
                              <w:rPr>
                                <w:rFonts w:ascii="Arial Narrow" w:hAnsi="Arial Narrow"/>
                                <w:sz w:val="20"/>
                                <w:lang w:val="sq-AL"/>
                              </w:rPr>
                              <w:t xml:space="preserve">the </w:t>
                            </w:r>
                            <w:r w:rsidR="00964538">
                              <w:rPr>
                                <w:rFonts w:ascii="Arial Narrow" w:hAnsi="Arial Narrow"/>
                                <w:sz w:val="20"/>
                                <w:lang w:val="sq-AL"/>
                              </w:rPr>
                              <w:t>K</w:t>
                            </w:r>
                            <w:r w:rsidR="001B13DC" w:rsidRPr="001B13DC">
                              <w:rPr>
                                <w:rFonts w:ascii="Arial Narrow" w:hAnsi="Arial Narrow"/>
                                <w:sz w:val="20"/>
                                <w:lang w:val="sq-AL"/>
                              </w:rPr>
                              <w:t xml:space="preserve">lan Macedonia </w:t>
                            </w:r>
                            <w:r w:rsidR="00964538">
                              <w:rPr>
                                <w:rFonts w:ascii="Arial Narrow" w:hAnsi="Arial Narrow"/>
                                <w:sz w:val="20"/>
                                <w:lang w:val="sq-AL"/>
                              </w:rPr>
                              <w:t xml:space="preserve">TV </w:t>
                            </w:r>
                            <w:r w:rsidR="001B13DC" w:rsidRPr="001B13DC">
                              <w:rPr>
                                <w:rFonts w:ascii="Arial Narrow" w:hAnsi="Arial Narrow"/>
                                <w:sz w:val="20"/>
                                <w:lang w:val="sq-AL"/>
                              </w:rPr>
                              <w:t>program</w:t>
                            </w:r>
                            <w:r w:rsidR="00964538">
                              <w:rPr>
                                <w:rFonts w:ascii="Arial Narrow" w:hAnsi="Arial Narrow"/>
                                <w:sz w:val="20"/>
                                <w:lang w:val="sq-AL"/>
                              </w:rPr>
                              <w:t>me</w:t>
                            </w:r>
                            <w:r w:rsidR="001B13DC" w:rsidRPr="001B13DC">
                              <w:rPr>
                                <w:rFonts w:ascii="Arial Narrow" w:hAnsi="Arial Narrow"/>
                                <w:sz w:val="20"/>
                                <w:lang w:val="sq-AL"/>
                              </w:rPr>
                              <w:t xml:space="preserve"> broadcast</w:t>
                            </w:r>
                            <w:r w:rsidR="00964538">
                              <w:rPr>
                                <w:rFonts w:ascii="Arial Narrow" w:hAnsi="Arial Narrow"/>
                                <w:sz w:val="20"/>
                                <w:lang w:val="sq-AL"/>
                              </w:rPr>
                              <w:t>ed</w:t>
                            </w:r>
                            <w:r w:rsidR="001B13DC" w:rsidRPr="001B13DC">
                              <w:rPr>
                                <w:rFonts w:ascii="Arial Narrow" w:hAnsi="Arial Narrow"/>
                                <w:sz w:val="20"/>
                                <w:lang w:val="sq-AL"/>
                              </w:rPr>
                              <w:t xml:space="preserve"> on </w:t>
                            </w:r>
                            <w:r w:rsidR="00964538">
                              <w:rPr>
                                <w:rFonts w:ascii="Arial Narrow" w:hAnsi="Arial Narrow"/>
                                <w:sz w:val="20"/>
                                <w:lang w:val="sq-AL"/>
                              </w:rPr>
                              <w:t xml:space="preserve">4 </w:t>
                            </w:r>
                            <w:r w:rsidR="001B13DC" w:rsidRPr="001B13DC">
                              <w:rPr>
                                <w:rFonts w:ascii="Arial Narrow" w:hAnsi="Arial Narrow"/>
                                <w:sz w:val="20"/>
                                <w:lang w:val="sq-AL"/>
                              </w:rPr>
                              <w:t>March</w:t>
                            </w:r>
                            <w:r w:rsidR="00B30E7F">
                              <w:rPr>
                                <w:rFonts w:ascii="Arial Narrow" w:hAnsi="Arial Narrow"/>
                                <w:sz w:val="20"/>
                                <w:lang w:val="sq-AL"/>
                              </w:rPr>
                              <w:t xml:space="preserve"> aired </w:t>
                            </w:r>
                            <w:r w:rsidR="001B13DC" w:rsidRPr="001B13DC">
                              <w:rPr>
                                <w:rFonts w:ascii="Arial Narrow" w:hAnsi="Arial Narrow"/>
                                <w:sz w:val="20"/>
                                <w:lang w:val="sq-AL"/>
                              </w:rPr>
                              <w:t xml:space="preserve">episodes of the drama series </w:t>
                            </w:r>
                            <w:r w:rsidR="00B30E7F">
                              <w:rPr>
                                <w:rFonts w:ascii="Arial Narrow" w:hAnsi="Arial Narrow"/>
                                <w:sz w:val="20"/>
                                <w:lang w:val="sq-AL"/>
                              </w:rPr>
                              <w:t>titled “Nënë (Mother</w:t>
                            </w:r>
                            <w:r w:rsidR="001B13DC" w:rsidRPr="001B13DC">
                              <w:rPr>
                                <w:rFonts w:ascii="Arial Narrow" w:hAnsi="Arial Narrow"/>
                                <w:sz w:val="20"/>
                                <w:lang w:val="sq-AL"/>
                              </w:rPr>
                              <w:t>)", "Merjem" and "Tradhetia</w:t>
                            </w:r>
                            <w:r w:rsidR="00B30E7F">
                              <w:rPr>
                                <w:rFonts w:ascii="Arial Narrow" w:hAnsi="Arial Narrow"/>
                                <w:sz w:val="20"/>
                                <w:lang w:val="sq-AL"/>
                              </w:rPr>
                              <w:t xml:space="preserve"> (Infidelity)", which are labelled as C</w:t>
                            </w:r>
                            <w:r w:rsidR="001B13DC" w:rsidRPr="001B13DC">
                              <w:rPr>
                                <w:rFonts w:ascii="Arial Narrow" w:hAnsi="Arial Narrow"/>
                                <w:sz w:val="20"/>
                                <w:lang w:val="sq-AL"/>
                              </w:rPr>
                              <w:t xml:space="preserve">ategory </w:t>
                            </w:r>
                            <w:r w:rsidR="00B30E7F">
                              <w:rPr>
                                <w:rFonts w:ascii="Arial Narrow" w:hAnsi="Arial Narrow"/>
                                <w:sz w:val="20"/>
                                <w:lang w:val="sq-AL"/>
                              </w:rPr>
                              <w:t>3 programmes</w:t>
                            </w:r>
                            <w:r w:rsidR="001B13DC" w:rsidRPr="001B13DC">
                              <w:rPr>
                                <w:rFonts w:ascii="Arial Narrow" w:hAnsi="Arial Narrow"/>
                                <w:sz w:val="20"/>
                                <w:lang w:val="sq-AL"/>
                              </w:rPr>
                              <w:t xml:space="preserve">(12+), </w:t>
                            </w:r>
                            <w:r w:rsidR="00B30E7F">
                              <w:rPr>
                                <w:rFonts w:ascii="Arial Narrow" w:hAnsi="Arial Narrow"/>
                                <w:sz w:val="20"/>
                                <w:lang w:val="sq-AL"/>
                              </w:rPr>
                              <w:t>at inappropriate time slots of</w:t>
                            </w:r>
                            <w:r w:rsidR="001B13DC" w:rsidRPr="001B13DC">
                              <w:rPr>
                                <w:rFonts w:ascii="Arial Narrow" w:hAnsi="Arial Narrow"/>
                                <w:sz w:val="20"/>
                                <w:lang w:val="sq-AL"/>
                              </w:rPr>
                              <w:t xml:space="preserve"> the program</w:t>
                            </w:r>
                            <w:r w:rsidR="00B30E7F">
                              <w:rPr>
                                <w:rFonts w:ascii="Arial Narrow" w:hAnsi="Arial Narrow"/>
                                <w:sz w:val="20"/>
                                <w:lang w:val="sq-AL"/>
                              </w:rPr>
                              <w:t>ming</w:t>
                            </w:r>
                            <w:r w:rsidR="001B13DC" w:rsidRPr="001B13DC">
                              <w:rPr>
                                <w:rFonts w:ascii="Arial Narrow" w:hAnsi="Arial Narrow"/>
                                <w:sz w:val="20"/>
                                <w:lang w:val="sq-AL"/>
                              </w:rPr>
                              <w:t xml:space="preserve"> service.</w:t>
                            </w:r>
                          </w:p>
                          <w:p w14:paraId="1EF1157B" w14:textId="77777777" w:rsidR="004E2728" w:rsidRPr="004E2728" w:rsidRDefault="004E2728" w:rsidP="004E2728">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4FDD9" id="_x0000_s1034" type="#_x0000_t84" style="position:absolute;margin-left:0;margin-top:9pt;width:577.2pt;height:253.75pt;z-index:251827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" adj="435" filled="f">
                <v:textbox>
                  <w:txbxContent>
                    <w:p w14:paraId="33D8E06B" w14:textId="46E944FA" w:rsidR="004E2728" w:rsidRPr="00D164E9" w:rsidRDefault="00367E80" w:rsidP="004E2728">
                      <w:pPr>
                        <w:spacing w:after="0" w:line="240" w:lineRule="auto"/>
                        <w:jc w:val="both"/>
                        <w:rPr>
                          <w:rFonts w:ascii="Arial Narrow" w:hAnsi="Arial Narrow" w:cs="Arial"/>
                          <w:b/>
                          <w:color w:val="C00000"/>
                          <w:sz w:val="20"/>
                        </w:rPr>
                      </w:pPr>
                      <w:r>
                        <w:rPr>
                          <w:rFonts w:ascii="Arial Narrow" w:hAnsi="Arial Narrow" w:cs="Arial"/>
                          <w:b/>
                          <w:color w:val="C00000"/>
                          <w:sz w:val="20"/>
                          <w:lang w:val="en-US"/>
                        </w:rPr>
                        <w:t>Supervisions over broadcasters and operators of public electronic communication networks</w:t>
                      </w:r>
                      <w:r w:rsidR="004E2728" w:rsidRPr="00AF27F0">
                        <w:rPr>
                          <w:rFonts w:ascii="Arial Narrow" w:hAnsi="Arial Narrow" w:cs="Arial"/>
                          <w:b/>
                          <w:color w:val="C00000"/>
                          <w:sz w:val="20"/>
                          <w:lang w:val="ru-RU"/>
                        </w:rPr>
                        <w:t xml:space="preserve"> </w:t>
                      </w:r>
                    </w:p>
                    <w:p w14:paraId="22263F0A" w14:textId="77777777" w:rsidR="004E2728" w:rsidRPr="00D164E9" w:rsidRDefault="004E2728" w:rsidP="004E2728">
                      <w:pPr>
                        <w:spacing w:after="0" w:line="240" w:lineRule="auto"/>
                        <w:jc w:val="both"/>
                        <w:rPr>
                          <w:rFonts w:ascii="Arial Narrow" w:hAnsi="Arial Narrow" w:cs="Arial"/>
                          <w:b/>
                          <w:color w:val="C00000"/>
                          <w:sz w:val="20"/>
                        </w:rPr>
                      </w:pPr>
                    </w:p>
                    <w:p w14:paraId="716AEFCF" w14:textId="73535E19" w:rsidR="001B13DC" w:rsidRPr="001B13DC" w:rsidRDefault="001B13DC" w:rsidP="001B13DC">
                      <w:pPr>
                        <w:spacing w:after="0" w:line="240" w:lineRule="auto"/>
                        <w:jc w:val="both"/>
                        <w:rPr>
                          <w:rFonts w:ascii="Arial Narrow" w:hAnsi="Arial Narrow"/>
                          <w:sz w:val="20"/>
                          <w:lang w:val="sq-AL"/>
                        </w:rPr>
                      </w:pPr>
                      <w:r w:rsidRPr="001B13DC">
                        <w:rPr>
                          <w:rFonts w:ascii="Arial Narrow" w:hAnsi="Arial Narrow"/>
                          <w:sz w:val="20"/>
                          <w:lang w:val="sq-AL"/>
                        </w:rPr>
                        <w:t>Regular program</w:t>
                      </w:r>
                      <w:r w:rsidR="00571810">
                        <w:rPr>
                          <w:rFonts w:ascii="Arial Narrow" w:hAnsi="Arial Narrow"/>
                          <w:sz w:val="20"/>
                          <w:lang w:val="sq-AL"/>
                        </w:rPr>
                        <w:t>me</w:t>
                      </w:r>
                      <w:r w:rsidRPr="001B13DC">
                        <w:rPr>
                          <w:rFonts w:ascii="Arial Narrow" w:hAnsi="Arial Narrow"/>
                          <w:sz w:val="20"/>
                          <w:lang w:val="sq-AL"/>
                        </w:rPr>
                        <w:t xml:space="preserve"> supervisions </w:t>
                      </w:r>
                      <w:r w:rsidR="00571810">
                        <w:rPr>
                          <w:rFonts w:ascii="Arial Narrow" w:hAnsi="Arial Narrow"/>
                          <w:sz w:val="20"/>
                          <w:lang w:val="sq-AL"/>
                        </w:rPr>
                        <w:t>over the</w:t>
                      </w:r>
                      <w:r w:rsidRPr="001B13DC">
                        <w:rPr>
                          <w:rFonts w:ascii="Arial Narrow" w:hAnsi="Arial Narrow"/>
                          <w:sz w:val="20"/>
                          <w:lang w:val="sq-AL"/>
                        </w:rPr>
                        <w:t xml:space="preserve"> compliance with several legal obligations were carried out on Nasha TV, 21-M</w:t>
                      </w:r>
                      <w:r w:rsidR="00571810">
                        <w:rPr>
                          <w:rFonts w:ascii="Arial Narrow" w:hAnsi="Arial Narrow"/>
                          <w:sz w:val="20"/>
                          <w:lang w:val="sq-AL"/>
                        </w:rPr>
                        <w:t xml:space="preserve"> TV,</w:t>
                      </w:r>
                      <w:r w:rsidRPr="001B13DC">
                        <w:rPr>
                          <w:rFonts w:ascii="Arial Narrow" w:hAnsi="Arial Narrow"/>
                          <w:sz w:val="20"/>
                          <w:lang w:val="sq-AL"/>
                        </w:rPr>
                        <w:t xml:space="preserve"> 24 Vesti</w:t>
                      </w:r>
                      <w:r w:rsidR="00571810">
                        <w:rPr>
                          <w:rFonts w:ascii="Arial Narrow" w:hAnsi="Arial Narrow"/>
                          <w:sz w:val="20"/>
                          <w:lang w:val="sq-AL"/>
                        </w:rPr>
                        <w:t xml:space="preserve"> TV</w:t>
                      </w:r>
                      <w:r w:rsidRPr="001B13DC">
                        <w:rPr>
                          <w:rFonts w:ascii="Arial Narrow" w:hAnsi="Arial Narrow"/>
                          <w:sz w:val="20"/>
                          <w:lang w:val="sq-AL"/>
                        </w:rPr>
                        <w:t xml:space="preserve">, </w:t>
                      </w:r>
                      <w:r w:rsidR="00571810">
                        <w:rPr>
                          <w:rFonts w:ascii="Arial Narrow" w:hAnsi="Arial Narrow"/>
                          <w:sz w:val="20"/>
                          <w:lang w:val="sq-AL"/>
                        </w:rPr>
                        <w:t>K</w:t>
                      </w:r>
                      <w:r w:rsidRPr="001B13DC">
                        <w:rPr>
                          <w:rFonts w:ascii="Arial Narrow" w:hAnsi="Arial Narrow"/>
                          <w:sz w:val="20"/>
                          <w:lang w:val="sq-AL"/>
                        </w:rPr>
                        <w:t>lan Macedonia</w:t>
                      </w:r>
                      <w:r w:rsidR="00571810">
                        <w:rPr>
                          <w:rFonts w:ascii="Arial Narrow" w:hAnsi="Arial Narrow"/>
                          <w:sz w:val="20"/>
                          <w:lang w:val="sq-AL"/>
                        </w:rPr>
                        <w:t xml:space="preserve"> TV</w:t>
                      </w:r>
                      <w:r w:rsidRPr="001B13DC">
                        <w:rPr>
                          <w:rFonts w:ascii="Arial Narrow" w:hAnsi="Arial Narrow"/>
                          <w:sz w:val="20"/>
                          <w:lang w:val="sq-AL"/>
                        </w:rPr>
                        <w:t>, Shenja</w:t>
                      </w:r>
                      <w:r w:rsidR="00571810">
                        <w:rPr>
                          <w:rFonts w:ascii="Arial Narrow" w:hAnsi="Arial Narrow"/>
                          <w:sz w:val="20"/>
                          <w:lang w:val="sq-AL"/>
                        </w:rPr>
                        <w:t xml:space="preserve"> TV</w:t>
                      </w:r>
                      <w:r w:rsidRPr="001B13DC">
                        <w:rPr>
                          <w:rFonts w:ascii="Arial Narrow" w:hAnsi="Arial Narrow"/>
                          <w:sz w:val="20"/>
                          <w:lang w:val="sq-AL"/>
                        </w:rPr>
                        <w:t xml:space="preserve"> and Sonce</w:t>
                      </w:r>
                      <w:r w:rsidR="00571810">
                        <w:rPr>
                          <w:rFonts w:ascii="Arial Narrow" w:hAnsi="Arial Narrow"/>
                          <w:sz w:val="20"/>
                          <w:lang w:val="sq-AL"/>
                        </w:rPr>
                        <w:t xml:space="preserve"> TV</w:t>
                      </w:r>
                      <w:r w:rsidRPr="001B13DC">
                        <w:rPr>
                          <w:rFonts w:ascii="Arial Narrow" w:hAnsi="Arial Narrow"/>
                          <w:sz w:val="20"/>
                          <w:lang w:val="sq-AL"/>
                        </w:rPr>
                        <w:t>. The supervisions covered the obligations for the use of language in the program</w:t>
                      </w:r>
                      <w:r w:rsidR="00571810">
                        <w:rPr>
                          <w:rFonts w:ascii="Arial Narrow" w:hAnsi="Arial Narrow"/>
                          <w:sz w:val="20"/>
                          <w:lang w:val="sq-AL"/>
                        </w:rPr>
                        <w:t>me</w:t>
                      </w:r>
                      <w:r w:rsidRPr="001B13DC">
                        <w:rPr>
                          <w:rFonts w:ascii="Arial Narrow" w:hAnsi="Arial Narrow"/>
                          <w:sz w:val="20"/>
                          <w:lang w:val="sq-AL"/>
                        </w:rPr>
                        <w:t>s</w:t>
                      </w:r>
                      <w:r w:rsidR="00571810">
                        <w:rPr>
                          <w:rFonts w:ascii="Arial Narrow" w:hAnsi="Arial Narrow"/>
                          <w:sz w:val="20"/>
                          <w:lang w:val="sq-AL"/>
                        </w:rPr>
                        <w:t>;</w:t>
                      </w:r>
                      <w:r w:rsidRPr="001B13DC">
                        <w:rPr>
                          <w:rFonts w:ascii="Arial Narrow" w:hAnsi="Arial Narrow"/>
                          <w:sz w:val="20"/>
                          <w:lang w:val="sq-AL"/>
                        </w:rPr>
                        <w:t xml:space="preserve"> </w:t>
                      </w:r>
                      <w:r w:rsidR="00571810">
                        <w:rPr>
                          <w:rFonts w:ascii="Arial Narrow" w:hAnsi="Arial Narrow"/>
                          <w:sz w:val="20"/>
                          <w:lang w:val="sq-AL"/>
                        </w:rPr>
                        <w:t xml:space="preserve">for broadcasting </w:t>
                      </w:r>
                      <w:r w:rsidRPr="001B13DC">
                        <w:rPr>
                          <w:rFonts w:ascii="Arial Narrow" w:hAnsi="Arial Narrow"/>
                          <w:sz w:val="20"/>
                          <w:lang w:val="sq-AL"/>
                        </w:rPr>
                        <w:t xml:space="preserve">at least 12 hours of television programming </w:t>
                      </w:r>
                      <w:r w:rsidR="00571810">
                        <w:rPr>
                          <w:rFonts w:ascii="Arial Narrow" w:hAnsi="Arial Narrow"/>
                          <w:sz w:val="20"/>
                          <w:lang w:val="sq-AL"/>
                        </w:rPr>
                        <w:t xml:space="preserve">daily </w:t>
                      </w:r>
                      <w:r w:rsidRPr="001B13DC">
                        <w:rPr>
                          <w:rFonts w:ascii="Arial Narrow" w:hAnsi="Arial Narrow"/>
                          <w:sz w:val="20"/>
                          <w:lang w:val="sq-AL"/>
                        </w:rPr>
                        <w:t>an</w:t>
                      </w:r>
                      <w:r w:rsidR="00571810">
                        <w:rPr>
                          <w:rFonts w:ascii="Arial Narrow" w:hAnsi="Arial Narrow"/>
                          <w:sz w:val="20"/>
                          <w:lang w:val="sq-AL"/>
                        </w:rPr>
                        <w:t>d</w:t>
                      </w:r>
                      <w:r w:rsidRPr="001B13DC">
                        <w:rPr>
                          <w:rFonts w:ascii="Arial Narrow" w:hAnsi="Arial Narrow"/>
                          <w:sz w:val="20"/>
                          <w:lang w:val="sq-AL"/>
                        </w:rPr>
                        <w:t xml:space="preserve"> broadcasting at least 30%</w:t>
                      </w:r>
                      <w:r w:rsidR="00571810">
                        <w:rPr>
                          <w:rFonts w:ascii="Arial Narrow" w:hAnsi="Arial Narrow"/>
                          <w:sz w:val="20"/>
                          <w:lang w:val="sq-AL"/>
                        </w:rPr>
                        <w:t xml:space="preserve"> of</w:t>
                      </w:r>
                      <w:r w:rsidRPr="001B13DC">
                        <w:rPr>
                          <w:rFonts w:ascii="Arial Narrow" w:hAnsi="Arial Narrow"/>
                          <w:sz w:val="20"/>
                          <w:lang w:val="sq-AL"/>
                        </w:rPr>
                        <w:t xml:space="preserve"> originally created Macedonian audio or audiovisual works</w:t>
                      </w:r>
                      <w:r w:rsidR="00571810">
                        <w:rPr>
                          <w:rFonts w:ascii="Arial Narrow" w:hAnsi="Arial Narrow"/>
                          <w:sz w:val="20"/>
                          <w:lang w:val="sq-AL"/>
                        </w:rPr>
                        <w:t xml:space="preserve"> daily;</w:t>
                      </w:r>
                      <w:r w:rsidRPr="001B13DC">
                        <w:rPr>
                          <w:rFonts w:ascii="Arial Narrow" w:hAnsi="Arial Narrow"/>
                          <w:sz w:val="20"/>
                          <w:lang w:val="sq-AL"/>
                        </w:rPr>
                        <w:t xml:space="preserve"> the rules for broadcasting audiovisual commercial communications</w:t>
                      </w:r>
                      <w:r w:rsidR="00571810">
                        <w:rPr>
                          <w:rFonts w:ascii="Arial Narrow" w:hAnsi="Arial Narrow"/>
                          <w:sz w:val="20"/>
                          <w:lang w:val="sq-AL"/>
                        </w:rPr>
                        <w:t>;</w:t>
                      </w:r>
                      <w:r w:rsidRPr="001B13DC">
                        <w:rPr>
                          <w:rFonts w:ascii="Arial Narrow" w:hAnsi="Arial Narrow"/>
                          <w:sz w:val="20"/>
                          <w:lang w:val="sq-AL"/>
                        </w:rPr>
                        <w:t xml:space="preserve"> </w:t>
                      </w:r>
                      <w:r w:rsidR="00571810">
                        <w:rPr>
                          <w:rFonts w:ascii="Arial Narrow" w:hAnsi="Arial Narrow"/>
                          <w:sz w:val="20"/>
                          <w:lang w:val="sq-AL"/>
                        </w:rPr>
                        <w:t xml:space="preserve">minors’ </w:t>
                      </w:r>
                      <w:r w:rsidRPr="001B13DC">
                        <w:rPr>
                          <w:rFonts w:ascii="Arial Narrow" w:hAnsi="Arial Narrow"/>
                          <w:sz w:val="20"/>
                          <w:lang w:val="sq-AL"/>
                        </w:rPr>
                        <w:t>protection from program</w:t>
                      </w:r>
                      <w:r w:rsidR="00571810">
                        <w:rPr>
                          <w:rFonts w:ascii="Arial Narrow" w:hAnsi="Arial Narrow"/>
                          <w:sz w:val="20"/>
                          <w:lang w:val="sq-AL"/>
                        </w:rPr>
                        <w:t>me</w:t>
                      </w:r>
                      <w:r w:rsidRPr="001B13DC">
                        <w:rPr>
                          <w:rFonts w:ascii="Arial Narrow" w:hAnsi="Arial Narrow"/>
                          <w:sz w:val="20"/>
                          <w:lang w:val="sq-AL"/>
                        </w:rPr>
                        <w:t>s that could harm their physical, mental or moral development</w:t>
                      </w:r>
                      <w:r w:rsidR="00571810">
                        <w:rPr>
                          <w:rFonts w:ascii="Arial Narrow" w:hAnsi="Arial Narrow"/>
                          <w:sz w:val="20"/>
                          <w:lang w:val="sq-AL"/>
                        </w:rPr>
                        <w:t>;</w:t>
                      </w:r>
                      <w:r w:rsidRPr="001B13DC">
                        <w:rPr>
                          <w:rFonts w:ascii="Arial Narrow" w:hAnsi="Arial Narrow"/>
                          <w:sz w:val="20"/>
                          <w:lang w:val="sq-AL"/>
                        </w:rPr>
                        <w:t xml:space="preserve"> protection of </w:t>
                      </w:r>
                      <w:r w:rsidR="00571810">
                        <w:rPr>
                          <w:rFonts w:ascii="Arial Narrow" w:hAnsi="Arial Narrow"/>
                          <w:sz w:val="20"/>
                          <w:lang w:val="sq-AL"/>
                        </w:rPr>
                        <w:t xml:space="preserve">minors’ </w:t>
                      </w:r>
                      <w:r w:rsidRPr="001B13DC">
                        <w:rPr>
                          <w:rFonts w:ascii="Arial Narrow" w:hAnsi="Arial Narrow"/>
                          <w:sz w:val="20"/>
                          <w:lang w:val="sq-AL"/>
                        </w:rPr>
                        <w:t>personal data</w:t>
                      </w:r>
                      <w:r w:rsidR="00571810">
                        <w:rPr>
                          <w:rFonts w:ascii="Arial Narrow" w:hAnsi="Arial Narrow"/>
                          <w:sz w:val="20"/>
                          <w:lang w:val="sq-AL"/>
                        </w:rPr>
                        <w:t>;</w:t>
                      </w:r>
                      <w:r w:rsidRPr="001B13DC">
                        <w:rPr>
                          <w:rFonts w:ascii="Arial Narrow" w:hAnsi="Arial Narrow"/>
                          <w:sz w:val="20"/>
                          <w:lang w:val="sq-AL"/>
                        </w:rPr>
                        <w:t xml:space="preserve"> provision of quizzes or other forms of prize</w:t>
                      </w:r>
                      <w:r w:rsidR="00571810">
                        <w:rPr>
                          <w:rFonts w:ascii="Arial Narrow" w:hAnsi="Arial Narrow"/>
                          <w:sz w:val="20"/>
                          <w:lang w:val="sq-AL"/>
                        </w:rPr>
                        <w:t>-winning participation;</w:t>
                      </w:r>
                      <w:r w:rsidRPr="001B13DC">
                        <w:rPr>
                          <w:rFonts w:ascii="Arial Narrow" w:hAnsi="Arial Narrow"/>
                          <w:sz w:val="20"/>
                          <w:lang w:val="sq-AL"/>
                        </w:rPr>
                        <w:t xml:space="preserve"> use of value-added telephone services and telephone voting</w:t>
                      </w:r>
                      <w:r w:rsidR="00571810">
                        <w:rPr>
                          <w:rFonts w:ascii="Arial Narrow" w:hAnsi="Arial Narrow"/>
                          <w:sz w:val="20"/>
                          <w:lang w:val="sq-AL"/>
                        </w:rPr>
                        <w:t>, and for</w:t>
                      </w:r>
                      <w:r w:rsidRPr="001B13DC">
                        <w:rPr>
                          <w:rFonts w:ascii="Arial Narrow" w:hAnsi="Arial Narrow"/>
                          <w:sz w:val="20"/>
                          <w:lang w:val="sq-AL"/>
                        </w:rPr>
                        <w:t xml:space="preserve"> broadcasting games of chance. The supervisions found several violations </w:t>
                      </w:r>
                      <w:r w:rsidR="00B11EF6">
                        <w:rPr>
                          <w:rFonts w:ascii="Arial Narrow" w:hAnsi="Arial Narrow"/>
                          <w:sz w:val="20"/>
                          <w:lang w:val="sq-AL"/>
                        </w:rPr>
                        <w:t xml:space="preserve">on the part of certain </w:t>
                      </w:r>
                      <w:r w:rsidR="00B11EF6" w:rsidRPr="001B13DC">
                        <w:rPr>
                          <w:rFonts w:ascii="Arial Narrow" w:hAnsi="Arial Narrow"/>
                          <w:sz w:val="20"/>
                          <w:lang w:val="sq-AL"/>
                        </w:rPr>
                        <w:t>broadcasters</w:t>
                      </w:r>
                      <w:r w:rsidR="00B11EF6">
                        <w:rPr>
                          <w:rFonts w:ascii="Arial Narrow" w:hAnsi="Arial Narrow"/>
                          <w:sz w:val="20"/>
                          <w:lang w:val="sq-AL"/>
                        </w:rPr>
                        <w:t xml:space="preserve"> </w:t>
                      </w:r>
                      <w:r w:rsidR="00571810">
                        <w:rPr>
                          <w:rFonts w:ascii="Arial Narrow" w:hAnsi="Arial Narrow"/>
                          <w:sz w:val="20"/>
                          <w:lang w:val="sq-AL"/>
                        </w:rPr>
                        <w:t>ag</w:t>
                      </w:r>
                      <w:r w:rsidR="00B11EF6">
                        <w:rPr>
                          <w:rFonts w:ascii="Arial Narrow" w:hAnsi="Arial Narrow"/>
                          <w:sz w:val="20"/>
                          <w:lang w:val="sq-AL"/>
                        </w:rPr>
                        <w:t>a</w:t>
                      </w:r>
                      <w:r w:rsidR="00571810">
                        <w:rPr>
                          <w:rFonts w:ascii="Arial Narrow" w:hAnsi="Arial Narrow"/>
                          <w:sz w:val="20"/>
                          <w:lang w:val="sq-AL"/>
                        </w:rPr>
                        <w:t>inst various provisions of the L</w:t>
                      </w:r>
                      <w:r w:rsidR="00571810" w:rsidRPr="001B13DC">
                        <w:rPr>
                          <w:rFonts w:ascii="Arial Narrow" w:hAnsi="Arial Narrow"/>
                          <w:sz w:val="20"/>
                          <w:lang w:val="sq-AL"/>
                        </w:rPr>
                        <w:t>AAVM</w:t>
                      </w:r>
                      <w:r w:rsidR="00571810">
                        <w:rPr>
                          <w:rFonts w:ascii="Arial Narrow" w:hAnsi="Arial Narrow"/>
                          <w:sz w:val="20"/>
                          <w:lang w:val="sq-AL"/>
                        </w:rPr>
                        <w:t>S</w:t>
                      </w:r>
                      <w:r w:rsidRPr="001B13DC">
                        <w:rPr>
                          <w:rFonts w:ascii="Arial Narrow" w:hAnsi="Arial Narrow"/>
                          <w:sz w:val="20"/>
                          <w:lang w:val="sq-AL"/>
                        </w:rPr>
                        <w:t xml:space="preserve">. </w:t>
                      </w:r>
                      <w:r w:rsidR="00B11EF6">
                        <w:rPr>
                          <w:rFonts w:ascii="Arial Narrow" w:hAnsi="Arial Narrow"/>
                          <w:sz w:val="20"/>
                          <w:lang w:val="sq-AL"/>
                        </w:rPr>
                        <w:t xml:space="preserve">The </w:t>
                      </w:r>
                      <w:r w:rsidRPr="001B13DC">
                        <w:rPr>
                          <w:rFonts w:ascii="Arial Narrow" w:hAnsi="Arial Narrow"/>
                          <w:sz w:val="20"/>
                          <w:lang w:val="sq-AL"/>
                        </w:rPr>
                        <w:t xml:space="preserve"> Nasha TV program</w:t>
                      </w:r>
                      <w:r w:rsidR="00B11EF6">
                        <w:rPr>
                          <w:rFonts w:ascii="Arial Narrow" w:hAnsi="Arial Narrow"/>
                          <w:sz w:val="20"/>
                          <w:lang w:val="sq-AL"/>
                        </w:rPr>
                        <w:t>me</w:t>
                      </w:r>
                      <w:r w:rsidRPr="001B13DC">
                        <w:rPr>
                          <w:rFonts w:ascii="Arial Narrow" w:hAnsi="Arial Narrow"/>
                          <w:sz w:val="20"/>
                          <w:lang w:val="sq-AL"/>
                        </w:rPr>
                        <w:t xml:space="preserve"> broadcast</w:t>
                      </w:r>
                      <w:r w:rsidR="00B11EF6">
                        <w:rPr>
                          <w:rFonts w:ascii="Arial Narrow" w:hAnsi="Arial Narrow"/>
                          <w:sz w:val="20"/>
                          <w:lang w:val="sq-AL"/>
                        </w:rPr>
                        <w:t>ed</w:t>
                      </w:r>
                      <w:r w:rsidRPr="001B13DC">
                        <w:rPr>
                          <w:rFonts w:ascii="Arial Narrow" w:hAnsi="Arial Narrow"/>
                          <w:sz w:val="20"/>
                          <w:lang w:val="sq-AL"/>
                        </w:rPr>
                        <w:t xml:space="preserve"> on </w:t>
                      </w:r>
                      <w:r w:rsidR="00B11EF6">
                        <w:rPr>
                          <w:rFonts w:ascii="Arial Narrow" w:hAnsi="Arial Narrow"/>
                          <w:sz w:val="20"/>
                          <w:lang w:val="sq-AL"/>
                        </w:rPr>
                        <w:t xml:space="preserve">4 </w:t>
                      </w:r>
                      <w:r w:rsidRPr="001B13DC">
                        <w:rPr>
                          <w:rFonts w:ascii="Arial Narrow" w:hAnsi="Arial Narrow"/>
                          <w:sz w:val="20"/>
                          <w:lang w:val="sq-AL"/>
                        </w:rPr>
                        <w:t xml:space="preserve">March </w:t>
                      </w:r>
                      <w:r w:rsidR="00B11EF6">
                        <w:rPr>
                          <w:rFonts w:ascii="Arial Narrow" w:hAnsi="Arial Narrow"/>
                          <w:sz w:val="20"/>
                          <w:lang w:val="sq-AL"/>
                        </w:rPr>
                        <w:t xml:space="preserve">contained </w:t>
                      </w:r>
                      <w:r w:rsidR="00B11EF6" w:rsidRPr="001B13DC">
                        <w:rPr>
                          <w:rFonts w:ascii="Arial Narrow" w:hAnsi="Arial Narrow"/>
                          <w:sz w:val="20"/>
                          <w:lang w:val="sq-AL"/>
                        </w:rPr>
                        <w:t xml:space="preserve">pop-ups/split-screen advertisements </w:t>
                      </w:r>
                      <w:r w:rsidRPr="001B13DC">
                        <w:rPr>
                          <w:rFonts w:ascii="Arial Narrow" w:hAnsi="Arial Narrow"/>
                          <w:sz w:val="20"/>
                          <w:lang w:val="sq-AL"/>
                        </w:rPr>
                        <w:t>in the premiere</w:t>
                      </w:r>
                      <w:r w:rsidR="00B11EF6">
                        <w:rPr>
                          <w:rFonts w:ascii="Arial Narrow" w:hAnsi="Arial Narrow"/>
                          <w:sz w:val="20"/>
                          <w:lang w:val="sq-AL"/>
                        </w:rPr>
                        <w:t>s</w:t>
                      </w:r>
                      <w:r w:rsidRPr="001B13DC">
                        <w:rPr>
                          <w:rFonts w:ascii="Arial Narrow" w:hAnsi="Arial Narrow"/>
                          <w:sz w:val="20"/>
                          <w:lang w:val="sq-AL"/>
                        </w:rPr>
                        <w:t xml:space="preserve"> and reruns of the shows "Project Health", "Building to Last" and "Cooked Above the Clouds", w</w:t>
                      </w:r>
                      <w:r w:rsidR="00B11EF6">
                        <w:rPr>
                          <w:rFonts w:ascii="Arial Narrow" w:hAnsi="Arial Narrow"/>
                          <w:sz w:val="20"/>
                          <w:lang w:val="sq-AL"/>
                        </w:rPr>
                        <w:t>hich did not abide by t</w:t>
                      </w:r>
                      <w:r w:rsidRPr="001B13DC">
                        <w:rPr>
                          <w:rFonts w:ascii="Arial Narrow" w:hAnsi="Arial Narrow"/>
                          <w:sz w:val="20"/>
                          <w:lang w:val="sq-AL"/>
                        </w:rPr>
                        <w:t xml:space="preserve">he prescribed </w:t>
                      </w:r>
                      <w:r w:rsidR="00B11EF6">
                        <w:rPr>
                          <w:rFonts w:ascii="Arial Narrow" w:hAnsi="Arial Narrow"/>
                          <w:sz w:val="20"/>
                          <w:lang w:val="sq-AL"/>
                        </w:rPr>
                        <w:t>interval of at least 15 minutes in between.</w:t>
                      </w:r>
                    </w:p>
                    <w:p w14:paraId="2E7ECE83" w14:textId="77777777" w:rsidR="001B13DC" w:rsidRPr="001B13DC" w:rsidRDefault="001B13DC" w:rsidP="001B13DC">
                      <w:pPr>
                        <w:spacing w:after="0" w:line="240" w:lineRule="auto"/>
                        <w:jc w:val="both"/>
                        <w:rPr>
                          <w:rFonts w:ascii="Arial Narrow" w:hAnsi="Arial Narrow"/>
                          <w:sz w:val="20"/>
                          <w:lang w:val="sq-AL"/>
                        </w:rPr>
                      </w:pPr>
                    </w:p>
                    <w:p w14:paraId="635EC633" w14:textId="5264073D" w:rsidR="004E2728" w:rsidRPr="00B30E7F" w:rsidRDefault="00B11EF6" w:rsidP="001B13DC">
                      <w:pPr>
                        <w:spacing w:after="0" w:line="240" w:lineRule="auto"/>
                        <w:jc w:val="both"/>
                        <w:rPr>
                          <w:rFonts w:ascii="Arial Narrow" w:hAnsi="Arial Narrow"/>
                          <w:sz w:val="20"/>
                          <w:lang w:val="sq-AL"/>
                        </w:rPr>
                      </w:pPr>
                      <w:r>
                        <w:rPr>
                          <w:rFonts w:ascii="Arial Narrow" w:hAnsi="Arial Narrow"/>
                          <w:sz w:val="20"/>
                          <w:lang w:val="sq-AL"/>
                        </w:rPr>
                        <w:t xml:space="preserve">Three violations were detected in the </w:t>
                      </w:r>
                      <w:r w:rsidR="001B13DC" w:rsidRPr="001B13DC">
                        <w:rPr>
                          <w:rFonts w:ascii="Arial Narrow" w:hAnsi="Arial Narrow"/>
                          <w:sz w:val="20"/>
                          <w:lang w:val="sq-AL"/>
                        </w:rPr>
                        <w:t>TV 21-M program</w:t>
                      </w:r>
                      <w:r>
                        <w:rPr>
                          <w:rFonts w:ascii="Arial Narrow" w:hAnsi="Arial Narrow"/>
                          <w:sz w:val="20"/>
                          <w:lang w:val="sq-AL"/>
                        </w:rPr>
                        <w:t xml:space="preserve">me aired on 4 </w:t>
                      </w:r>
                      <w:r w:rsidR="001B13DC" w:rsidRPr="001B13DC">
                        <w:rPr>
                          <w:rFonts w:ascii="Arial Narrow" w:hAnsi="Arial Narrow"/>
                          <w:sz w:val="20"/>
                          <w:lang w:val="sq-AL"/>
                        </w:rPr>
                        <w:t>March</w:t>
                      </w:r>
                      <w:r>
                        <w:rPr>
                          <w:rFonts w:ascii="Arial Narrow" w:hAnsi="Arial Narrow"/>
                          <w:sz w:val="20"/>
                          <w:lang w:val="sq-AL"/>
                        </w:rPr>
                        <w:t>,</w:t>
                      </w:r>
                      <w:r w:rsidR="001B13DC" w:rsidRPr="001B13DC">
                        <w:rPr>
                          <w:rFonts w:ascii="Arial Narrow" w:hAnsi="Arial Narrow"/>
                          <w:sz w:val="20"/>
                          <w:lang w:val="sq-AL"/>
                        </w:rPr>
                        <w:t xml:space="preserve"> in the premiere edition of the</w:t>
                      </w:r>
                      <w:r>
                        <w:rPr>
                          <w:rFonts w:ascii="Arial Narrow" w:hAnsi="Arial Narrow"/>
                          <w:sz w:val="20"/>
                          <w:lang w:val="sq-AL"/>
                        </w:rPr>
                        <w:t xml:space="preserve"> show "Thirre 21-shin (Call 21)”:</w:t>
                      </w:r>
                      <w:r w:rsidR="001B13DC" w:rsidRPr="001B13DC">
                        <w:rPr>
                          <w:rFonts w:ascii="Arial Narrow" w:hAnsi="Arial Narrow"/>
                          <w:sz w:val="20"/>
                          <w:lang w:val="sq-AL"/>
                        </w:rPr>
                        <w:t xml:space="preserve"> pop-ups/split-screen advertisements were broadcast without </w:t>
                      </w:r>
                      <w:r w:rsidR="00964538">
                        <w:rPr>
                          <w:rFonts w:ascii="Arial Narrow" w:hAnsi="Arial Narrow"/>
                          <w:sz w:val="20"/>
                          <w:lang w:val="sq-AL"/>
                        </w:rPr>
                        <w:t xml:space="preserve">abiding by </w:t>
                      </w:r>
                      <w:r w:rsidR="001B13DC" w:rsidRPr="001B13DC">
                        <w:rPr>
                          <w:rFonts w:ascii="Arial Narrow" w:hAnsi="Arial Narrow"/>
                          <w:sz w:val="20"/>
                          <w:lang w:val="sq-AL"/>
                        </w:rPr>
                        <w:t>the prescribed period of at least 15</w:t>
                      </w:r>
                      <w:r w:rsidR="00964538">
                        <w:rPr>
                          <w:rFonts w:ascii="Arial Narrow" w:hAnsi="Arial Narrow"/>
                          <w:sz w:val="20"/>
                          <w:lang w:val="sq-AL"/>
                        </w:rPr>
                        <w:t>-</w:t>
                      </w:r>
                      <w:r w:rsidR="001B13DC" w:rsidRPr="001B13DC">
                        <w:rPr>
                          <w:rFonts w:ascii="Arial Narrow" w:hAnsi="Arial Narrow"/>
                          <w:sz w:val="20"/>
                          <w:lang w:val="sq-AL"/>
                        </w:rPr>
                        <w:t>minute</w:t>
                      </w:r>
                      <w:r w:rsidR="00964538">
                        <w:rPr>
                          <w:rFonts w:ascii="Arial Narrow" w:hAnsi="Arial Narrow"/>
                          <w:sz w:val="20"/>
                          <w:lang w:val="sq-AL"/>
                        </w:rPr>
                        <w:t xml:space="preserve"> interval in between, and</w:t>
                      </w:r>
                      <w:r w:rsidR="001B13DC" w:rsidRPr="001B13DC">
                        <w:rPr>
                          <w:rFonts w:ascii="Arial Narrow" w:hAnsi="Arial Narrow"/>
                          <w:sz w:val="20"/>
                          <w:lang w:val="sq-AL"/>
                        </w:rPr>
                        <w:t xml:space="preserve"> covert audiovisual commercial communication </w:t>
                      </w:r>
                      <w:r w:rsidR="00964538">
                        <w:rPr>
                          <w:rFonts w:ascii="Arial Narrow" w:hAnsi="Arial Narrow"/>
                          <w:sz w:val="20"/>
                          <w:lang w:val="sq-AL"/>
                        </w:rPr>
                        <w:t>promoting</w:t>
                      </w:r>
                      <w:r w:rsidR="001B13DC" w:rsidRPr="001B13DC">
                        <w:rPr>
                          <w:rFonts w:ascii="Arial Narrow" w:hAnsi="Arial Narrow"/>
                          <w:sz w:val="20"/>
                          <w:lang w:val="sq-AL"/>
                        </w:rPr>
                        <w:t xml:space="preserve"> "Optika Capri" was broadcast </w:t>
                      </w:r>
                      <w:r w:rsidR="00964538">
                        <w:rPr>
                          <w:rFonts w:ascii="Arial Narrow" w:hAnsi="Arial Narrow"/>
                          <w:sz w:val="20"/>
                          <w:lang w:val="sq-AL"/>
                        </w:rPr>
                        <w:t>without adhering to the</w:t>
                      </w:r>
                      <w:r w:rsidR="001B13DC" w:rsidRPr="001B13DC">
                        <w:rPr>
                          <w:rFonts w:ascii="Arial Narrow" w:hAnsi="Arial Narrow"/>
                          <w:sz w:val="20"/>
                          <w:lang w:val="sq-AL"/>
                        </w:rPr>
                        <w:t xml:space="preserve"> obligation</w:t>
                      </w:r>
                      <w:r w:rsidR="00964538">
                        <w:rPr>
                          <w:rFonts w:ascii="Arial Narrow" w:hAnsi="Arial Narrow"/>
                          <w:sz w:val="20"/>
                          <w:lang w:val="sq-AL"/>
                        </w:rPr>
                        <w:t xml:space="preserve">s applicable to </w:t>
                      </w:r>
                      <w:r w:rsidR="001B13DC" w:rsidRPr="001B13DC">
                        <w:rPr>
                          <w:rFonts w:ascii="Arial Narrow" w:hAnsi="Arial Narrow"/>
                          <w:sz w:val="20"/>
                          <w:lang w:val="sq-AL"/>
                        </w:rPr>
                        <w:t>prize</w:t>
                      </w:r>
                      <w:r w:rsidR="00964538">
                        <w:rPr>
                          <w:rFonts w:ascii="Arial Narrow" w:hAnsi="Arial Narrow"/>
                          <w:sz w:val="20"/>
                          <w:lang w:val="sq-AL"/>
                        </w:rPr>
                        <w:t>-winning</w:t>
                      </w:r>
                      <w:r w:rsidR="001B13DC" w:rsidRPr="001B13DC">
                        <w:rPr>
                          <w:rFonts w:ascii="Arial Narrow" w:hAnsi="Arial Narrow"/>
                          <w:sz w:val="20"/>
                          <w:lang w:val="sq-AL"/>
                        </w:rPr>
                        <w:t xml:space="preserve"> participation </w:t>
                      </w:r>
                      <w:r w:rsidR="00964538">
                        <w:rPr>
                          <w:rFonts w:ascii="Arial Narrow" w:hAnsi="Arial Narrow"/>
                          <w:sz w:val="20"/>
                          <w:lang w:val="sq-AL"/>
                        </w:rPr>
                        <w:t>programmes. T</w:t>
                      </w:r>
                      <w:r w:rsidR="00964538" w:rsidRPr="001B13DC">
                        <w:rPr>
                          <w:rFonts w:ascii="Arial Narrow" w:hAnsi="Arial Narrow"/>
                          <w:sz w:val="20"/>
                          <w:lang w:val="sq-AL"/>
                        </w:rPr>
                        <w:t xml:space="preserve">he specialized information show </w:t>
                      </w:r>
                      <w:r w:rsidR="00964538">
                        <w:rPr>
                          <w:rFonts w:ascii="Arial Narrow" w:hAnsi="Arial Narrow"/>
                          <w:sz w:val="20"/>
                          <w:lang w:val="sq-AL"/>
                        </w:rPr>
                        <w:t xml:space="preserve">titled </w:t>
                      </w:r>
                      <w:r w:rsidR="00964538" w:rsidRPr="001B13DC">
                        <w:rPr>
                          <w:rFonts w:ascii="Arial Narrow" w:hAnsi="Arial Narrow"/>
                          <w:sz w:val="20"/>
                          <w:lang w:val="sq-AL"/>
                        </w:rPr>
                        <w:t xml:space="preserve">"Health </w:t>
                      </w:r>
                      <w:r w:rsidR="00964538">
                        <w:rPr>
                          <w:rFonts w:ascii="Arial Narrow" w:hAnsi="Arial Narrow"/>
                          <w:sz w:val="20"/>
                          <w:lang w:val="sq-AL"/>
                        </w:rPr>
                        <w:t>Factor with Biljana Debarlieva" aired by t</w:t>
                      </w:r>
                      <w:r w:rsidR="001B13DC" w:rsidRPr="001B13DC">
                        <w:rPr>
                          <w:rFonts w:ascii="Arial Narrow" w:hAnsi="Arial Narrow"/>
                          <w:sz w:val="20"/>
                          <w:lang w:val="sq-AL"/>
                        </w:rPr>
                        <w:t xml:space="preserve">he 24 Vesti </w:t>
                      </w:r>
                      <w:r w:rsidR="00964538">
                        <w:rPr>
                          <w:rFonts w:ascii="Arial Narrow" w:hAnsi="Arial Narrow"/>
                          <w:sz w:val="20"/>
                          <w:lang w:val="sq-AL"/>
                        </w:rPr>
                        <w:t xml:space="preserve">TV </w:t>
                      </w:r>
                      <w:r w:rsidR="001B13DC" w:rsidRPr="001B13DC">
                        <w:rPr>
                          <w:rFonts w:ascii="Arial Narrow" w:hAnsi="Arial Narrow"/>
                          <w:sz w:val="20"/>
                          <w:lang w:val="sq-AL"/>
                        </w:rPr>
                        <w:t xml:space="preserve">on </w:t>
                      </w:r>
                      <w:r w:rsidR="00964538">
                        <w:rPr>
                          <w:rFonts w:ascii="Arial Narrow" w:hAnsi="Arial Narrow"/>
                          <w:sz w:val="20"/>
                          <w:lang w:val="sq-AL"/>
                        </w:rPr>
                        <w:t>4 March, did not abide by the product placement requirements i</w:t>
                      </w:r>
                      <w:r w:rsidR="001B13DC" w:rsidRPr="001B13DC">
                        <w:rPr>
                          <w:rFonts w:ascii="Arial Narrow" w:hAnsi="Arial Narrow"/>
                          <w:sz w:val="20"/>
                          <w:lang w:val="sq-AL"/>
                        </w:rPr>
                        <w:t xml:space="preserve">n </w:t>
                      </w:r>
                      <w:r w:rsidR="00964538">
                        <w:rPr>
                          <w:rFonts w:ascii="Arial Narrow" w:hAnsi="Arial Narrow"/>
                          <w:sz w:val="20"/>
                          <w:lang w:val="sq-AL"/>
                        </w:rPr>
                        <w:t xml:space="preserve">the </w:t>
                      </w:r>
                      <w:r w:rsidR="001B13DC" w:rsidRPr="001B13DC">
                        <w:rPr>
                          <w:rFonts w:ascii="Arial Narrow" w:hAnsi="Arial Narrow"/>
                          <w:sz w:val="20"/>
                          <w:lang w:val="sq-AL"/>
                        </w:rPr>
                        <w:t>audiovisual program</w:t>
                      </w:r>
                      <w:r w:rsidR="00964538">
                        <w:rPr>
                          <w:rFonts w:ascii="Arial Narrow" w:hAnsi="Arial Narrow"/>
                          <w:sz w:val="20"/>
                          <w:lang w:val="sq-AL"/>
                        </w:rPr>
                        <w:t>me</w:t>
                      </w:r>
                      <w:r w:rsidR="001B13DC" w:rsidRPr="001B13DC">
                        <w:rPr>
                          <w:rFonts w:ascii="Arial Narrow" w:hAnsi="Arial Narrow"/>
                          <w:sz w:val="20"/>
                          <w:lang w:val="sq-AL"/>
                        </w:rPr>
                        <w:t xml:space="preserve">s, </w:t>
                      </w:r>
                      <w:r w:rsidR="00964538">
                        <w:rPr>
                          <w:rFonts w:ascii="Arial Narrow" w:hAnsi="Arial Narrow"/>
                          <w:sz w:val="20"/>
                          <w:lang w:val="sq-AL"/>
                        </w:rPr>
                        <w:t>nor t</w:t>
                      </w:r>
                      <w:r w:rsidR="001B13DC" w:rsidRPr="001B13DC">
                        <w:rPr>
                          <w:rFonts w:ascii="Arial Narrow" w:hAnsi="Arial Narrow"/>
                          <w:sz w:val="20"/>
                          <w:lang w:val="sq-AL"/>
                        </w:rPr>
                        <w:t>he rules for label</w:t>
                      </w:r>
                      <w:r w:rsidR="00964538">
                        <w:rPr>
                          <w:rFonts w:ascii="Arial Narrow" w:hAnsi="Arial Narrow"/>
                          <w:sz w:val="20"/>
                          <w:lang w:val="sq-AL"/>
                        </w:rPr>
                        <w:t>l</w:t>
                      </w:r>
                      <w:r w:rsidR="001B13DC" w:rsidRPr="001B13DC">
                        <w:rPr>
                          <w:rFonts w:ascii="Arial Narrow" w:hAnsi="Arial Narrow"/>
                          <w:sz w:val="20"/>
                          <w:lang w:val="sq-AL"/>
                        </w:rPr>
                        <w:t>ing program</w:t>
                      </w:r>
                      <w:r w:rsidR="00964538">
                        <w:rPr>
                          <w:rFonts w:ascii="Arial Narrow" w:hAnsi="Arial Narrow"/>
                          <w:sz w:val="20"/>
                          <w:lang w:val="sq-AL"/>
                        </w:rPr>
                        <w:t>me</w:t>
                      </w:r>
                      <w:r w:rsidR="001B13DC" w:rsidRPr="001B13DC">
                        <w:rPr>
                          <w:rFonts w:ascii="Arial Narrow" w:hAnsi="Arial Narrow"/>
                          <w:sz w:val="20"/>
                          <w:lang w:val="sq-AL"/>
                        </w:rPr>
                        <w:t>s contain</w:t>
                      </w:r>
                      <w:r w:rsidR="00964538">
                        <w:rPr>
                          <w:rFonts w:ascii="Arial Narrow" w:hAnsi="Arial Narrow"/>
                          <w:sz w:val="20"/>
                          <w:lang w:val="sq-AL"/>
                        </w:rPr>
                        <w:t>ing</w:t>
                      </w:r>
                      <w:r w:rsidR="001B13DC" w:rsidRPr="001B13DC">
                        <w:rPr>
                          <w:rFonts w:ascii="Arial Narrow" w:hAnsi="Arial Narrow"/>
                          <w:sz w:val="20"/>
                          <w:lang w:val="sq-AL"/>
                        </w:rPr>
                        <w:t xml:space="preserve"> product placement, while</w:t>
                      </w:r>
                      <w:r w:rsidR="00964538">
                        <w:rPr>
                          <w:rFonts w:ascii="Arial Narrow" w:hAnsi="Arial Narrow"/>
                          <w:sz w:val="20"/>
                          <w:lang w:val="sq-AL"/>
                        </w:rPr>
                        <w:t xml:space="preserve"> </w:t>
                      </w:r>
                      <w:r w:rsidR="001B13DC" w:rsidRPr="001B13DC">
                        <w:rPr>
                          <w:rFonts w:ascii="Arial Narrow" w:hAnsi="Arial Narrow"/>
                          <w:sz w:val="20"/>
                          <w:lang w:val="sq-AL"/>
                        </w:rPr>
                        <w:t xml:space="preserve">the </w:t>
                      </w:r>
                      <w:r w:rsidR="00964538">
                        <w:rPr>
                          <w:rFonts w:ascii="Arial Narrow" w:hAnsi="Arial Narrow"/>
                          <w:sz w:val="20"/>
                          <w:lang w:val="sq-AL"/>
                        </w:rPr>
                        <w:t>K</w:t>
                      </w:r>
                      <w:r w:rsidR="001B13DC" w:rsidRPr="001B13DC">
                        <w:rPr>
                          <w:rFonts w:ascii="Arial Narrow" w:hAnsi="Arial Narrow"/>
                          <w:sz w:val="20"/>
                          <w:lang w:val="sq-AL"/>
                        </w:rPr>
                        <w:t xml:space="preserve">lan Macedonia </w:t>
                      </w:r>
                      <w:r w:rsidR="00964538">
                        <w:rPr>
                          <w:rFonts w:ascii="Arial Narrow" w:hAnsi="Arial Narrow"/>
                          <w:sz w:val="20"/>
                          <w:lang w:val="sq-AL"/>
                        </w:rPr>
                        <w:t xml:space="preserve">TV </w:t>
                      </w:r>
                      <w:r w:rsidR="001B13DC" w:rsidRPr="001B13DC">
                        <w:rPr>
                          <w:rFonts w:ascii="Arial Narrow" w:hAnsi="Arial Narrow"/>
                          <w:sz w:val="20"/>
                          <w:lang w:val="sq-AL"/>
                        </w:rPr>
                        <w:t>program</w:t>
                      </w:r>
                      <w:r w:rsidR="00964538">
                        <w:rPr>
                          <w:rFonts w:ascii="Arial Narrow" w:hAnsi="Arial Narrow"/>
                          <w:sz w:val="20"/>
                          <w:lang w:val="sq-AL"/>
                        </w:rPr>
                        <w:t>me</w:t>
                      </w:r>
                      <w:r w:rsidR="001B13DC" w:rsidRPr="001B13DC">
                        <w:rPr>
                          <w:rFonts w:ascii="Arial Narrow" w:hAnsi="Arial Narrow"/>
                          <w:sz w:val="20"/>
                          <w:lang w:val="sq-AL"/>
                        </w:rPr>
                        <w:t xml:space="preserve"> broadcast</w:t>
                      </w:r>
                      <w:r w:rsidR="00964538">
                        <w:rPr>
                          <w:rFonts w:ascii="Arial Narrow" w:hAnsi="Arial Narrow"/>
                          <w:sz w:val="20"/>
                          <w:lang w:val="sq-AL"/>
                        </w:rPr>
                        <w:t>ed</w:t>
                      </w:r>
                      <w:r w:rsidR="001B13DC" w:rsidRPr="001B13DC">
                        <w:rPr>
                          <w:rFonts w:ascii="Arial Narrow" w:hAnsi="Arial Narrow"/>
                          <w:sz w:val="20"/>
                          <w:lang w:val="sq-AL"/>
                        </w:rPr>
                        <w:t xml:space="preserve"> on </w:t>
                      </w:r>
                      <w:r w:rsidR="00964538">
                        <w:rPr>
                          <w:rFonts w:ascii="Arial Narrow" w:hAnsi="Arial Narrow"/>
                          <w:sz w:val="20"/>
                          <w:lang w:val="sq-AL"/>
                        </w:rPr>
                        <w:t xml:space="preserve">4 </w:t>
                      </w:r>
                      <w:r w:rsidR="001B13DC" w:rsidRPr="001B13DC">
                        <w:rPr>
                          <w:rFonts w:ascii="Arial Narrow" w:hAnsi="Arial Narrow"/>
                          <w:sz w:val="20"/>
                          <w:lang w:val="sq-AL"/>
                        </w:rPr>
                        <w:t>March</w:t>
                      </w:r>
                      <w:r w:rsidR="00B30E7F">
                        <w:rPr>
                          <w:rFonts w:ascii="Arial Narrow" w:hAnsi="Arial Narrow"/>
                          <w:sz w:val="20"/>
                          <w:lang w:val="sq-AL"/>
                        </w:rPr>
                        <w:t xml:space="preserve"> aired </w:t>
                      </w:r>
                      <w:r w:rsidR="001B13DC" w:rsidRPr="001B13DC">
                        <w:rPr>
                          <w:rFonts w:ascii="Arial Narrow" w:hAnsi="Arial Narrow"/>
                          <w:sz w:val="20"/>
                          <w:lang w:val="sq-AL"/>
                        </w:rPr>
                        <w:t xml:space="preserve">episodes of the drama series </w:t>
                      </w:r>
                      <w:r w:rsidR="00B30E7F">
                        <w:rPr>
                          <w:rFonts w:ascii="Arial Narrow" w:hAnsi="Arial Narrow"/>
                          <w:sz w:val="20"/>
                          <w:lang w:val="sq-AL"/>
                        </w:rPr>
                        <w:t>titled “Nënë (Mother</w:t>
                      </w:r>
                      <w:r w:rsidR="001B13DC" w:rsidRPr="001B13DC">
                        <w:rPr>
                          <w:rFonts w:ascii="Arial Narrow" w:hAnsi="Arial Narrow"/>
                          <w:sz w:val="20"/>
                          <w:lang w:val="sq-AL"/>
                        </w:rPr>
                        <w:t>)", "Merjem" and "Tradhetia</w:t>
                      </w:r>
                      <w:r w:rsidR="00B30E7F">
                        <w:rPr>
                          <w:rFonts w:ascii="Arial Narrow" w:hAnsi="Arial Narrow"/>
                          <w:sz w:val="20"/>
                          <w:lang w:val="sq-AL"/>
                        </w:rPr>
                        <w:t xml:space="preserve"> (Infidelity)", which are labelled as C</w:t>
                      </w:r>
                      <w:r w:rsidR="001B13DC" w:rsidRPr="001B13DC">
                        <w:rPr>
                          <w:rFonts w:ascii="Arial Narrow" w:hAnsi="Arial Narrow"/>
                          <w:sz w:val="20"/>
                          <w:lang w:val="sq-AL"/>
                        </w:rPr>
                        <w:t xml:space="preserve">ategory </w:t>
                      </w:r>
                      <w:r w:rsidR="00B30E7F">
                        <w:rPr>
                          <w:rFonts w:ascii="Arial Narrow" w:hAnsi="Arial Narrow"/>
                          <w:sz w:val="20"/>
                          <w:lang w:val="sq-AL"/>
                        </w:rPr>
                        <w:t>3 programmes</w:t>
                      </w:r>
                      <w:r w:rsidR="001B13DC" w:rsidRPr="001B13DC">
                        <w:rPr>
                          <w:rFonts w:ascii="Arial Narrow" w:hAnsi="Arial Narrow"/>
                          <w:sz w:val="20"/>
                          <w:lang w:val="sq-AL"/>
                        </w:rPr>
                        <w:t xml:space="preserve">(12+), </w:t>
                      </w:r>
                      <w:r w:rsidR="00B30E7F">
                        <w:rPr>
                          <w:rFonts w:ascii="Arial Narrow" w:hAnsi="Arial Narrow"/>
                          <w:sz w:val="20"/>
                          <w:lang w:val="sq-AL"/>
                        </w:rPr>
                        <w:t>at inappropriate time slots of</w:t>
                      </w:r>
                      <w:r w:rsidR="001B13DC" w:rsidRPr="001B13DC">
                        <w:rPr>
                          <w:rFonts w:ascii="Arial Narrow" w:hAnsi="Arial Narrow"/>
                          <w:sz w:val="20"/>
                          <w:lang w:val="sq-AL"/>
                        </w:rPr>
                        <w:t xml:space="preserve"> the program</w:t>
                      </w:r>
                      <w:r w:rsidR="00B30E7F">
                        <w:rPr>
                          <w:rFonts w:ascii="Arial Narrow" w:hAnsi="Arial Narrow"/>
                          <w:sz w:val="20"/>
                          <w:lang w:val="sq-AL"/>
                        </w:rPr>
                        <w:t>ming</w:t>
                      </w:r>
                      <w:r w:rsidR="001B13DC" w:rsidRPr="001B13DC">
                        <w:rPr>
                          <w:rFonts w:ascii="Arial Narrow" w:hAnsi="Arial Narrow"/>
                          <w:sz w:val="20"/>
                          <w:lang w:val="sq-AL"/>
                        </w:rPr>
                        <w:t xml:space="preserve"> service.</w:t>
                      </w:r>
                    </w:p>
                    <w:p w14:paraId="1EF1157B" w14:textId="77777777" w:rsidR="004E2728" w:rsidRPr="004E2728" w:rsidRDefault="004E2728" w:rsidP="004E2728">
                      <w:pPr>
                        <w:spacing w:after="0" w:line="240" w:lineRule="auto"/>
                        <w:jc w:val="both"/>
                        <w:rPr>
                          <w:rFonts w:ascii="Arial Narrow" w:hAnsi="Arial Narrow"/>
                          <w:sz w:val="20"/>
                        </w:rPr>
                      </w:pPr>
                    </w:p>
                  </w:txbxContent>
                </v:textbox>
                <w10:wrap anchorx="margin"/>
              </v:shape>
            </w:pict>
          </mc:Fallback>
        </mc:AlternateContent>
      </w:r>
    </w:p>
    <w:p w14:paraId="1ABAF5CA" w14:textId="633E3927" w:rsidR="007D3230" w:rsidRPr="008F5DB4" w:rsidRDefault="007D3230" w:rsidP="007D3230"/>
    <w:p w14:paraId="1174100A" w14:textId="3FAE3254" w:rsidR="007D3230" w:rsidRDefault="007D3230" w:rsidP="007D3230"/>
    <w:p w14:paraId="2C981851" w14:textId="4178A225" w:rsidR="00EB6F4A" w:rsidRDefault="00EB6F4A" w:rsidP="007D3230"/>
    <w:p w14:paraId="61E9963E" w14:textId="77777777" w:rsidR="00EB6F4A" w:rsidRDefault="00EB6F4A" w:rsidP="007D3230"/>
    <w:p w14:paraId="5935B8EA" w14:textId="77777777" w:rsidR="00EB6F4A" w:rsidRPr="008F5DB4" w:rsidRDefault="00EB6F4A" w:rsidP="007D3230"/>
    <w:p w14:paraId="7D03D487" w14:textId="77777777" w:rsidR="007D3230" w:rsidRPr="008F5DB4" w:rsidRDefault="007D3230" w:rsidP="007D3230"/>
    <w:p w14:paraId="16FD31FC" w14:textId="77777777" w:rsidR="007D3230" w:rsidRPr="008F5DB4" w:rsidRDefault="007D3230" w:rsidP="007D3230"/>
    <w:p w14:paraId="0A735C9A" w14:textId="77777777" w:rsidR="007D3230" w:rsidRDefault="007D3230" w:rsidP="007D3230"/>
    <w:p w14:paraId="06B44170" w14:textId="77777777" w:rsidR="007B796F" w:rsidRDefault="007B796F" w:rsidP="007D3230"/>
    <w:p w14:paraId="4C3F0FB9" w14:textId="77777777" w:rsidR="00B10117" w:rsidRDefault="00B10117" w:rsidP="007D3230"/>
    <w:p w14:paraId="2A4B023A" w14:textId="77777777" w:rsidR="00DE2548" w:rsidRDefault="00DE2548" w:rsidP="007D3230">
      <w:pPr>
        <w:rPr>
          <w:lang w:val="en-US"/>
        </w:rPr>
      </w:pPr>
    </w:p>
    <w:p w14:paraId="1AA132A1" w14:textId="77777777" w:rsidR="00DE2548" w:rsidRDefault="00973088" w:rsidP="007D3230">
      <w:pPr>
        <w:rPr>
          <w:lang w:val="en-US"/>
        </w:rPr>
      </w:pPr>
      <w:r w:rsidRPr="008F5DB4">
        <w:rPr>
          <w:noProof/>
          <w:lang w:val="en-US"/>
        </w:rPr>
        <w:lastRenderedPageBreak/>
        <mc:AlternateContent>
          <mc:Choice Requires="wps">
            <w:drawing>
              <wp:anchor distT="0" distB="0" distL="114300" distR="114300" simplePos="0" relativeHeight="251811840" behindDoc="0" locked="0" layoutInCell="1" allowOverlap="1" wp14:anchorId="2C77052D" wp14:editId="0731B441">
                <wp:simplePos x="0" y="0"/>
                <wp:positionH relativeFrom="margin">
                  <wp:posOffset>-629816</wp:posOffset>
                </wp:positionH>
                <wp:positionV relativeFrom="paragraph">
                  <wp:posOffset>-566770</wp:posOffset>
                </wp:positionV>
                <wp:extent cx="7340600" cy="7736205"/>
                <wp:effectExtent l="0" t="0" r="12700" b="17145"/>
                <wp:wrapNone/>
                <wp:docPr id="70625082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0" cy="7736205"/>
                        </a:xfrm>
                        <a:prstGeom prst="bevel">
                          <a:avLst>
                            <a:gd name="adj" fmla="val 79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A52DEB" w14:textId="56ABFB71" w:rsidR="004E4A35" w:rsidRPr="004E4A35" w:rsidRDefault="004E4A35" w:rsidP="004E4A35">
                            <w:pPr>
                              <w:spacing w:after="0" w:line="240" w:lineRule="auto"/>
                              <w:jc w:val="both"/>
                              <w:rPr>
                                <w:rFonts w:ascii="Arial Narrow" w:hAnsi="Arial Narrow"/>
                                <w:sz w:val="20"/>
                                <w:lang w:val="sq-AL"/>
                              </w:rPr>
                            </w:pPr>
                            <w:r>
                              <w:rPr>
                                <w:rFonts w:ascii="Arial Narrow" w:hAnsi="Arial Narrow"/>
                                <w:sz w:val="20"/>
                                <w:lang w:val="sq-AL"/>
                              </w:rPr>
                              <w:t>K</w:t>
                            </w:r>
                            <w:r w:rsidRPr="004E4A35">
                              <w:rPr>
                                <w:rFonts w:ascii="Arial Narrow" w:hAnsi="Arial Narrow"/>
                                <w:sz w:val="20"/>
                                <w:lang w:val="sq-AL"/>
                              </w:rPr>
                              <w:t xml:space="preserve">lan Macedonia TV and Shenja TV </w:t>
                            </w:r>
                            <w:r w:rsidR="00D21B8C">
                              <w:rPr>
                                <w:rFonts w:ascii="Arial Narrow" w:hAnsi="Arial Narrow"/>
                                <w:sz w:val="20"/>
                                <w:lang w:val="sq-AL"/>
                              </w:rPr>
                              <w:t xml:space="preserve">had failed to broadcast the </w:t>
                            </w:r>
                            <w:r w:rsidRPr="004E4A35">
                              <w:rPr>
                                <w:rFonts w:ascii="Arial Narrow" w:hAnsi="Arial Narrow"/>
                                <w:sz w:val="20"/>
                                <w:lang w:val="sq-AL"/>
                              </w:rPr>
                              <w:t xml:space="preserve">30% </w:t>
                            </w:r>
                            <w:r w:rsidR="00D21B8C">
                              <w:rPr>
                                <w:rFonts w:ascii="Arial Narrow" w:hAnsi="Arial Narrow"/>
                                <w:sz w:val="20"/>
                                <w:lang w:val="sq-AL"/>
                              </w:rPr>
                              <w:t>minimum of programme</w:t>
                            </w:r>
                            <w:r w:rsidRPr="004E4A35">
                              <w:rPr>
                                <w:rFonts w:ascii="Arial Narrow" w:hAnsi="Arial Narrow"/>
                                <w:sz w:val="20"/>
                                <w:lang w:val="sq-AL"/>
                              </w:rPr>
                              <w:t xml:space="preserve"> </w:t>
                            </w:r>
                            <w:r w:rsidR="00D21B8C" w:rsidRPr="004E4A35">
                              <w:rPr>
                                <w:rFonts w:ascii="Arial Narrow" w:hAnsi="Arial Narrow"/>
                                <w:sz w:val="20"/>
                                <w:lang w:val="sq-AL"/>
                              </w:rPr>
                              <w:t>originally created as</w:t>
                            </w:r>
                            <w:r w:rsidR="00D21B8C" w:rsidRPr="004E4A35">
                              <w:rPr>
                                <w:rFonts w:ascii="Arial Narrow" w:hAnsi="Arial Narrow"/>
                                <w:sz w:val="20"/>
                                <w:lang w:val="sq-AL"/>
                              </w:rPr>
                              <w:t xml:space="preserve"> </w:t>
                            </w:r>
                            <w:r w:rsidRPr="004E4A35">
                              <w:rPr>
                                <w:rFonts w:ascii="Arial Narrow" w:hAnsi="Arial Narrow"/>
                                <w:sz w:val="20"/>
                                <w:lang w:val="sq-AL"/>
                              </w:rPr>
                              <w:t xml:space="preserve">Macedonian audiovisual works, nor did they broadcast at least half of the legal minimum </w:t>
                            </w:r>
                            <w:r w:rsidR="00D21B8C">
                              <w:rPr>
                                <w:rFonts w:ascii="Arial Narrow" w:hAnsi="Arial Narrow"/>
                                <w:sz w:val="20"/>
                                <w:lang w:val="sq-AL"/>
                              </w:rPr>
                              <w:t>for</w:t>
                            </w:r>
                            <w:r w:rsidRPr="004E4A35">
                              <w:rPr>
                                <w:rFonts w:ascii="Arial Narrow" w:hAnsi="Arial Narrow"/>
                                <w:sz w:val="20"/>
                                <w:lang w:val="sq-AL"/>
                              </w:rPr>
                              <w:t xml:space="preserve"> originally created program</w:t>
                            </w:r>
                            <w:r w:rsidR="00D21B8C">
                              <w:rPr>
                                <w:rFonts w:ascii="Arial Narrow" w:hAnsi="Arial Narrow"/>
                                <w:sz w:val="20"/>
                                <w:lang w:val="sq-AL"/>
                              </w:rPr>
                              <w:t>me</w:t>
                            </w:r>
                            <w:r w:rsidRPr="004E4A35">
                              <w:rPr>
                                <w:rFonts w:ascii="Arial Narrow" w:hAnsi="Arial Narrow"/>
                                <w:sz w:val="20"/>
                                <w:lang w:val="sq-AL"/>
                              </w:rPr>
                              <w:t xml:space="preserve">s as Macedonian audiovisual works in the period from 7:00 </w:t>
                            </w:r>
                            <w:r w:rsidR="00D21B8C">
                              <w:rPr>
                                <w:rFonts w:ascii="Arial Narrow" w:hAnsi="Arial Narrow"/>
                                <w:sz w:val="20"/>
                                <w:lang w:val="sq-AL"/>
                              </w:rPr>
                              <w:t xml:space="preserve">hrs </w:t>
                            </w:r>
                            <w:r w:rsidRPr="004E4A35">
                              <w:rPr>
                                <w:rFonts w:ascii="Arial Narrow" w:hAnsi="Arial Narrow"/>
                                <w:sz w:val="20"/>
                                <w:lang w:val="sq-AL"/>
                              </w:rPr>
                              <w:t>to 19:00</w:t>
                            </w:r>
                            <w:r w:rsidR="00D21B8C">
                              <w:rPr>
                                <w:rFonts w:ascii="Arial Narrow" w:hAnsi="Arial Narrow"/>
                                <w:sz w:val="20"/>
                                <w:lang w:val="sq-AL"/>
                              </w:rPr>
                              <w:t xml:space="preserve"> hrs</w:t>
                            </w:r>
                            <w:r w:rsidRPr="004E4A35">
                              <w:rPr>
                                <w:rFonts w:ascii="Arial Narrow" w:hAnsi="Arial Narrow"/>
                                <w:sz w:val="20"/>
                                <w:lang w:val="sq-AL"/>
                              </w:rPr>
                              <w:t xml:space="preserve">. Only Sonce </w:t>
                            </w:r>
                            <w:r w:rsidR="00D21B8C">
                              <w:rPr>
                                <w:rFonts w:ascii="Arial Narrow" w:hAnsi="Arial Narrow"/>
                                <w:sz w:val="20"/>
                                <w:lang w:val="sq-AL"/>
                              </w:rPr>
                              <w:t xml:space="preserve">TV </w:t>
                            </w:r>
                            <w:r w:rsidRPr="004E4A35">
                              <w:rPr>
                                <w:rFonts w:ascii="Arial Narrow" w:hAnsi="Arial Narrow"/>
                                <w:sz w:val="20"/>
                                <w:lang w:val="sq-AL"/>
                              </w:rPr>
                              <w:t>was not found to have violated the legal provisions.</w:t>
                            </w:r>
                          </w:p>
                          <w:p w14:paraId="2ADF609F" w14:textId="77777777" w:rsidR="004E4A35" w:rsidRPr="004E4A35" w:rsidRDefault="004E4A35" w:rsidP="004E4A35">
                            <w:pPr>
                              <w:spacing w:after="0" w:line="240" w:lineRule="auto"/>
                              <w:jc w:val="both"/>
                              <w:rPr>
                                <w:rFonts w:ascii="Arial Narrow" w:hAnsi="Arial Narrow"/>
                                <w:sz w:val="20"/>
                                <w:lang w:val="sq-AL"/>
                              </w:rPr>
                            </w:pPr>
                          </w:p>
                          <w:p w14:paraId="568A7BD7" w14:textId="4E859B55" w:rsidR="004E4A35" w:rsidRPr="004E4A35" w:rsidRDefault="004E4A35" w:rsidP="004E4A35">
                            <w:pPr>
                              <w:spacing w:after="0" w:line="240" w:lineRule="auto"/>
                              <w:jc w:val="both"/>
                              <w:rPr>
                                <w:rFonts w:ascii="Arial Narrow" w:hAnsi="Arial Narrow"/>
                                <w:sz w:val="20"/>
                                <w:lang w:val="sq-AL"/>
                              </w:rPr>
                            </w:pPr>
                            <w:r w:rsidRPr="004E4A35">
                              <w:rPr>
                                <w:rFonts w:ascii="Arial Narrow" w:hAnsi="Arial Narrow"/>
                                <w:sz w:val="20"/>
                                <w:lang w:val="sq-AL"/>
                              </w:rPr>
                              <w:t>Regular administrative supervision was also conducted o</w:t>
                            </w:r>
                            <w:r w:rsidR="00D21B8C">
                              <w:rPr>
                                <w:rFonts w:ascii="Arial Narrow" w:hAnsi="Arial Narrow"/>
                                <w:sz w:val="20"/>
                                <w:lang w:val="sq-AL"/>
                              </w:rPr>
                              <w:t>ver</w:t>
                            </w:r>
                            <w:r w:rsidRPr="004E4A35">
                              <w:rPr>
                                <w:rFonts w:ascii="Arial Narrow" w:hAnsi="Arial Narrow"/>
                                <w:sz w:val="20"/>
                                <w:lang w:val="sq-AL"/>
                              </w:rPr>
                              <w:t xml:space="preserve"> the same television stations regarding the obligations to publish an </w:t>
                            </w:r>
                            <w:r w:rsidR="00D21B8C">
                              <w:rPr>
                                <w:rFonts w:ascii="Arial Narrow" w:hAnsi="Arial Narrow"/>
                                <w:sz w:val="20"/>
                                <w:lang w:val="sq-AL"/>
                              </w:rPr>
                              <w:t>Impressum</w:t>
                            </w:r>
                            <w:r w:rsidRPr="004E4A35">
                              <w:rPr>
                                <w:rFonts w:ascii="Arial Narrow" w:hAnsi="Arial Narrow"/>
                                <w:sz w:val="20"/>
                                <w:lang w:val="sq-AL"/>
                              </w:rPr>
                              <w:t xml:space="preserve">, information that should be made available to </w:t>
                            </w:r>
                            <w:r w:rsidR="00D21B8C">
                              <w:rPr>
                                <w:rFonts w:ascii="Arial Narrow" w:hAnsi="Arial Narrow"/>
                                <w:sz w:val="20"/>
                                <w:lang w:val="sq-AL"/>
                              </w:rPr>
                              <w:t xml:space="preserve">the </w:t>
                            </w:r>
                            <w:r w:rsidRPr="004E4A35">
                              <w:rPr>
                                <w:rFonts w:ascii="Arial Narrow" w:hAnsi="Arial Narrow"/>
                                <w:sz w:val="20"/>
                                <w:lang w:val="sq-AL"/>
                              </w:rPr>
                              <w:t xml:space="preserve">users, and the obligation to publish the identification </w:t>
                            </w:r>
                            <w:r w:rsidR="00D21B8C">
                              <w:rPr>
                                <w:rFonts w:ascii="Arial Narrow" w:hAnsi="Arial Narrow"/>
                                <w:sz w:val="20"/>
                                <w:lang w:val="sq-AL"/>
                              </w:rPr>
                              <w:t xml:space="preserve">sign </w:t>
                            </w:r>
                            <w:r w:rsidRPr="004E4A35">
                              <w:rPr>
                                <w:rFonts w:ascii="Arial Narrow" w:hAnsi="Arial Narrow"/>
                                <w:sz w:val="20"/>
                                <w:lang w:val="sq-AL"/>
                              </w:rPr>
                              <w:t xml:space="preserve">of the broadcaster. During the supervision, violations were found </w:t>
                            </w:r>
                            <w:r w:rsidR="00D21B8C">
                              <w:rPr>
                                <w:rFonts w:ascii="Arial Narrow" w:hAnsi="Arial Narrow"/>
                                <w:sz w:val="20"/>
                                <w:lang w:val="sq-AL"/>
                              </w:rPr>
                              <w:t xml:space="preserve">with </w:t>
                            </w:r>
                            <w:r w:rsidRPr="004E4A35">
                              <w:rPr>
                                <w:rFonts w:ascii="Arial Narrow" w:hAnsi="Arial Narrow"/>
                                <w:sz w:val="20"/>
                                <w:lang w:val="sq-AL"/>
                              </w:rPr>
                              <w:t>21-M</w:t>
                            </w:r>
                            <w:r w:rsidR="00D21B8C">
                              <w:rPr>
                                <w:rFonts w:ascii="Arial Narrow" w:hAnsi="Arial Narrow"/>
                                <w:sz w:val="20"/>
                                <w:lang w:val="sq-AL"/>
                              </w:rPr>
                              <w:t xml:space="preserve"> TV</w:t>
                            </w:r>
                            <w:r w:rsidRPr="004E4A35">
                              <w:rPr>
                                <w:rFonts w:ascii="Arial Narrow" w:hAnsi="Arial Narrow"/>
                                <w:sz w:val="20"/>
                                <w:lang w:val="sq-AL"/>
                              </w:rPr>
                              <w:t xml:space="preserve">, </w:t>
                            </w:r>
                            <w:r w:rsidR="00D21B8C">
                              <w:rPr>
                                <w:rFonts w:ascii="Arial Narrow" w:hAnsi="Arial Narrow"/>
                                <w:sz w:val="20"/>
                                <w:lang w:val="sq-AL"/>
                              </w:rPr>
                              <w:t>K</w:t>
                            </w:r>
                            <w:r w:rsidRPr="004E4A35">
                              <w:rPr>
                                <w:rFonts w:ascii="Arial Narrow" w:hAnsi="Arial Narrow"/>
                                <w:sz w:val="20"/>
                                <w:lang w:val="sq-AL"/>
                              </w:rPr>
                              <w:t>lan Macedonia</w:t>
                            </w:r>
                            <w:r w:rsidR="00D21B8C">
                              <w:rPr>
                                <w:rFonts w:ascii="Arial Narrow" w:hAnsi="Arial Narrow"/>
                                <w:sz w:val="20"/>
                                <w:lang w:val="sq-AL"/>
                              </w:rPr>
                              <w:t xml:space="preserve"> TV</w:t>
                            </w:r>
                            <w:r w:rsidRPr="004E4A35">
                              <w:rPr>
                                <w:rFonts w:ascii="Arial Narrow" w:hAnsi="Arial Narrow"/>
                                <w:sz w:val="20"/>
                                <w:lang w:val="sq-AL"/>
                              </w:rPr>
                              <w:t xml:space="preserve"> and Shenja</w:t>
                            </w:r>
                            <w:r w:rsidR="00D21B8C">
                              <w:rPr>
                                <w:rFonts w:ascii="Arial Narrow" w:hAnsi="Arial Narrow"/>
                                <w:sz w:val="20"/>
                                <w:lang w:val="sq-AL"/>
                              </w:rPr>
                              <w:t xml:space="preserve"> TV</w:t>
                            </w:r>
                            <w:r w:rsidRPr="004E4A35">
                              <w:rPr>
                                <w:rFonts w:ascii="Arial Narrow" w:hAnsi="Arial Narrow"/>
                                <w:sz w:val="20"/>
                                <w:lang w:val="sq-AL"/>
                              </w:rPr>
                              <w:t xml:space="preserve">. 21-M </w:t>
                            </w:r>
                            <w:r w:rsidR="00D21B8C">
                              <w:rPr>
                                <w:rFonts w:ascii="Arial Narrow" w:hAnsi="Arial Narrow"/>
                                <w:sz w:val="20"/>
                                <w:lang w:val="sq-AL"/>
                              </w:rPr>
                              <w:t>TV ha</w:t>
                            </w:r>
                            <w:r w:rsidRPr="004E4A35">
                              <w:rPr>
                                <w:rFonts w:ascii="Arial Narrow" w:hAnsi="Arial Narrow"/>
                                <w:sz w:val="20"/>
                                <w:lang w:val="sq-AL"/>
                              </w:rPr>
                              <w:t>d not publish</w:t>
                            </w:r>
                            <w:r w:rsidR="00D21B8C">
                              <w:rPr>
                                <w:rFonts w:ascii="Arial Narrow" w:hAnsi="Arial Narrow"/>
                                <w:sz w:val="20"/>
                                <w:lang w:val="sq-AL"/>
                              </w:rPr>
                              <w:t xml:space="preserve">ed Impressum </w:t>
                            </w:r>
                            <w:r w:rsidRPr="004E4A35">
                              <w:rPr>
                                <w:rFonts w:ascii="Arial Narrow" w:hAnsi="Arial Narrow"/>
                                <w:sz w:val="20"/>
                                <w:lang w:val="sq-AL"/>
                              </w:rPr>
                              <w:t>data</w:t>
                            </w:r>
                            <w:r w:rsidR="00D21B8C">
                              <w:rPr>
                                <w:rFonts w:ascii="Arial Narrow" w:hAnsi="Arial Narrow"/>
                                <w:sz w:val="20"/>
                                <w:lang w:val="sq-AL"/>
                              </w:rPr>
                              <w:t xml:space="preserve"> </w:t>
                            </w:r>
                            <w:r w:rsidRPr="004E4A35">
                              <w:rPr>
                                <w:rFonts w:ascii="Arial Narrow" w:hAnsi="Arial Narrow"/>
                                <w:sz w:val="20"/>
                                <w:lang w:val="sq-AL"/>
                              </w:rPr>
                              <w:t xml:space="preserve">in </w:t>
                            </w:r>
                            <w:r w:rsidR="00D21B8C">
                              <w:rPr>
                                <w:rFonts w:ascii="Arial Narrow" w:hAnsi="Arial Narrow"/>
                                <w:sz w:val="20"/>
                                <w:lang w:val="sq-AL"/>
                              </w:rPr>
                              <w:t xml:space="preserve">its shows titled </w:t>
                            </w:r>
                            <w:r w:rsidRPr="004E4A35">
                              <w:rPr>
                                <w:rFonts w:ascii="Arial Narrow" w:hAnsi="Arial Narrow"/>
                                <w:sz w:val="20"/>
                                <w:lang w:val="sq-AL"/>
                              </w:rPr>
                              <w:t xml:space="preserve">“#21 Reportazhe” and “Për ditë të mjër”; </w:t>
                            </w:r>
                            <w:r w:rsidR="00D21B8C">
                              <w:rPr>
                                <w:rFonts w:ascii="Arial Narrow" w:hAnsi="Arial Narrow"/>
                                <w:sz w:val="20"/>
                                <w:lang w:val="sq-AL"/>
                              </w:rPr>
                              <w:t>K</w:t>
                            </w:r>
                            <w:r w:rsidRPr="004E4A35">
                              <w:rPr>
                                <w:rFonts w:ascii="Arial Narrow" w:hAnsi="Arial Narrow"/>
                                <w:sz w:val="20"/>
                                <w:lang w:val="sq-AL"/>
                              </w:rPr>
                              <w:t xml:space="preserve">lan Macedonia </w:t>
                            </w:r>
                            <w:r w:rsidR="00D21B8C">
                              <w:rPr>
                                <w:rFonts w:ascii="Arial Narrow" w:hAnsi="Arial Narrow"/>
                                <w:sz w:val="20"/>
                                <w:lang w:val="sq-AL"/>
                              </w:rPr>
                              <w:t>TV had n</w:t>
                            </w:r>
                            <w:r w:rsidRPr="004E4A35">
                              <w:rPr>
                                <w:rFonts w:ascii="Arial Narrow" w:hAnsi="Arial Narrow"/>
                                <w:sz w:val="20"/>
                                <w:lang w:val="sq-AL"/>
                              </w:rPr>
                              <w:t xml:space="preserve">ot published </w:t>
                            </w:r>
                            <w:r w:rsidR="00D21B8C">
                              <w:rPr>
                                <w:rFonts w:ascii="Arial Narrow" w:hAnsi="Arial Narrow"/>
                                <w:sz w:val="20"/>
                                <w:lang w:val="sq-AL"/>
                              </w:rPr>
                              <w:t>Impressum da</w:t>
                            </w:r>
                            <w:r w:rsidRPr="004E4A35">
                              <w:rPr>
                                <w:rFonts w:ascii="Arial Narrow" w:hAnsi="Arial Narrow"/>
                                <w:sz w:val="20"/>
                                <w:lang w:val="sq-AL"/>
                              </w:rPr>
                              <w:t xml:space="preserve">ta </w:t>
                            </w:r>
                            <w:r w:rsidR="00D21B8C">
                              <w:rPr>
                                <w:rFonts w:ascii="Arial Narrow" w:hAnsi="Arial Narrow"/>
                                <w:sz w:val="20"/>
                                <w:lang w:val="sq-AL"/>
                              </w:rPr>
                              <w:t xml:space="preserve">in the </w:t>
                            </w:r>
                            <w:r w:rsidRPr="004E4A35">
                              <w:rPr>
                                <w:rFonts w:ascii="Arial Narrow" w:hAnsi="Arial Narrow"/>
                                <w:sz w:val="20"/>
                                <w:lang w:val="sq-AL"/>
                              </w:rPr>
                              <w:t>educational program</w:t>
                            </w:r>
                            <w:r w:rsidR="00D21B8C">
                              <w:rPr>
                                <w:rFonts w:ascii="Arial Narrow" w:hAnsi="Arial Narrow"/>
                                <w:sz w:val="20"/>
                                <w:lang w:val="sq-AL"/>
                              </w:rPr>
                              <w:t>me</w:t>
                            </w:r>
                            <w:r w:rsidRPr="004E4A35">
                              <w:rPr>
                                <w:rFonts w:ascii="Arial Narrow" w:hAnsi="Arial Narrow"/>
                                <w:sz w:val="20"/>
                                <w:lang w:val="sq-AL"/>
                              </w:rPr>
                              <w:t>s with religious content on the occasion of Ramadan "Merr Frymë" ("Breathe") and "N'konak te Hoxha" ("In the Hoxha's Residence")</w:t>
                            </w:r>
                            <w:r w:rsidR="00D21B8C">
                              <w:rPr>
                                <w:rFonts w:ascii="Arial Narrow" w:hAnsi="Arial Narrow"/>
                                <w:sz w:val="20"/>
                                <w:lang w:val="sq-AL"/>
                              </w:rPr>
                              <w:t xml:space="preserve">, </w:t>
                            </w:r>
                            <w:r w:rsidRPr="004E4A35">
                              <w:rPr>
                                <w:rFonts w:ascii="Arial Narrow" w:hAnsi="Arial Narrow"/>
                                <w:sz w:val="20"/>
                                <w:lang w:val="sq-AL"/>
                              </w:rPr>
                              <w:t xml:space="preserve"> and the current affairs-information program</w:t>
                            </w:r>
                            <w:r w:rsidR="00D21B8C">
                              <w:rPr>
                                <w:rFonts w:ascii="Arial Narrow" w:hAnsi="Arial Narrow"/>
                                <w:sz w:val="20"/>
                                <w:lang w:val="sq-AL"/>
                              </w:rPr>
                              <w:t>me</w:t>
                            </w:r>
                            <w:r w:rsidRPr="004E4A35">
                              <w:rPr>
                                <w:rFonts w:ascii="Arial Narrow" w:hAnsi="Arial Narrow"/>
                                <w:sz w:val="20"/>
                                <w:lang w:val="sq-AL"/>
                              </w:rPr>
                              <w:t xml:space="preserve"> "Klan debat", </w:t>
                            </w:r>
                            <w:r w:rsidR="00D21B8C">
                              <w:rPr>
                                <w:rFonts w:ascii="Arial Narrow" w:hAnsi="Arial Narrow"/>
                                <w:sz w:val="20"/>
                                <w:lang w:val="sq-AL"/>
                              </w:rPr>
                              <w:t>nor had it published</w:t>
                            </w:r>
                            <w:r w:rsidRPr="004E4A35">
                              <w:rPr>
                                <w:rFonts w:ascii="Arial Narrow" w:hAnsi="Arial Narrow"/>
                                <w:sz w:val="20"/>
                                <w:lang w:val="sq-AL"/>
                              </w:rPr>
                              <w:t xml:space="preserve"> the information that should be made available to </w:t>
                            </w:r>
                            <w:r w:rsidR="00D21B8C">
                              <w:rPr>
                                <w:rFonts w:ascii="Arial Narrow" w:hAnsi="Arial Narrow"/>
                                <w:sz w:val="20"/>
                                <w:lang w:val="sq-AL"/>
                              </w:rPr>
                              <w:t xml:space="preserve">the </w:t>
                            </w:r>
                            <w:r w:rsidRPr="004E4A35">
                              <w:rPr>
                                <w:rFonts w:ascii="Arial Narrow" w:hAnsi="Arial Narrow"/>
                                <w:sz w:val="20"/>
                                <w:lang w:val="sq-AL"/>
                              </w:rPr>
                              <w:t>users. Shenja</w:t>
                            </w:r>
                            <w:r w:rsidR="00D21B8C">
                              <w:rPr>
                                <w:rFonts w:ascii="Arial Narrow" w:hAnsi="Arial Narrow"/>
                                <w:sz w:val="20"/>
                                <w:lang w:val="sq-AL"/>
                              </w:rPr>
                              <w:t xml:space="preserve"> TV had</w:t>
                            </w:r>
                            <w:r w:rsidRPr="004E4A35">
                              <w:rPr>
                                <w:rFonts w:ascii="Arial Narrow" w:hAnsi="Arial Narrow"/>
                                <w:sz w:val="20"/>
                                <w:lang w:val="sq-AL"/>
                              </w:rPr>
                              <w:t xml:space="preserve"> not published </w:t>
                            </w:r>
                            <w:r w:rsidR="00D21B8C">
                              <w:rPr>
                                <w:rFonts w:ascii="Arial Narrow" w:hAnsi="Arial Narrow"/>
                                <w:sz w:val="20"/>
                                <w:lang w:val="sq-AL"/>
                              </w:rPr>
                              <w:t xml:space="preserve">Impressum </w:t>
                            </w:r>
                            <w:r w:rsidRPr="004E4A35">
                              <w:rPr>
                                <w:rFonts w:ascii="Arial Narrow" w:hAnsi="Arial Narrow"/>
                                <w:sz w:val="20"/>
                                <w:lang w:val="sq-AL"/>
                              </w:rPr>
                              <w:t xml:space="preserve">data </w:t>
                            </w:r>
                            <w:r w:rsidR="00D21B8C">
                              <w:rPr>
                                <w:rFonts w:ascii="Arial Narrow" w:hAnsi="Arial Narrow"/>
                                <w:sz w:val="20"/>
                                <w:lang w:val="sq-AL"/>
                              </w:rPr>
                              <w:t>in</w:t>
                            </w:r>
                            <w:r w:rsidRPr="004E4A35">
                              <w:rPr>
                                <w:rFonts w:ascii="Arial Narrow" w:hAnsi="Arial Narrow"/>
                                <w:sz w:val="20"/>
                                <w:lang w:val="sq-AL"/>
                              </w:rPr>
                              <w:t xml:space="preserve"> the documentary program</w:t>
                            </w:r>
                            <w:r w:rsidR="00D21B8C">
                              <w:rPr>
                                <w:rFonts w:ascii="Arial Narrow" w:hAnsi="Arial Narrow"/>
                                <w:sz w:val="20"/>
                                <w:lang w:val="sq-AL"/>
                              </w:rPr>
                              <w:t>me</w:t>
                            </w:r>
                            <w:r w:rsidRPr="004E4A35">
                              <w:rPr>
                                <w:rFonts w:ascii="Arial Narrow" w:hAnsi="Arial Narrow"/>
                                <w:sz w:val="20"/>
                                <w:lang w:val="sq-AL"/>
                              </w:rPr>
                              <w:t xml:space="preserve"> "Al Jazeera hulumton (Al Jazeera – Investigations)".</w:t>
                            </w:r>
                          </w:p>
                          <w:p w14:paraId="19BDDD45" w14:textId="77777777" w:rsidR="004E4A35" w:rsidRPr="004E4A35" w:rsidRDefault="004E4A35" w:rsidP="004E4A35">
                            <w:pPr>
                              <w:spacing w:after="0" w:line="240" w:lineRule="auto"/>
                              <w:jc w:val="both"/>
                              <w:rPr>
                                <w:rFonts w:ascii="Arial Narrow" w:hAnsi="Arial Narrow"/>
                                <w:sz w:val="20"/>
                                <w:lang w:val="sq-AL"/>
                              </w:rPr>
                            </w:pPr>
                          </w:p>
                          <w:p w14:paraId="23DE64B4" w14:textId="29855B7C" w:rsidR="004E4A35" w:rsidRPr="004E4A35" w:rsidRDefault="00D21B8C" w:rsidP="004E4A35">
                            <w:pPr>
                              <w:spacing w:after="0" w:line="240" w:lineRule="auto"/>
                              <w:jc w:val="both"/>
                              <w:rPr>
                                <w:rFonts w:ascii="Arial Narrow" w:hAnsi="Arial Narrow"/>
                                <w:sz w:val="20"/>
                                <w:lang w:val="sq-AL"/>
                              </w:rPr>
                            </w:pPr>
                            <w:r>
                              <w:rPr>
                                <w:rFonts w:ascii="Arial Narrow" w:hAnsi="Arial Narrow"/>
                                <w:sz w:val="20"/>
                                <w:lang w:val="sq-AL"/>
                              </w:rPr>
                              <w:t>C</w:t>
                            </w:r>
                            <w:r w:rsidR="004E4A35" w:rsidRPr="004E4A35">
                              <w:rPr>
                                <w:rFonts w:ascii="Arial Narrow" w:hAnsi="Arial Narrow"/>
                                <w:sz w:val="20"/>
                                <w:lang w:val="sq-AL"/>
                              </w:rPr>
                              <w:t>ontrol program</w:t>
                            </w:r>
                            <w:r>
                              <w:rPr>
                                <w:rFonts w:ascii="Arial Narrow" w:hAnsi="Arial Narrow"/>
                                <w:sz w:val="20"/>
                                <w:lang w:val="sq-AL"/>
                              </w:rPr>
                              <w:t>me</w:t>
                            </w:r>
                            <w:r w:rsidR="004E4A35" w:rsidRPr="004E4A35">
                              <w:rPr>
                                <w:rFonts w:ascii="Arial Narrow" w:hAnsi="Arial Narrow"/>
                                <w:sz w:val="20"/>
                                <w:lang w:val="sq-AL"/>
                              </w:rPr>
                              <w:t xml:space="preserve"> supervision was also carried out o</w:t>
                            </w:r>
                            <w:r>
                              <w:rPr>
                                <w:rFonts w:ascii="Arial Narrow" w:hAnsi="Arial Narrow"/>
                                <w:sz w:val="20"/>
                                <w:lang w:val="sq-AL"/>
                              </w:rPr>
                              <w:t>ver</w:t>
                            </w:r>
                            <w:r w:rsidR="004E4A35" w:rsidRPr="004E4A35">
                              <w:rPr>
                                <w:rFonts w:ascii="Arial Narrow" w:hAnsi="Arial Narrow"/>
                                <w:sz w:val="20"/>
                                <w:lang w:val="sq-AL"/>
                              </w:rPr>
                              <w:t xml:space="preserve"> Spe</w:t>
                            </w:r>
                            <w:r>
                              <w:rPr>
                                <w:rFonts w:ascii="Arial Narrow" w:hAnsi="Arial Narrow"/>
                                <w:sz w:val="20"/>
                                <w:lang w:val="sq-AL"/>
                              </w:rPr>
                              <w:t>k</w:t>
                            </w:r>
                            <w:r w:rsidR="004E4A35" w:rsidRPr="004E4A35">
                              <w:rPr>
                                <w:rFonts w:ascii="Arial Narrow" w:hAnsi="Arial Narrow"/>
                                <w:sz w:val="20"/>
                                <w:lang w:val="sq-AL"/>
                              </w:rPr>
                              <w:t>tra</w:t>
                            </w:r>
                            <w:r>
                              <w:rPr>
                                <w:rFonts w:ascii="Arial Narrow" w:hAnsi="Arial Narrow"/>
                                <w:sz w:val="20"/>
                                <w:lang w:val="sq-AL"/>
                              </w:rPr>
                              <w:t xml:space="preserve"> TV</w:t>
                            </w:r>
                            <w:r w:rsidR="004E4A35" w:rsidRPr="004E4A35">
                              <w:rPr>
                                <w:rFonts w:ascii="Arial Narrow" w:hAnsi="Arial Narrow"/>
                                <w:sz w:val="20"/>
                                <w:lang w:val="sq-AL"/>
                              </w:rPr>
                              <w:t xml:space="preserve">, to </w:t>
                            </w:r>
                            <w:r>
                              <w:rPr>
                                <w:rFonts w:ascii="Arial Narrow" w:hAnsi="Arial Narrow"/>
                                <w:sz w:val="20"/>
                                <w:lang w:val="sq-AL"/>
                              </w:rPr>
                              <w:t xml:space="preserve">establish if the </w:t>
                            </w:r>
                            <w:r w:rsidR="004E4A35" w:rsidRPr="004E4A35">
                              <w:rPr>
                                <w:rFonts w:ascii="Arial Narrow" w:hAnsi="Arial Narrow"/>
                                <w:sz w:val="20"/>
                                <w:lang w:val="sq-AL"/>
                              </w:rPr>
                              <w:t xml:space="preserve">broadcaster </w:t>
                            </w:r>
                            <w:r>
                              <w:rPr>
                                <w:rFonts w:ascii="Arial Narrow" w:hAnsi="Arial Narrow"/>
                                <w:sz w:val="20"/>
                                <w:lang w:val="sq-AL"/>
                              </w:rPr>
                              <w:t xml:space="preserve">had </w:t>
                            </w:r>
                            <w:r w:rsidR="004E4A35" w:rsidRPr="004E4A35">
                              <w:rPr>
                                <w:rFonts w:ascii="Arial Narrow" w:hAnsi="Arial Narrow"/>
                                <w:sz w:val="20"/>
                                <w:lang w:val="sq-AL"/>
                              </w:rPr>
                              <w:t xml:space="preserve">acted </w:t>
                            </w:r>
                            <w:r>
                              <w:rPr>
                                <w:rFonts w:ascii="Arial Narrow" w:hAnsi="Arial Narrow"/>
                                <w:sz w:val="20"/>
                                <w:lang w:val="sq-AL"/>
                              </w:rPr>
                              <w:t>up</w:t>
                            </w:r>
                            <w:r w:rsidR="004E4A35" w:rsidRPr="004E4A35">
                              <w:rPr>
                                <w:rFonts w:ascii="Arial Narrow" w:hAnsi="Arial Narrow"/>
                                <w:sz w:val="20"/>
                                <w:lang w:val="sq-AL"/>
                              </w:rPr>
                              <w:t>on the public warning</w:t>
                            </w:r>
                            <w:r>
                              <w:rPr>
                                <w:rFonts w:ascii="Arial Narrow" w:hAnsi="Arial Narrow"/>
                                <w:sz w:val="20"/>
                                <w:lang w:val="sq-AL"/>
                              </w:rPr>
                              <w:t xml:space="preserve"> measures </w:t>
                            </w:r>
                            <w:r w:rsidR="004E4A35" w:rsidRPr="004E4A35">
                              <w:rPr>
                                <w:rFonts w:ascii="Arial Narrow" w:hAnsi="Arial Narrow"/>
                                <w:sz w:val="20"/>
                                <w:lang w:val="sq-AL"/>
                              </w:rPr>
                              <w:t xml:space="preserve">issued </w:t>
                            </w:r>
                            <w:r>
                              <w:rPr>
                                <w:rFonts w:ascii="Arial Narrow" w:hAnsi="Arial Narrow"/>
                                <w:sz w:val="20"/>
                                <w:lang w:val="sq-AL"/>
                              </w:rPr>
                              <w:t>due to its</w:t>
                            </w:r>
                            <w:r w:rsidR="004E4A35" w:rsidRPr="004E4A35">
                              <w:rPr>
                                <w:rFonts w:ascii="Arial Narrow" w:hAnsi="Arial Narrow"/>
                                <w:sz w:val="20"/>
                                <w:lang w:val="sq-AL"/>
                              </w:rPr>
                              <w:t xml:space="preserve"> non-compliance with the obligation to broadcast program</w:t>
                            </w:r>
                            <w:r>
                              <w:rPr>
                                <w:rFonts w:ascii="Arial Narrow" w:hAnsi="Arial Narrow"/>
                                <w:sz w:val="20"/>
                                <w:lang w:val="sq-AL"/>
                              </w:rPr>
                              <w:t>me</w:t>
                            </w:r>
                            <w:r w:rsidR="004E4A35" w:rsidRPr="004E4A35">
                              <w:rPr>
                                <w:rFonts w:ascii="Arial Narrow" w:hAnsi="Arial Narrow"/>
                                <w:sz w:val="20"/>
                                <w:lang w:val="sq-AL"/>
                              </w:rPr>
                              <w:t>s in the Macedonian language and</w:t>
                            </w:r>
                            <w:r>
                              <w:rPr>
                                <w:rFonts w:ascii="Arial Narrow" w:hAnsi="Arial Narrow"/>
                                <w:sz w:val="20"/>
                                <w:lang w:val="sq-AL"/>
                              </w:rPr>
                              <w:t xml:space="preserve"> the</w:t>
                            </w:r>
                            <w:r w:rsidR="004E4A35" w:rsidRPr="004E4A35">
                              <w:rPr>
                                <w:rFonts w:ascii="Arial Narrow" w:hAnsi="Arial Narrow"/>
                                <w:sz w:val="20"/>
                                <w:lang w:val="sq-AL"/>
                              </w:rPr>
                              <w:t xml:space="preserve"> Cyrillic script and </w:t>
                            </w:r>
                            <w:r>
                              <w:rPr>
                                <w:rFonts w:ascii="Arial Narrow" w:hAnsi="Arial Narrow"/>
                                <w:sz w:val="20"/>
                                <w:lang w:val="sq-AL"/>
                              </w:rPr>
                              <w:t xml:space="preserve">its </w:t>
                            </w:r>
                            <w:r w:rsidR="004E4A35" w:rsidRPr="004E4A35">
                              <w:rPr>
                                <w:rFonts w:ascii="Arial Narrow" w:hAnsi="Arial Narrow"/>
                                <w:sz w:val="20"/>
                                <w:lang w:val="sq-AL"/>
                              </w:rPr>
                              <w:t>failure to broadcast at least 30% of program</w:t>
                            </w:r>
                            <w:r>
                              <w:rPr>
                                <w:rFonts w:ascii="Arial Narrow" w:hAnsi="Arial Narrow"/>
                                <w:sz w:val="20"/>
                                <w:lang w:val="sq-AL"/>
                              </w:rPr>
                              <w:t>me</w:t>
                            </w:r>
                            <w:r w:rsidR="004E4A35" w:rsidRPr="004E4A35">
                              <w:rPr>
                                <w:rFonts w:ascii="Arial Narrow" w:hAnsi="Arial Narrow"/>
                                <w:sz w:val="20"/>
                                <w:lang w:val="sq-AL"/>
                              </w:rPr>
                              <w:t xml:space="preserve"> originally created as Macedonian audio or audiovisual works</w:t>
                            </w:r>
                            <w:r>
                              <w:rPr>
                                <w:rFonts w:ascii="Arial Narrow" w:hAnsi="Arial Narrow"/>
                                <w:sz w:val="20"/>
                                <w:lang w:val="sq-AL"/>
                              </w:rPr>
                              <w:t xml:space="preserve"> daily</w:t>
                            </w:r>
                            <w:r w:rsidR="004E4A35" w:rsidRPr="004E4A35">
                              <w:rPr>
                                <w:rFonts w:ascii="Arial Narrow" w:hAnsi="Arial Narrow"/>
                                <w:sz w:val="20"/>
                                <w:lang w:val="sq-AL"/>
                              </w:rPr>
                              <w:t xml:space="preserve">. </w:t>
                            </w:r>
                            <w:r>
                              <w:rPr>
                                <w:rFonts w:ascii="Arial Narrow" w:hAnsi="Arial Narrow"/>
                                <w:sz w:val="20"/>
                                <w:lang w:val="sq-AL"/>
                              </w:rPr>
                              <w:t>T</w:t>
                            </w:r>
                            <w:r w:rsidR="004E4A35" w:rsidRPr="004E4A35">
                              <w:rPr>
                                <w:rFonts w:ascii="Arial Narrow" w:hAnsi="Arial Narrow"/>
                                <w:sz w:val="20"/>
                                <w:lang w:val="sq-AL"/>
                              </w:rPr>
                              <w:t>he supervision found that the television</w:t>
                            </w:r>
                            <w:r>
                              <w:rPr>
                                <w:rFonts w:ascii="Arial Narrow" w:hAnsi="Arial Narrow"/>
                                <w:sz w:val="20"/>
                                <w:lang w:val="sq-AL"/>
                              </w:rPr>
                              <w:t xml:space="preserve"> station at issue had</w:t>
                            </w:r>
                            <w:r w:rsidR="004E4A35" w:rsidRPr="004E4A35">
                              <w:rPr>
                                <w:rFonts w:ascii="Arial Narrow" w:hAnsi="Arial Narrow"/>
                                <w:sz w:val="20"/>
                                <w:lang w:val="sq-AL"/>
                              </w:rPr>
                              <w:t xml:space="preserve"> not act</w:t>
                            </w:r>
                            <w:r>
                              <w:rPr>
                                <w:rFonts w:ascii="Arial Narrow" w:hAnsi="Arial Narrow"/>
                                <w:sz w:val="20"/>
                                <w:lang w:val="sq-AL"/>
                              </w:rPr>
                              <w:t>ed</w:t>
                            </w:r>
                            <w:r w:rsidR="004E4A35" w:rsidRPr="004E4A35">
                              <w:rPr>
                                <w:rFonts w:ascii="Arial Narrow" w:hAnsi="Arial Narrow"/>
                                <w:sz w:val="20"/>
                                <w:lang w:val="sq-AL"/>
                              </w:rPr>
                              <w:t xml:space="preserve"> </w:t>
                            </w:r>
                            <w:r>
                              <w:rPr>
                                <w:rFonts w:ascii="Arial Narrow" w:hAnsi="Arial Narrow"/>
                                <w:sz w:val="20"/>
                                <w:lang w:val="sq-AL"/>
                              </w:rPr>
                              <w:t xml:space="preserve">in tune with </w:t>
                            </w:r>
                            <w:r w:rsidR="002B2D3E">
                              <w:rPr>
                                <w:rFonts w:ascii="Arial Narrow" w:hAnsi="Arial Narrow"/>
                                <w:sz w:val="20"/>
                                <w:lang w:val="sq-AL"/>
                              </w:rPr>
                              <w:t xml:space="preserve">one of </w:t>
                            </w:r>
                            <w:r>
                              <w:rPr>
                                <w:rFonts w:ascii="Arial Narrow" w:hAnsi="Arial Narrow"/>
                                <w:sz w:val="20"/>
                                <w:lang w:val="sq-AL"/>
                              </w:rPr>
                              <w:t>the pu</w:t>
                            </w:r>
                            <w:r w:rsidR="004E4A35" w:rsidRPr="004E4A35">
                              <w:rPr>
                                <w:rFonts w:ascii="Arial Narrow" w:hAnsi="Arial Narrow"/>
                                <w:sz w:val="20"/>
                                <w:lang w:val="sq-AL"/>
                              </w:rPr>
                              <w:t>blic warning</w:t>
                            </w:r>
                            <w:r>
                              <w:rPr>
                                <w:rFonts w:ascii="Arial Narrow" w:hAnsi="Arial Narrow"/>
                                <w:sz w:val="20"/>
                                <w:lang w:val="sq-AL"/>
                              </w:rPr>
                              <w:t xml:space="preserve"> measure</w:t>
                            </w:r>
                            <w:r w:rsidR="002B2D3E">
                              <w:rPr>
                                <w:rFonts w:ascii="Arial Narrow" w:hAnsi="Arial Narrow"/>
                                <w:sz w:val="20"/>
                                <w:lang w:val="sq-AL"/>
                              </w:rPr>
                              <w:t>s</w:t>
                            </w:r>
                            <w:r w:rsidR="004E4A35" w:rsidRPr="004E4A35">
                              <w:rPr>
                                <w:rFonts w:ascii="Arial Narrow" w:hAnsi="Arial Narrow"/>
                                <w:sz w:val="20"/>
                                <w:lang w:val="sq-AL"/>
                              </w:rPr>
                              <w:t xml:space="preserve">, i.e. </w:t>
                            </w:r>
                            <w:r w:rsidR="002B2D3E">
                              <w:rPr>
                                <w:rFonts w:ascii="Arial Narrow" w:hAnsi="Arial Narrow"/>
                                <w:sz w:val="20"/>
                                <w:lang w:val="sq-AL"/>
                              </w:rPr>
                              <w:t>its</w:t>
                            </w:r>
                            <w:r w:rsidR="004E4A35" w:rsidRPr="004E4A35">
                              <w:rPr>
                                <w:rFonts w:ascii="Arial Narrow" w:hAnsi="Arial Narrow"/>
                                <w:sz w:val="20"/>
                                <w:lang w:val="sq-AL"/>
                              </w:rPr>
                              <w:t xml:space="preserve"> program</w:t>
                            </w:r>
                            <w:r w:rsidR="002B2D3E">
                              <w:rPr>
                                <w:rFonts w:ascii="Arial Narrow" w:hAnsi="Arial Narrow"/>
                                <w:sz w:val="20"/>
                                <w:lang w:val="sq-AL"/>
                              </w:rPr>
                              <w:t>me</w:t>
                            </w:r>
                            <w:r w:rsidR="004E4A35" w:rsidRPr="004E4A35">
                              <w:rPr>
                                <w:rFonts w:ascii="Arial Narrow" w:hAnsi="Arial Narrow"/>
                                <w:sz w:val="20"/>
                                <w:lang w:val="sq-AL"/>
                              </w:rPr>
                              <w:t xml:space="preserve"> broadcast</w:t>
                            </w:r>
                            <w:r w:rsidR="002B2D3E">
                              <w:rPr>
                                <w:rFonts w:ascii="Arial Narrow" w:hAnsi="Arial Narrow"/>
                                <w:sz w:val="20"/>
                                <w:lang w:val="sq-AL"/>
                              </w:rPr>
                              <w:t>ed</w:t>
                            </w:r>
                            <w:r w:rsidR="004E4A35" w:rsidRPr="004E4A35">
                              <w:rPr>
                                <w:rFonts w:ascii="Arial Narrow" w:hAnsi="Arial Narrow"/>
                                <w:sz w:val="20"/>
                                <w:lang w:val="sq-AL"/>
                              </w:rPr>
                              <w:t xml:space="preserve"> on </w:t>
                            </w:r>
                            <w:r w:rsidR="002B2D3E">
                              <w:rPr>
                                <w:rFonts w:ascii="Arial Narrow" w:hAnsi="Arial Narrow"/>
                                <w:sz w:val="20"/>
                                <w:lang w:val="sq-AL"/>
                              </w:rPr>
                              <w:t>20 February ha</w:t>
                            </w:r>
                            <w:r w:rsidR="004E4A35" w:rsidRPr="004E4A35">
                              <w:rPr>
                                <w:rFonts w:ascii="Arial Narrow" w:hAnsi="Arial Narrow"/>
                                <w:sz w:val="20"/>
                                <w:lang w:val="sq-AL"/>
                              </w:rPr>
                              <w:t>d not broadcast</w:t>
                            </w:r>
                            <w:r w:rsidR="002B2D3E">
                              <w:rPr>
                                <w:rFonts w:ascii="Arial Narrow" w:hAnsi="Arial Narrow"/>
                                <w:sz w:val="20"/>
                                <w:lang w:val="sq-AL"/>
                              </w:rPr>
                              <w:t>ed</w:t>
                            </w:r>
                            <w:r w:rsidR="004E4A35" w:rsidRPr="004E4A35">
                              <w:rPr>
                                <w:rFonts w:ascii="Arial Narrow" w:hAnsi="Arial Narrow"/>
                                <w:sz w:val="20"/>
                                <w:lang w:val="sq-AL"/>
                              </w:rPr>
                              <w:t xml:space="preserve"> at least 30% of program</w:t>
                            </w:r>
                            <w:r w:rsidR="002B2D3E">
                              <w:rPr>
                                <w:rFonts w:ascii="Arial Narrow" w:hAnsi="Arial Narrow"/>
                                <w:sz w:val="20"/>
                                <w:lang w:val="sq-AL"/>
                              </w:rPr>
                              <w:t>me</w:t>
                            </w:r>
                            <w:r w:rsidR="004E4A35" w:rsidRPr="004E4A35">
                              <w:rPr>
                                <w:rFonts w:ascii="Arial Narrow" w:hAnsi="Arial Narrow"/>
                                <w:sz w:val="20"/>
                                <w:lang w:val="sq-AL"/>
                              </w:rPr>
                              <w:t xml:space="preserve"> originally created as Macedonian audiovisual works.</w:t>
                            </w:r>
                          </w:p>
                          <w:p w14:paraId="25CA0F8E" w14:textId="77777777" w:rsidR="004E4A35" w:rsidRPr="004E4A35" w:rsidRDefault="004E4A35" w:rsidP="004E4A35">
                            <w:pPr>
                              <w:spacing w:after="0" w:line="240" w:lineRule="auto"/>
                              <w:jc w:val="both"/>
                              <w:rPr>
                                <w:rFonts w:ascii="Arial Narrow" w:hAnsi="Arial Narrow"/>
                                <w:sz w:val="20"/>
                                <w:lang w:val="sq-AL"/>
                              </w:rPr>
                            </w:pPr>
                          </w:p>
                          <w:p w14:paraId="49B1090F" w14:textId="27C72D69" w:rsidR="00B068FA" w:rsidRDefault="00926824" w:rsidP="004E4A35">
                            <w:pPr>
                              <w:spacing w:after="0" w:line="240" w:lineRule="auto"/>
                              <w:jc w:val="both"/>
                              <w:rPr>
                                <w:rFonts w:ascii="Arial Narrow" w:hAnsi="Arial Narrow"/>
                                <w:sz w:val="20"/>
                                <w:lang w:val="sq-AL"/>
                              </w:rPr>
                            </w:pPr>
                            <w:r>
                              <w:rPr>
                                <w:rFonts w:ascii="Arial Narrow" w:hAnsi="Arial Narrow"/>
                                <w:sz w:val="20"/>
                                <w:lang w:val="sq-AL"/>
                              </w:rPr>
                              <w:t xml:space="preserve">As part of its duty, the Agency also conducted an ad hoc </w:t>
                            </w:r>
                            <w:r w:rsidR="004E4A35" w:rsidRPr="004E4A35">
                              <w:rPr>
                                <w:rFonts w:ascii="Arial Narrow" w:hAnsi="Arial Narrow"/>
                                <w:sz w:val="20"/>
                                <w:lang w:val="sq-AL"/>
                              </w:rPr>
                              <w:t>program</w:t>
                            </w:r>
                            <w:r>
                              <w:rPr>
                                <w:rFonts w:ascii="Arial Narrow" w:hAnsi="Arial Narrow"/>
                                <w:sz w:val="20"/>
                                <w:lang w:val="sq-AL"/>
                              </w:rPr>
                              <w:t xml:space="preserve">me supervision over </w:t>
                            </w:r>
                            <w:r w:rsidR="004E4A35" w:rsidRPr="004E4A35">
                              <w:rPr>
                                <w:rFonts w:ascii="Arial Narrow" w:hAnsi="Arial Narrow"/>
                                <w:sz w:val="20"/>
                                <w:lang w:val="sq-AL"/>
                              </w:rPr>
                              <w:t>the work of the University Radio UGD FM in order to determine whether th</w:t>
                            </w:r>
                            <w:r>
                              <w:rPr>
                                <w:rFonts w:ascii="Arial Narrow" w:hAnsi="Arial Narrow"/>
                                <w:sz w:val="20"/>
                                <w:lang w:val="sq-AL"/>
                              </w:rPr>
                              <w:t>is</w:t>
                            </w:r>
                            <w:r w:rsidR="004E4A35" w:rsidRPr="004E4A35">
                              <w:rPr>
                                <w:rFonts w:ascii="Arial Narrow" w:hAnsi="Arial Narrow"/>
                                <w:sz w:val="20"/>
                                <w:lang w:val="sq-AL"/>
                              </w:rPr>
                              <w:t xml:space="preserve"> broadcaster </w:t>
                            </w:r>
                            <w:r>
                              <w:rPr>
                                <w:rFonts w:ascii="Arial Narrow" w:hAnsi="Arial Narrow"/>
                                <w:sz w:val="20"/>
                                <w:lang w:val="sq-AL"/>
                              </w:rPr>
                              <w:t xml:space="preserve">had been </w:t>
                            </w:r>
                            <w:r w:rsidR="004E4A35" w:rsidRPr="004E4A35">
                              <w:rPr>
                                <w:rFonts w:ascii="Arial Narrow" w:hAnsi="Arial Narrow"/>
                                <w:sz w:val="20"/>
                                <w:lang w:val="sq-AL"/>
                              </w:rPr>
                              <w:t>implementing the program</w:t>
                            </w:r>
                            <w:r>
                              <w:rPr>
                                <w:rFonts w:ascii="Arial Narrow" w:hAnsi="Arial Narrow"/>
                                <w:sz w:val="20"/>
                                <w:lang w:val="sq-AL"/>
                              </w:rPr>
                              <w:t>ming</w:t>
                            </w:r>
                            <w:r w:rsidR="004E4A35" w:rsidRPr="004E4A35">
                              <w:rPr>
                                <w:rFonts w:ascii="Arial Narrow" w:hAnsi="Arial Narrow"/>
                                <w:sz w:val="20"/>
                                <w:lang w:val="sq-AL"/>
                              </w:rPr>
                              <w:t xml:space="preserve"> concept </w:t>
                            </w:r>
                            <w:r>
                              <w:rPr>
                                <w:rFonts w:ascii="Arial Narrow" w:hAnsi="Arial Narrow"/>
                                <w:sz w:val="20"/>
                                <w:lang w:val="sq-AL"/>
                              </w:rPr>
                              <w:t xml:space="preserve">as specified in its </w:t>
                            </w:r>
                            <w:r w:rsidR="004E4A35" w:rsidRPr="004E4A35">
                              <w:rPr>
                                <w:rFonts w:ascii="Arial Narrow" w:hAnsi="Arial Narrow"/>
                                <w:sz w:val="20"/>
                                <w:lang w:val="sq-AL"/>
                              </w:rPr>
                              <w:t xml:space="preserve">broadcasting license. The </w:t>
                            </w:r>
                            <w:r>
                              <w:rPr>
                                <w:rFonts w:ascii="Arial Narrow" w:hAnsi="Arial Narrow"/>
                                <w:sz w:val="20"/>
                                <w:lang w:val="sq-AL"/>
                              </w:rPr>
                              <w:t xml:space="preserve">ad hoc supervision established </w:t>
                            </w:r>
                            <w:r w:rsidR="004E4A35" w:rsidRPr="004E4A35">
                              <w:rPr>
                                <w:rFonts w:ascii="Arial Narrow" w:hAnsi="Arial Narrow"/>
                                <w:sz w:val="20"/>
                                <w:lang w:val="sq-AL"/>
                              </w:rPr>
                              <w:t>that</w:t>
                            </w:r>
                            <w:r>
                              <w:rPr>
                                <w:rFonts w:ascii="Arial Narrow" w:hAnsi="Arial Narrow"/>
                                <w:sz w:val="20"/>
                                <w:lang w:val="sq-AL"/>
                              </w:rPr>
                              <w:t>,</w:t>
                            </w:r>
                            <w:r w:rsidR="004E4A35" w:rsidRPr="004E4A35">
                              <w:rPr>
                                <w:rFonts w:ascii="Arial Narrow" w:hAnsi="Arial Narrow"/>
                                <w:sz w:val="20"/>
                                <w:lang w:val="sq-AL"/>
                              </w:rPr>
                              <w:t xml:space="preserve"> </w:t>
                            </w:r>
                            <w:r>
                              <w:rPr>
                                <w:rFonts w:ascii="Arial Narrow" w:hAnsi="Arial Narrow"/>
                                <w:sz w:val="20"/>
                                <w:lang w:val="sq-AL"/>
                              </w:rPr>
                              <w:t xml:space="preserve">in </w:t>
                            </w:r>
                            <w:r w:rsidRPr="004E4A35">
                              <w:rPr>
                                <w:rFonts w:ascii="Arial Narrow" w:hAnsi="Arial Narrow"/>
                                <w:sz w:val="20"/>
                                <w:lang w:val="sq-AL"/>
                              </w:rPr>
                              <w:t>the program</w:t>
                            </w:r>
                            <w:r>
                              <w:rPr>
                                <w:rFonts w:ascii="Arial Narrow" w:hAnsi="Arial Narrow"/>
                                <w:sz w:val="20"/>
                                <w:lang w:val="sq-AL"/>
                              </w:rPr>
                              <w:t>me aired</w:t>
                            </w:r>
                            <w:r w:rsidRPr="004E4A35">
                              <w:rPr>
                                <w:rFonts w:ascii="Arial Narrow" w:hAnsi="Arial Narrow"/>
                                <w:sz w:val="20"/>
                                <w:lang w:val="sq-AL"/>
                              </w:rPr>
                              <w:t xml:space="preserve"> in the period from </w:t>
                            </w:r>
                            <w:r>
                              <w:rPr>
                                <w:rFonts w:ascii="Arial Narrow" w:hAnsi="Arial Narrow"/>
                                <w:sz w:val="20"/>
                                <w:lang w:val="sq-AL"/>
                              </w:rPr>
                              <w:t xml:space="preserve">10 to 16 </w:t>
                            </w:r>
                            <w:r w:rsidRPr="004E4A35">
                              <w:rPr>
                                <w:rFonts w:ascii="Arial Narrow" w:hAnsi="Arial Narrow"/>
                                <w:sz w:val="20"/>
                                <w:lang w:val="sq-AL"/>
                              </w:rPr>
                              <w:t>Februar</w:t>
                            </w:r>
                            <w:r>
                              <w:rPr>
                                <w:rFonts w:ascii="Arial Narrow" w:hAnsi="Arial Narrow"/>
                                <w:sz w:val="20"/>
                                <w:lang w:val="sq-AL"/>
                              </w:rPr>
                              <w:t>y,</w:t>
                            </w:r>
                            <w:r w:rsidRPr="004E4A35">
                              <w:rPr>
                                <w:rFonts w:ascii="Arial Narrow" w:hAnsi="Arial Narrow"/>
                                <w:sz w:val="20"/>
                                <w:lang w:val="sq-AL"/>
                              </w:rPr>
                              <w:t xml:space="preserve"> </w:t>
                            </w:r>
                            <w:r w:rsidR="004E4A35" w:rsidRPr="004E4A35">
                              <w:rPr>
                                <w:rFonts w:ascii="Arial Narrow" w:hAnsi="Arial Narrow"/>
                                <w:sz w:val="20"/>
                                <w:lang w:val="sq-AL"/>
                              </w:rPr>
                              <w:t xml:space="preserve">the broadcaster </w:t>
                            </w:r>
                            <w:r>
                              <w:rPr>
                                <w:rFonts w:ascii="Arial Narrow" w:hAnsi="Arial Narrow"/>
                                <w:sz w:val="20"/>
                                <w:lang w:val="sq-AL"/>
                              </w:rPr>
                              <w:t>had</w:t>
                            </w:r>
                            <w:r w:rsidR="004E4A35" w:rsidRPr="004E4A35">
                              <w:rPr>
                                <w:rFonts w:ascii="Arial Narrow" w:hAnsi="Arial Narrow"/>
                                <w:sz w:val="20"/>
                                <w:lang w:val="sq-AL"/>
                              </w:rPr>
                              <w:t xml:space="preserve"> not </w:t>
                            </w:r>
                            <w:r>
                              <w:rPr>
                                <w:rFonts w:ascii="Arial Narrow" w:hAnsi="Arial Narrow"/>
                                <w:sz w:val="20"/>
                                <w:lang w:val="sq-AL"/>
                              </w:rPr>
                              <w:t xml:space="preserve">realized the required minimum of </w:t>
                            </w:r>
                            <w:r w:rsidR="004E4A35" w:rsidRPr="004E4A35">
                              <w:rPr>
                                <w:rFonts w:ascii="Arial Narrow" w:hAnsi="Arial Narrow"/>
                                <w:sz w:val="20"/>
                                <w:lang w:val="sq-AL"/>
                              </w:rPr>
                              <w:t>80% of the program</w:t>
                            </w:r>
                            <w:r>
                              <w:rPr>
                                <w:rFonts w:ascii="Arial Narrow" w:hAnsi="Arial Narrow"/>
                                <w:sz w:val="20"/>
                                <w:lang w:val="sq-AL"/>
                              </w:rPr>
                              <w:t>ming</w:t>
                            </w:r>
                            <w:r w:rsidR="004E4A35" w:rsidRPr="004E4A35">
                              <w:rPr>
                                <w:rFonts w:ascii="Arial Narrow" w:hAnsi="Arial Narrow"/>
                                <w:sz w:val="20"/>
                                <w:lang w:val="sq-AL"/>
                              </w:rPr>
                              <w:t xml:space="preserve"> concept for which it </w:t>
                            </w:r>
                            <w:r>
                              <w:rPr>
                                <w:rFonts w:ascii="Arial Narrow" w:hAnsi="Arial Narrow"/>
                                <w:sz w:val="20"/>
                                <w:lang w:val="sq-AL"/>
                              </w:rPr>
                              <w:t xml:space="preserve">had been </w:t>
                            </w:r>
                            <w:r w:rsidR="004E4A35" w:rsidRPr="004E4A35">
                              <w:rPr>
                                <w:rFonts w:ascii="Arial Narrow" w:hAnsi="Arial Narrow"/>
                                <w:sz w:val="20"/>
                                <w:lang w:val="sq-AL"/>
                              </w:rPr>
                              <w:t>issued a broadcasting license</w:t>
                            </w:r>
                            <w:r>
                              <w:rPr>
                                <w:rFonts w:ascii="Arial Narrow" w:hAnsi="Arial Narrow"/>
                                <w:sz w:val="20"/>
                                <w:lang w:val="sq-AL"/>
                              </w:rPr>
                              <w:t>,</w:t>
                            </w:r>
                            <w:r w:rsidR="004E4A35" w:rsidRPr="004E4A35">
                              <w:rPr>
                                <w:rFonts w:ascii="Arial Narrow" w:hAnsi="Arial Narrow"/>
                                <w:sz w:val="20"/>
                                <w:lang w:val="sq-AL"/>
                              </w:rPr>
                              <w:t>.</w:t>
                            </w:r>
                          </w:p>
                          <w:p w14:paraId="252A6DF6" w14:textId="67C9305C" w:rsidR="00926824" w:rsidRDefault="00926824" w:rsidP="004E4A35">
                            <w:pPr>
                              <w:spacing w:after="0" w:line="240" w:lineRule="auto"/>
                              <w:jc w:val="both"/>
                              <w:rPr>
                                <w:rFonts w:ascii="Arial Narrow" w:hAnsi="Arial Narrow"/>
                                <w:sz w:val="20"/>
                                <w:lang w:val="sq-AL"/>
                              </w:rPr>
                            </w:pPr>
                          </w:p>
                          <w:p w14:paraId="2C5129E4" w14:textId="77777777" w:rsidR="00926824" w:rsidRPr="00AF27F0" w:rsidRDefault="00926824" w:rsidP="004E4A35">
                            <w:pPr>
                              <w:spacing w:after="0" w:line="240" w:lineRule="auto"/>
                              <w:jc w:val="both"/>
                              <w:rPr>
                                <w:rFonts w:ascii="Arial Narrow" w:hAnsi="Arial Narrow" w:cs="Arial"/>
                                <w:b/>
                                <w:color w:val="C00000"/>
                                <w:sz w:val="20"/>
                                <w:lang w:val="ru-RU"/>
                              </w:rPr>
                            </w:pPr>
                          </w:p>
                          <w:p w14:paraId="27B56569" w14:textId="0480D25C" w:rsidR="00973088" w:rsidRPr="00AF27F0" w:rsidRDefault="00367E80" w:rsidP="00A8487C">
                            <w:pPr>
                              <w:spacing w:after="0" w:line="240" w:lineRule="auto"/>
                              <w:jc w:val="both"/>
                              <w:rPr>
                                <w:rFonts w:ascii="Arial Narrow" w:hAnsi="Arial Narrow" w:cs="Arial"/>
                                <w:b/>
                                <w:color w:val="C00000"/>
                                <w:sz w:val="20"/>
                                <w:lang w:val="ru-RU"/>
                              </w:rPr>
                            </w:pPr>
                            <w:r>
                              <w:rPr>
                                <w:rFonts w:ascii="Arial Narrow" w:hAnsi="Arial Narrow" w:cs="Arial"/>
                                <w:b/>
                                <w:color w:val="C00000"/>
                                <w:sz w:val="20"/>
                                <w:lang w:val="en-US"/>
                              </w:rPr>
                              <w:t xml:space="preserve">Operators of public electronic communication networks </w:t>
                            </w:r>
                          </w:p>
                          <w:p w14:paraId="75002244" w14:textId="77777777" w:rsidR="00B068FA" w:rsidRPr="00AF27F0" w:rsidRDefault="00B068FA" w:rsidP="00A8487C">
                            <w:pPr>
                              <w:spacing w:after="0" w:line="240" w:lineRule="auto"/>
                              <w:jc w:val="both"/>
                              <w:rPr>
                                <w:rFonts w:ascii="Arial Narrow" w:hAnsi="Arial Narrow" w:cs="Arial"/>
                                <w:b/>
                                <w:color w:val="C00000"/>
                                <w:sz w:val="20"/>
                                <w:lang w:val="ru-RU"/>
                              </w:rPr>
                            </w:pPr>
                          </w:p>
                          <w:p w14:paraId="36B1A64F" w14:textId="142E92E5" w:rsidR="00973088" w:rsidRPr="00777CC0" w:rsidRDefault="00367E80" w:rsidP="00A8487C">
                            <w:pPr>
                              <w:spacing w:after="0" w:line="240" w:lineRule="auto"/>
                              <w:jc w:val="both"/>
                              <w:rPr>
                                <w:rFonts w:ascii="Arial Narrow" w:hAnsi="Arial Narrow"/>
                                <w:sz w:val="20"/>
                                <w:lang w:val="ru-RU"/>
                              </w:rPr>
                            </w:pPr>
                            <w:r w:rsidRPr="00367E80">
                              <w:rPr>
                                <w:rFonts w:ascii="Arial Narrow" w:hAnsi="Arial Narrow"/>
                                <w:sz w:val="20"/>
                                <w:lang w:val="sq-AL"/>
                              </w:rPr>
                              <w:t>The Agency carried out regular program</w:t>
                            </w:r>
                            <w:r>
                              <w:rPr>
                                <w:rFonts w:ascii="Arial Narrow" w:hAnsi="Arial Narrow"/>
                                <w:sz w:val="20"/>
                                <w:lang w:val="sq-AL"/>
                              </w:rPr>
                              <w:t>me</w:t>
                            </w:r>
                            <w:r w:rsidRPr="00367E80">
                              <w:rPr>
                                <w:rFonts w:ascii="Arial Narrow" w:hAnsi="Arial Narrow"/>
                                <w:sz w:val="20"/>
                                <w:lang w:val="sq-AL"/>
                              </w:rPr>
                              <w:t xml:space="preserve"> supervisions o</w:t>
                            </w:r>
                            <w:r>
                              <w:rPr>
                                <w:rFonts w:ascii="Arial Narrow" w:hAnsi="Arial Narrow"/>
                                <w:sz w:val="20"/>
                                <w:lang w:val="sq-AL"/>
                              </w:rPr>
                              <w:t>ver</w:t>
                            </w:r>
                            <w:r w:rsidRPr="00367E80">
                              <w:rPr>
                                <w:rFonts w:ascii="Arial Narrow" w:hAnsi="Arial Narrow"/>
                                <w:sz w:val="20"/>
                                <w:lang w:val="sq-AL"/>
                              </w:rPr>
                              <w:t xml:space="preserve"> the operators </w:t>
                            </w:r>
                            <w:r>
                              <w:rPr>
                                <w:rFonts w:ascii="Arial Narrow" w:hAnsi="Arial Narrow"/>
                                <w:sz w:val="20"/>
                                <w:lang w:val="sq-AL"/>
                              </w:rPr>
                              <w:t xml:space="preserve">of </w:t>
                            </w:r>
                            <w:r w:rsidRPr="00367E80">
                              <w:rPr>
                                <w:rFonts w:ascii="Arial Narrow" w:hAnsi="Arial Narrow"/>
                                <w:sz w:val="20"/>
                                <w:lang w:val="sq-AL"/>
                              </w:rPr>
                              <w:t xml:space="preserve">Viva Net, </w:t>
                            </w:r>
                            <w:r>
                              <w:rPr>
                                <w:rFonts w:ascii="Arial Narrow" w:hAnsi="Arial Narrow"/>
                                <w:sz w:val="20"/>
                                <w:lang w:val="sq-AL"/>
                              </w:rPr>
                              <w:t>Kabel</w:t>
                            </w:r>
                            <w:r w:rsidRPr="00367E80">
                              <w:rPr>
                                <w:rFonts w:ascii="Arial Narrow" w:hAnsi="Arial Narrow"/>
                                <w:sz w:val="20"/>
                                <w:lang w:val="sq-AL"/>
                              </w:rPr>
                              <w:t xml:space="preserve">-L-Net, Makedonski Telekom, Neotel, Telenet Kom </w:t>
                            </w:r>
                            <w:r>
                              <w:rPr>
                                <w:rFonts w:ascii="Arial Narrow" w:hAnsi="Arial Narrow"/>
                                <w:sz w:val="20"/>
                                <w:lang w:val="sq-AL"/>
                              </w:rPr>
                              <w:t xml:space="preserve">and Infel-KTV regarding their </w:t>
                            </w:r>
                            <w:r w:rsidRPr="00367E80">
                              <w:rPr>
                                <w:rFonts w:ascii="Arial Narrow" w:hAnsi="Arial Narrow"/>
                                <w:sz w:val="20"/>
                                <w:lang w:val="sq-AL"/>
                              </w:rPr>
                              <w:t xml:space="preserve">obligation </w:t>
                            </w:r>
                            <w:r>
                              <w:rPr>
                                <w:rFonts w:ascii="Arial Narrow" w:hAnsi="Arial Narrow"/>
                                <w:sz w:val="20"/>
                                <w:lang w:val="sq-AL"/>
                              </w:rPr>
                              <w:t xml:space="preserve">to provide, obligatorily and free of charge, as part of their respective </w:t>
                            </w:r>
                            <w:r w:rsidRPr="00367E80">
                              <w:rPr>
                                <w:rFonts w:ascii="Arial Narrow" w:hAnsi="Arial Narrow"/>
                                <w:sz w:val="20"/>
                                <w:lang w:val="sq-AL"/>
                              </w:rPr>
                              <w:t>program</w:t>
                            </w:r>
                            <w:r>
                              <w:rPr>
                                <w:rFonts w:ascii="Arial Narrow" w:hAnsi="Arial Narrow"/>
                                <w:sz w:val="20"/>
                                <w:lang w:val="sq-AL"/>
                              </w:rPr>
                              <w:t xml:space="preserve">me </w:t>
                            </w:r>
                            <w:r w:rsidRPr="00367E80">
                              <w:rPr>
                                <w:rFonts w:ascii="Arial Narrow" w:hAnsi="Arial Narrow"/>
                                <w:sz w:val="20"/>
                                <w:lang w:val="sq-AL"/>
                              </w:rPr>
                              <w:t>package</w:t>
                            </w:r>
                            <w:r>
                              <w:rPr>
                                <w:rFonts w:ascii="Arial Narrow" w:hAnsi="Arial Narrow"/>
                                <w:sz w:val="20"/>
                                <w:lang w:val="sq-AL"/>
                              </w:rPr>
                              <w:t>s,</w:t>
                            </w:r>
                            <w:r w:rsidRPr="00367E80">
                              <w:rPr>
                                <w:rFonts w:ascii="Arial Narrow" w:hAnsi="Arial Narrow"/>
                                <w:sz w:val="20"/>
                                <w:lang w:val="sq-AL"/>
                              </w:rPr>
                              <w:t xml:space="preserve"> the program</w:t>
                            </w:r>
                            <w:r>
                              <w:rPr>
                                <w:rFonts w:ascii="Arial Narrow" w:hAnsi="Arial Narrow"/>
                                <w:sz w:val="20"/>
                                <w:lang w:val="sq-AL"/>
                              </w:rPr>
                              <w:t>me</w:t>
                            </w:r>
                            <w:r w:rsidRPr="00367E80">
                              <w:rPr>
                                <w:rFonts w:ascii="Arial Narrow" w:hAnsi="Arial Narrow"/>
                                <w:sz w:val="20"/>
                                <w:lang w:val="sq-AL"/>
                              </w:rPr>
                              <w:t xml:space="preserve"> services of the </w:t>
                            </w:r>
                            <w:r>
                              <w:rPr>
                                <w:rFonts w:ascii="Arial Narrow" w:hAnsi="Arial Narrow"/>
                                <w:sz w:val="20"/>
                                <w:lang w:val="sq-AL"/>
                              </w:rPr>
                              <w:t>P</w:t>
                            </w:r>
                            <w:r w:rsidRPr="00367E80">
                              <w:rPr>
                                <w:rFonts w:ascii="Arial Narrow" w:hAnsi="Arial Narrow"/>
                                <w:sz w:val="20"/>
                                <w:lang w:val="sq-AL"/>
                              </w:rPr>
                              <w:t xml:space="preserve">ublic </w:t>
                            </w:r>
                            <w:r>
                              <w:rPr>
                                <w:rFonts w:ascii="Arial Narrow" w:hAnsi="Arial Narrow"/>
                                <w:sz w:val="20"/>
                                <w:lang w:val="sq-AL"/>
                              </w:rPr>
                              <w:t>B</w:t>
                            </w:r>
                            <w:r w:rsidRPr="00367E80">
                              <w:rPr>
                                <w:rFonts w:ascii="Arial Narrow" w:hAnsi="Arial Narrow"/>
                                <w:sz w:val="20"/>
                                <w:lang w:val="sq-AL"/>
                              </w:rPr>
                              <w:t xml:space="preserve">roadcasting </w:t>
                            </w:r>
                            <w:r>
                              <w:rPr>
                                <w:rFonts w:ascii="Arial Narrow" w:hAnsi="Arial Narrow"/>
                                <w:sz w:val="20"/>
                                <w:lang w:val="sq-AL"/>
                              </w:rPr>
                              <w:t>S</w:t>
                            </w:r>
                            <w:r w:rsidRPr="00367E80">
                              <w:rPr>
                                <w:rFonts w:ascii="Arial Narrow" w:hAnsi="Arial Narrow"/>
                                <w:sz w:val="20"/>
                                <w:lang w:val="sq-AL"/>
                              </w:rPr>
                              <w:t xml:space="preserve">ervice, as well as the obligations </w:t>
                            </w:r>
                            <w:r w:rsidR="00EE70BB">
                              <w:rPr>
                                <w:rFonts w:ascii="Arial Narrow" w:hAnsi="Arial Narrow"/>
                                <w:sz w:val="20"/>
                                <w:lang w:val="sq-AL"/>
                              </w:rPr>
                              <w:t>to</w:t>
                            </w:r>
                            <w:r w:rsidRPr="00367E80">
                              <w:rPr>
                                <w:rFonts w:ascii="Arial Narrow" w:hAnsi="Arial Narrow"/>
                                <w:sz w:val="20"/>
                                <w:lang w:val="sq-AL"/>
                              </w:rPr>
                              <w:t xml:space="preserve"> regist</w:t>
                            </w:r>
                            <w:r w:rsidR="00EE70BB">
                              <w:rPr>
                                <w:rFonts w:ascii="Arial Narrow" w:hAnsi="Arial Narrow"/>
                                <w:sz w:val="20"/>
                                <w:lang w:val="sq-AL"/>
                              </w:rPr>
                              <w:t>e</w:t>
                            </w:r>
                            <w:r w:rsidRPr="00367E80">
                              <w:rPr>
                                <w:rFonts w:ascii="Arial Narrow" w:hAnsi="Arial Narrow"/>
                                <w:sz w:val="20"/>
                                <w:lang w:val="sq-AL"/>
                              </w:rPr>
                              <w:t>r</w:t>
                            </w:r>
                            <w:r w:rsidR="00EE70BB">
                              <w:rPr>
                                <w:rFonts w:ascii="Arial Narrow" w:hAnsi="Arial Narrow"/>
                                <w:sz w:val="20"/>
                                <w:lang w:val="sq-AL"/>
                              </w:rPr>
                              <w:t xml:space="preserve"> their</w:t>
                            </w:r>
                            <w:r w:rsidRPr="00367E80">
                              <w:rPr>
                                <w:rFonts w:ascii="Arial Narrow" w:hAnsi="Arial Narrow"/>
                                <w:sz w:val="20"/>
                                <w:lang w:val="sq-AL"/>
                              </w:rPr>
                              <w:t xml:space="preserve"> program</w:t>
                            </w:r>
                            <w:r w:rsidR="00EE70BB">
                              <w:rPr>
                                <w:rFonts w:ascii="Arial Narrow" w:hAnsi="Arial Narrow"/>
                                <w:sz w:val="20"/>
                                <w:lang w:val="sq-AL"/>
                              </w:rPr>
                              <w:t>me</w:t>
                            </w:r>
                            <w:r w:rsidRPr="00367E80">
                              <w:rPr>
                                <w:rFonts w:ascii="Arial Narrow" w:hAnsi="Arial Narrow"/>
                                <w:sz w:val="20"/>
                                <w:lang w:val="sq-AL"/>
                              </w:rPr>
                              <w:t xml:space="preserve"> services with the Agency and </w:t>
                            </w:r>
                            <w:r w:rsidR="00EE70BB">
                              <w:rPr>
                                <w:rFonts w:ascii="Arial Narrow" w:hAnsi="Arial Narrow"/>
                                <w:sz w:val="20"/>
                                <w:lang w:val="sq-AL"/>
                              </w:rPr>
                              <w:t xml:space="preserve">provide </w:t>
                            </w:r>
                            <w:r w:rsidRPr="00367E80">
                              <w:rPr>
                                <w:rFonts w:ascii="Arial Narrow" w:hAnsi="Arial Narrow"/>
                                <w:sz w:val="20"/>
                                <w:lang w:val="sq-AL"/>
                              </w:rPr>
                              <w:t>subtitl</w:t>
                            </w:r>
                            <w:r w:rsidR="00EE70BB">
                              <w:rPr>
                                <w:rFonts w:ascii="Arial Narrow" w:hAnsi="Arial Narrow"/>
                                <w:sz w:val="20"/>
                                <w:lang w:val="sq-AL"/>
                              </w:rPr>
                              <w:t>es</w:t>
                            </w:r>
                            <w:r w:rsidRPr="00367E80">
                              <w:rPr>
                                <w:rFonts w:ascii="Arial Narrow" w:hAnsi="Arial Narrow"/>
                                <w:sz w:val="20"/>
                                <w:lang w:val="sq-AL"/>
                              </w:rPr>
                              <w:t xml:space="preserve"> </w:t>
                            </w:r>
                            <w:r w:rsidR="00EE70BB">
                              <w:rPr>
                                <w:rFonts w:ascii="Arial Narrow" w:hAnsi="Arial Narrow"/>
                                <w:sz w:val="20"/>
                                <w:lang w:val="sq-AL"/>
                              </w:rPr>
                              <w:t>for</w:t>
                            </w:r>
                            <w:r w:rsidRPr="00367E80">
                              <w:rPr>
                                <w:rFonts w:ascii="Arial Narrow" w:hAnsi="Arial Narrow"/>
                                <w:sz w:val="20"/>
                                <w:lang w:val="sq-AL"/>
                              </w:rPr>
                              <w:t xml:space="preserve"> the program</w:t>
                            </w:r>
                            <w:r w:rsidR="00EE70BB">
                              <w:rPr>
                                <w:rFonts w:ascii="Arial Narrow" w:hAnsi="Arial Narrow"/>
                                <w:sz w:val="20"/>
                                <w:lang w:val="sq-AL"/>
                              </w:rPr>
                              <w:t>me</w:t>
                            </w:r>
                            <w:r w:rsidRPr="00367E80">
                              <w:rPr>
                                <w:rFonts w:ascii="Arial Narrow" w:hAnsi="Arial Narrow"/>
                                <w:sz w:val="20"/>
                                <w:lang w:val="sq-AL"/>
                              </w:rPr>
                              <w:t>s they re</w:t>
                            </w:r>
                            <w:r w:rsidR="00EE70BB">
                              <w:rPr>
                                <w:rFonts w:ascii="Arial Narrow" w:hAnsi="Arial Narrow"/>
                                <w:sz w:val="20"/>
                                <w:lang w:val="sq-AL"/>
                              </w:rPr>
                              <w:t>transmit</w:t>
                            </w:r>
                            <w:r w:rsidRPr="00367E80">
                              <w:rPr>
                                <w:rFonts w:ascii="Arial Narrow" w:hAnsi="Arial Narrow"/>
                                <w:sz w:val="20"/>
                                <w:lang w:val="sq-AL"/>
                              </w:rPr>
                              <w:t xml:space="preserve">. </w:t>
                            </w:r>
                            <w:r w:rsidR="00EE70BB">
                              <w:rPr>
                                <w:rFonts w:ascii="Arial Narrow" w:hAnsi="Arial Narrow"/>
                                <w:sz w:val="20"/>
                                <w:lang w:val="sq-AL"/>
                              </w:rPr>
                              <w:t>The supervisions found n</w:t>
                            </w:r>
                            <w:r w:rsidRPr="00367E80">
                              <w:rPr>
                                <w:rFonts w:ascii="Arial Narrow" w:hAnsi="Arial Narrow"/>
                                <w:sz w:val="20"/>
                                <w:lang w:val="sq-AL"/>
                              </w:rPr>
                              <w:t>o violations.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052D" id="_x0000_s1035" type="#_x0000_t84" style="position:absolute;margin-left:-49.6pt;margin-top:-44.65pt;width:578pt;height:609.1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" adj="171" filled="f">
                <v:textbox>
                  <w:txbxContent>
                    <w:p w14:paraId="1BA52DEB" w14:textId="56ABFB71" w:rsidR="004E4A35" w:rsidRPr="004E4A35" w:rsidRDefault="004E4A35" w:rsidP="004E4A35">
                      <w:pPr>
                        <w:spacing w:after="0" w:line="240" w:lineRule="auto"/>
                        <w:jc w:val="both"/>
                        <w:rPr>
                          <w:rFonts w:ascii="Arial Narrow" w:hAnsi="Arial Narrow"/>
                          <w:sz w:val="20"/>
                          <w:lang w:val="sq-AL"/>
                        </w:rPr>
                      </w:pPr>
                      <w:r>
                        <w:rPr>
                          <w:rFonts w:ascii="Arial Narrow" w:hAnsi="Arial Narrow"/>
                          <w:sz w:val="20"/>
                          <w:lang w:val="sq-AL"/>
                        </w:rPr>
                        <w:t>K</w:t>
                      </w:r>
                      <w:r w:rsidRPr="004E4A35">
                        <w:rPr>
                          <w:rFonts w:ascii="Arial Narrow" w:hAnsi="Arial Narrow"/>
                          <w:sz w:val="20"/>
                          <w:lang w:val="sq-AL"/>
                        </w:rPr>
                        <w:t xml:space="preserve">lan Macedonia TV and Shenja TV </w:t>
                      </w:r>
                      <w:r w:rsidR="00D21B8C">
                        <w:rPr>
                          <w:rFonts w:ascii="Arial Narrow" w:hAnsi="Arial Narrow"/>
                          <w:sz w:val="20"/>
                          <w:lang w:val="sq-AL"/>
                        </w:rPr>
                        <w:t xml:space="preserve">had failed to broadcast the </w:t>
                      </w:r>
                      <w:r w:rsidRPr="004E4A35">
                        <w:rPr>
                          <w:rFonts w:ascii="Arial Narrow" w:hAnsi="Arial Narrow"/>
                          <w:sz w:val="20"/>
                          <w:lang w:val="sq-AL"/>
                        </w:rPr>
                        <w:t xml:space="preserve">30% </w:t>
                      </w:r>
                      <w:r w:rsidR="00D21B8C">
                        <w:rPr>
                          <w:rFonts w:ascii="Arial Narrow" w:hAnsi="Arial Narrow"/>
                          <w:sz w:val="20"/>
                          <w:lang w:val="sq-AL"/>
                        </w:rPr>
                        <w:t>minimum of programme</w:t>
                      </w:r>
                      <w:r w:rsidRPr="004E4A35">
                        <w:rPr>
                          <w:rFonts w:ascii="Arial Narrow" w:hAnsi="Arial Narrow"/>
                          <w:sz w:val="20"/>
                          <w:lang w:val="sq-AL"/>
                        </w:rPr>
                        <w:t xml:space="preserve"> </w:t>
                      </w:r>
                      <w:r w:rsidR="00D21B8C" w:rsidRPr="004E4A35">
                        <w:rPr>
                          <w:rFonts w:ascii="Arial Narrow" w:hAnsi="Arial Narrow"/>
                          <w:sz w:val="20"/>
                          <w:lang w:val="sq-AL"/>
                        </w:rPr>
                        <w:t>originally created as</w:t>
                      </w:r>
                      <w:r w:rsidR="00D21B8C" w:rsidRPr="004E4A35">
                        <w:rPr>
                          <w:rFonts w:ascii="Arial Narrow" w:hAnsi="Arial Narrow"/>
                          <w:sz w:val="20"/>
                          <w:lang w:val="sq-AL"/>
                        </w:rPr>
                        <w:t xml:space="preserve"> </w:t>
                      </w:r>
                      <w:r w:rsidRPr="004E4A35">
                        <w:rPr>
                          <w:rFonts w:ascii="Arial Narrow" w:hAnsi="Arial Narrow"/>
                          <w:sz w:val="20"/>
                          <w:lang w:val="sq-AL"/>
                        </w:rPr>
                        <w:t xml:space="preserve">Macedonian audiovisual works, nor did they broadcast at least half of the legal minimum </w:t>
                      </w:r>
                      <w:r w:rsidR="00D21B8C">
                        <w:rPr>
                          <w:rFonts w:ascii="Arial Narrow" w:hAnsi="Arial Narrow"/>
                          <w:sz w:val="20"/>
                          <w:lang w:val="sq-AL"/>
                        </w:rPr>
                        <w:t>for</w:t>
                      </w:r>
                      <w:r w:rsidRPr="004E4A35">
                        <w:rPr>
                          <w:rFonts w:ascii="Arial Narrow" w:hAnsi="Arial Narrow"/>
                          <w:sz w:val="20"/>
                          <w:lang w:val="sq-AL"/>
                        </w:rPr>
                        <w:t xml:space="preserve"> originally created program</w:t>
                      </w:r>
                      <w:r w:rsidR="00D21B8C">
                        <w:rPr>
                          <w:rFonts w:ascii="Arial Narrow" w:hAnsi="Arial Narrow"/>
                          <w:sz w:val="20"/>
                          <w:lang w:val="sq-AL"/>
                        </w:rPr>
                        <w:t>me</w:t>
                      </w:r>
                      <w:r w:rsidRPr="004E4A35">
                        <w:rPr>
                          <w:rFonts w:ascii="Arial Narrow" w:hAnsi="Arial Narrow"/>
                          <w:sz w:val="20"/>
                          <w:lang w:val="sq-AL"/>
                        </w:rPr>
                        <w:t xml:space="preserve">s as Macedonian audiovisual works in the period from 7:00 </w:t>
                      </w:r>
                      <w:r w:rsidR="00D21B8C">
                        <w:rPr>
                          <w:rFonts w:ascii="Arial Narrow" w:hAnsi="Arial Narrow"/>
                          <w:sz w:val="20"/>
                          <w:lang w:val="sq-AL"/>
                        </w:rPr>
                        <w:t xml:space="preserve">hrs </w:t>
                      </w:r>
                      <w:r w:rsidRPr="004E4A35">
                        <w:rPr>
                          <w:rFonts w:ascii="Arial Narrow" w:hAnsi="Arial Narrow"/>
                          <w:sz w:val="20"/>
                          <w:lang w:val="sq-AL"/>
                        </w:rPr>
                        <w:t>to 19:00</w:t>
                      </w:r>
                      <w:r w:rsidR="00D21B8C">
                        <w:rPr>
                          <w:rFonts w:ascii="Arial Narrow" w:hAnsi="Arial Narrow"/>
                          <w:sz w:val="20"/>
                          <w:lang w:val="sq-AL"/>
                        </w:rPr>
                        <w:t xml:space="preserve"> hrs</w:t>
                      </w:r>
                      <w:r w:rsidRPr="004E4A35">
                        <w:rPr>
                          <w:rFonts w:ascii="Arial Narrow" w:hAnsi="Arial Narrow"/>
                          <w:sz w:val="20"/>
                          <w:lang w:val="sq-AL"/>
                        </w:rPr>
                        <w:t xml:space="preserve">. Only Sonce </w:t>
                      </w:r>
                      <w:r w:rsidR="00D21B8C">
                        <w:rPr>
                          <w:rFonts w:ascii="Arial Narrow" w:hAnsi="Arial Narrow"/>
                          <w:sz w:val="20"/>
                          <w:lang w:val="sq-AL"/>
                        </w:rPr>
                        <w:t xml:space="preserve">TV </w:t>
                      </w:r>
                      <w:r w:rsidRPr="004E4A35">
                        <w:rPr>
                          <w:rFonts w:ascii="Arial Narrow" w:hAnsi="Arial Narrow"/>
                          <w:sz w:val="20"/>
                          <w:lang w:val="sq-AL"/>
                        </w:rPr>
                        <w:t>was not found to have violated the legal provisions.</w:t>
                      </w:r>
                    </w:p>
                    <w:p w14:paraId="2ADF609F" w14:textId="77777777" w:rsidR="004E4A35" w:rsidRPr="004E4A35" w:rsidRDefault="004E4A35" w:rsidP="004E4A35">
                      <w:pPr>
                        <w:spacing w:after="0" w:line="240" w:lineRule="auto"/>
                        <w:jc w:val="both"/>
                        <w:rPr>
                          <w:rFonts w:ascii="Arial Narrow" w:hAnsi="Arial Narrow"/>
                          <w:sz w:val="20"/>
                          <w:lang w:val="sq-AL"/>
                        </w:rPr>
                      </w:pPr>
                    </w:p>
                    <w:p w14:paraId="568A7BD7" w14:textId="4E859B55" w:rsidR="004E4A35" w:rsidRPr="004E4A35" w:rsidRDefault="004E4A35" w:rsidP="004E4A35">
                      <w:pPr>
                        <w:spacing w:after="0" w:line="240" w:lineRule="auto"/>
                        <w:jc w:val="both"/>
                        <w:rPr>
                          <w:rFonts w:ascii="Arial Narrow" w:hAnsi="Arial Narrow"/>
                          <w:sz w:val="20"/>
                          <w:lang w:val="sq-AL"/>
                        </w:rPr>
                      </w:pPr>
                      <w:r w:rsidRPr="004E4A35">
                        <w:rPr>
                          <w:rFonts w:ascii="Arial Narrow" w:hAnsi="Arial Narrow"/>
                          <w:sz w:val="20"/>
                          <w:lang w:val="sq-AL"/>
                        </w:rPr>
                        <w:t>Regular administrative supervision was also conducted o</w:t>
                      </w:r>
                      <w:r w:rsidR="00D21B8C">
                        <w:rPr>
                          <w:rFonts w:ascii="Arial Narrow" w:hAnsi="Arial Narrow"/>
                          <w:sz w:val="20"/>
                          <w:lang w:val="sq-AL"/>
                        </w:rPr>
                        <w:t>ver</w:t>
                      </w:r>
                      <w:r w:rsidRPr="004E4A35">
                        <w:rPr>
                          <w:rFonts w:ascii="Arial Narrow" w:hAnsi="Arial Narrow"/>
                          <w:sz w:val="20"/>
                          <w:lang w:val="sq-AL"/>
                        </w:rPr>
                        <w:t xml:space="preserve"> the same television stations regarding the obligations to publish an </w:t>
                      </w:r>
                      <w:r w:rsidR="00D21B8C">
                        <w:rPr>
                          <w:rFonts w:ascii="Arial Narrow" w:hAnsi="Arial Narrow"/>
                          <w:sz w:val="20"/>
                          <w:lang w:val="sq-AL"/>
                        </w:rPr>
                        <w:t>Impressum</w:t>
                      </w:r>
                      <w:r w:rsidRPr="004E4A35">
                        <w:rPr>
                          <w:rFonts w:ascii="Arial Narrow" w:hAnsi="Arial Narrow"/>
                          <w:sz w:val="20"/>
                          <w:lang w:val="sq-AL"/>
                        </w:rPr>
                        <w:t xml:space="preserve">, information that should be made available to </w:t>
                      </w:r>
                      <w:r w:rsidR="00D21B8C">
                        <w:rPr>
                          <w:rFonts w:ascii="Arial Narrow" w:hAnsi="Arial Narrow"/>
                          <w:sz w:val="20"/>
                          <w:lang w:val="sq-AL"/>
                        </w:rPr>
                        <w:t xml:space="preserve">the </w:t>
                      </w:r>
                      <w:r w:rsidRPr="004E4A35">
                        <w:rPr>
                          <w:rFonts w:ascii="Arial Narrow" w:hAnsi="Arial Narrow"/>
                          <w:sz w:val="20"/>
                          <w:lang w:val="sq-AL"/>
                        </w:rPr>
                        <w:t xml:space="preserve">users, and the obligation to publish the identification </w:t>
                      </w:r>
                      <w:r w:rsidR="00D21B8C">
                        <w:rPr>
                          <w:rFonts w:ascii="Arial Narrow" w:hAnsi="Arial Narrow"/>
                          <w:sz w:val="20"/>
                          <w:lang w:val="sq-AL"/>
                        </w:rPr>
                        <w:t xml:space="preserve">sign </w:t>
                      </w:r>
                      <w:r w:rsidRPr="004E4A35">
                        <w:rPr>
                          <w:rFonts w:ascii="Arial Narrow" w:hAnsi="Arial Narrow"/>
                          <w:sz w:val="20"/>
                          <w:lang w:val="sq-AL"/>
                        </w:rPr>
                        <w:t xml:space="preserve">of the broadcaster. During the supervision, violations were found </w:t>
                      </w:r>
                      <w:r w:rsidR="00D21B8C">
                        <w:rPr>
                          <w:rFonts w:ascii="Arial Narrow" w:hAnsi="Arial Narrow"/>
                          <w:sz w:val="20"/>
                          <w:lang w:val="sq-AL"/>
                        </w:rPr>
                        <w:t xml:space="preserve">with </w:t>
                      </w:r>
                      <w:r w:rsidRPr="004E4A35">
                        <w:rPr>
                          <w:rFonts w:ascii="Arial Narrow" w:hAnsi="Arial Narrow"/>
                          <w:sz w:val="20"/>
                          <w:lang w:val="sq-AL"/>
                        </w:rPr>
                        <w:t>21-M</w:t>
                      </w:r>
                      <w:r w:rsidR="00D21B8C">
                        <w:rPr>
                          <w:rFonts w:ascii="Arial Narrow" w:hAnsi="Arial Narrow"/>
                          <w:sz w:val="20"/>
                          <w:lang w:val="sq-AL"/>
                        </w:rPr>
                        <w:t xml:space="preserve"> TV</w:t>
                      </w:r>
                      <w:r w:rsidRPr="004E4A35">
                        <w:rPr>
                          <w:rFonts w:ascii="Arial Narrow" w:hAnsi="Arial Narrow"/>
                          <w:sz w:val="20"/>
                          <w:lang w:val="sq-AL"/>
                        </w:rPr>
                        <w:t xml:space="preserve">, </w:t>
                      </w:r>
                      <w:r w:rsidR="00D21B8C">
                        <w:rPr>
                          <w:rFonts w:ascii="Arial Narrow" w:hAnsi="Arial Narrow"/>
                          <w:sz w:val="20"/>
                          <w:lang w:val="sq-AL"/>
                        </w:rPr>
                        <w:t>K</w:t>
                      </w:r>
                      <w:r w:rsidRPr="004E4A35">
                        <w:rPr>
                          <w:rFonts w:ascii="Arial Narrow" w:hAnsi="Arial Narrow"/>
                          <w:sz w:val="20"/>
                          <w:lang w:val="sq-AL"/>
                        </w:rPr>
                        <w:t>lan Macedonia</w:t>
                      </w:r>
                      <w:r w:rsidR="00D21B8C">
                        <w:rPr>
                          <w:rFonts w:ascii="Arial Narrow" w:hAnsi="Arial Narrow"/>
                          <w:sz w:val="20"/>
                          <w:lang w:val="sq-AL"/>
                        </w:rPr>
                        <w:t xml:space="preserve"> TV</w:t>
                      </w:r>
                      <w:r w:rsidRPr="004E4A35">
                        <w:rPr>
                          <w:rFonts w:ascii="Arial Narrow" w:hAnsi="Arial Narrow"/>
                          <w:sz w:val="20"/>
                          <w:lang w:val="sq-AL"/>
                        </w:rPr>
                        <w:t xml:space="preserve"> and Shenja</w:t>
                      </w:r>
                      <w:r w:rsidR="00D21B8C">
                        <w:rPr>
                          <w:rFonts w:ascii="Arial Narrow" w:hAnsi="Arial Narrow"/>
                          <w:sz w:val="20"/>
                          <w:lang w:val="sq-AL"/>
                        </w:rPr>
                        <w:t xml:space="preserve"> TV</w:t>
                      </w:r>
                      <w:r w:rsidRPr="004E4A35">
                        <w:rPr>
                          <w:rFonts w:ascii="Arial Narrow" w:hAnsi="Arial Narrow"/>
                          <w:sz w:val="20"/>
                          <w:lang w:val="sq-AL"/>
                        </w:rPr>
                        <w:t xml:space="preserve">. 21-M </w:t>
                      </w:r>
                      <w:r w:rsidR="00D21B8C">
                        <w:rPr>
                          <w:rFonts w:ascii="Arial Narrow" w:hAnsi="Arial Narrow"/>
                          <w:sz w:val="20"/>
                          <w:lang w:val="sq-AL"/>
                        </w:rPr>
                        <w:t>TV ha</w:t>
                      </w:r>
                      <w:r w:rsidRPr="004E4A35">
                        <w:rPr>
                          <w:rFonts w:ascii="Arial Narrow" w:hAnsi="Arial Narrow"/>
                          <w:sz w:val="20"/>
                          <w:lang w:val="sq-AL"/>
                        </w:rPr>
                        <w:t>d not publish</w:t>
                      </w:r>
                      <w:r w:rsidR="00D21B8C">
                        <w:rPr>
                          <w:rFonts w:ascii="Arial Narrow" w:hAnsi="Arial Narrow"/>
                          <w:sz w:val="20"/>
                          <w:lang w:val="sq-AL"/>
                        </w:rPr>
                        <w:t xml:space="preserve">ed Impressum </w:t>
                      </w:r>
                      <w:r w:rsidRPr="004E4A35">
                        <w:rPr>
                          <w:rFonts w:ascii="Arial Narrow" w:hAnsi="Arial Narrow"/>
                          <w:sz w:val="20"/>
                          <w:lang w:val="sq-AL"/>
                        </w:rPr>
                        <w:t>data</w:t>
                      </w:r>
                      <w:r w:rsidR="00D21B8C">
                        <w:rPr>
                          <w:rFonts w:ascii="Arial Narrow" w:hAnsi="Arial Narrow"/>
                          <w:sz w:val="20"/>
                          <w:lang w:val="sq-AL"/>
                        </w:rPr>
                        <w:t xml:space="preserve"> </w:t>
                      </w:r>
                      <w:r w:rsidRPr="004E4A35">
                        <w:rPr>
                          <w:rFonts w:ascii="Arial Narrow" w:hAnsi="Arial Narrow"/>
                          <w:sz w:val="20"/>
                          <w:lang w:val="sq-AL"/>
                        </w:rPr>
                        <w:t xml:space="preserve">in </w:t>
                      </w:r>
                      <w:r w:rsidR="00D21B8C">
                        <w:rPr>
                          <w:rFonts w:ascii="Arial Narrow" w:hAnsi="Arial Narrow"/>
                          <w:sz w:val="20"/>
                          <w:lang w:val="sq-AL"/>
                        </w:rPr>
                        <w:t xml:space="preserve">its shows titled </w:t>
                      </w:r>
                      <w:r w:rsidRPr="004E4A35">
                        <w:rPr>
                          <w:rFonts w:ascii="Arial Narrow" w:hAnsi="Arial Narrow"/>
                          <w:sz w:val="20"/>
                          <w:lang w:val="sq-AL"/>
                        </w:rPr>
                        <w:t xml:space="preserve">“#21 Reportazhe” and “Për ditë të mjër”; </w:t>
                      </w:r>
                      <w:r w:rsidR="00D21B8C">
                        <w:rPr>
                          <w:rFonts w:ascii="Arial Narrow" w:hAnsi="Arial Narrow"/>
                          <w:sz w:val="20"/>
                          <w:lang w:val="sq-AL"/>
                        </w:rPr>
                        <w:t>K</w:t>
                      </w:r>
                      <w:r w:rsidRPr="004E4A35">
                        <w:rPr>
                          <w:rFonts w:ascii="Arial Narrow" w:hAnsi="Arial Narrow"/>
                          <w:sz w:val="20"/>
                          <w:lang w:val="sq-AL"/>
                        </w:rPr>
                        <w:t xml:space="preserve">lan Macedonia </w:t>
                      </w:r>
                      <w:r w:rsidR="00D21B8C">
                        <w:rPr>
                          <w:rFonts w:ascii="Arial Narrow" w:hAnsi="Arial Narrow"/>
                          <w:sz w:val="20"/>
                          <w:lang w:val="sq-AL"/>
                        </w:rPr>
                        <w:t>TV had n</w:t>
                      </w:r>
                      <w:r w:rsidRPr="004E4A35">
                        <w:rPr>
                          <w:rFonts w:ascii="Arial Narrow" w:hAnsi="Arial Narrow"/>
                          <w:sz w:val="20"/>
                          <w:lang w:val="sq-AL"/>
                        </w:rPr>
                        <w:t xml:space="preserve">ot published </w:t>
                      </w:r>
                      <w:r w:rsidR="00D21B8C">
                        <w:rPr>
                          <w:rFonts w:ascii="Arial Narrow" w:hAnsi="Arial Narrow"/>
                          <w:sz w:val="20"/>
                          <w:lang w:val="sq-AL"/>
                        </w:rPr>
                        <w:t>Impressum da</w:t>
                      </w:r>
                      <w:r w:rsidRPr="004E4A35">
                        <w:rPr>
                          <w:rFonts w:ascii="Arial Narrow" w:hAnsi="Arial Narrow"/>
                          <w:sz w:val="20"/>
                          <w:lang w:val="sq-AL"/>
                        </w:rPr>
                        <w:t xml:space="preserve">ta </w:t>
                      </w:r>
                      <w:r w:rsidR="00D21B8C">
                        <w:rPr>
                          <w:rFonts w:ascii="Arial Narrow" w:hAnsi="Arial Narrow"/>
                          <w:sz w:val="20"/>
                          <w:lang w:val="sq-AL"/>
                        </w:rPr>
                        <w:t xml:space="preserve">in the </w:t>
                      </w:r>
                      <w:r w:rsidRPr="004E4A35">
                        <w:rPr>
                          <w:rFonts w:ascii="Arial Narrow" w:hAnsi="Arial Narrow"/>
                          <w:sz w:val="20"/>
                          <w:lang w:val="sq-AL"/>
                        </w:rPr>
                        <w:t>educational program</w:t>
                      </w:r>
                      <w:r w:rsidR="00D21B8C">
                        <w:rPr>
                          <w:rFonts w:ascii="Arial Narrow" w:hAnsi="Arial Narrow"/>
                          <w:sz w:val="20"/>
                          <w:lang w:val="sq-AL"/>
                        </w:rPr>
                        <w:t>me</w:t>
                      </w:r>
                      <w:r w:rsidRPr="004E4A35">
                        <w:rPr>
                          <w:rFonts w:ascii="Arial Narrow" w:hAnsi="Arial Narrow"/>
                          <w:sz w:val="20"/>
                          <w:lang w:val="sq-AL"/>
                        </w:rPr>
                        <w:t>s with religious content on the occasion of Ramadan "Merr Frymë" ("Breathe") and "N'konak te Hoxha" ("In the Hoxha's Residence")</w:t>
                      </w:r>
                      <w:r w:rsidR="00D21B8C">
                        <w:rPr>
                          <w:rFonts w:ascii="Arial Narrow" w:hAnsi="Arial Narrow"/>
                          <w:sz w:val="20"/>
                          <w:lang w:val="sq-AL"/>
                        </w:rPr>
                        <w:t xml:space="preserve">, </w:t>
                      </w:r>
                      <w:r w:rsidRPr="004E4A35">
                        <w:rPr>
                          <w:rFonts w:ascii="Arial Narrow" w:hAnsi="Arial Narrow"/>
                          <w:sz w:val="20"/>
                          <w:lang w:val="sq-AL"/>
                        </w:rPr>
                        <w:t xml:space="preserve"> and the current affairs-information program</w:t>
                      </w:r>
                      <w:r w:rsidR="00D21B8C">
                        <w:rPr>
                          <w:rFonts w:ascii="Arial Narrow" w:hAnsi="Arial Narrow"/>
                          <w:sz w:val="20"/>
                          <w:lang w:val="sq-AL"/>
                        </w:rPr>
                        <w:t>me</w:t>
                      </w:r>
                      <w:r w:rsidRPr="004E4A35">
                        <w:rPr>
                          <w:rFonts w:ascii="Arial Narrow" w:hAnsi="Arial Narrow"/>
                          <w:sz w:val="20"/>
                          <w:lang w:val="sq-AL"/>
                        </w:rPr>
                        <w:t xml:space="preserve"> "Klan debat", </w:t>
                      </w:r>
                      <w:r w:rsidR="00D21B8C">
                        <w:rPr>
                          <w:rFonts w:ascii="Arial Narrow" w:hAnsi="Arial Narrow"/>
                          <w:sz w:val="20"/>
                          <w:lang w:val="sq-AL"/>
                        </w:rPr>
                        <w:t>nor had it published</w:t>
                      </w:r>
                      <w:r w:rsidRPr="004E4A35">
                        <w:rPr>
                          <w:rFonts w:ascii="Arial Narrow" w:hAnsi="Arial Narrow"/>
                          <w:sz w:val="20"/>
                          <w:lang w:val="sq-AL"/>
                        </w:rPr>
                        <w:t xml:space="preserve"> the information that should be made available to </w:t>
                      </w:r>
                      <w:r w:rsidR="00D21B8C">
                        <w:rPr>
                          <w:rFonts w:ascii="Arial Narrow" w:hAnsi="Arial Narrow"/>
                          <w:sz w:val="20"/>
                          <w:lang w:val="sq-AL"/>
                        </w:rPr>
                        <w:t xml:space="preserve">the </w:t>
                      </w:r>
                      <w:r w:rsidRPr="004E4A35">
                        <w:rPr>
                          <w:rFonts w:ascii="Arial Narrow" w:hAnsi="Arial Narrow"/>
                          <w:sz w:val="20"/>
                          <w:lang w:val="sq-AL"/>
                        </w:rPr>
                        <w:t>users. Shenja</w:t>
                      </w:r>
                      <w:r w:rsidR="00D21B8C">
                        <w:rPr>
                          <w:rFonts w:ascii="Arial Narrow" w:hAnsi="Arial Narrow"/>
                          <w:sz w:val="20"/>
                          <w:lang w:val="sq-AL"/>
                        </w:rPr>
                        <w:t xml:space="preserve"> TV had</w:t>
                      </w:r>
                      <w:r w:rsidRPr="004E4A35">
                        <w:rPr>
                          <w:rFonts w:ascii="Arial Narrow" w:hAnsi="Arial Narrow"/>
                          <w:sz w:val="20"/>
                          <w:lang w:val="sq-AL"/>
                        </w:rPr>
                        <w:t xml:space="preserve"> not published </w:t>
                      </w:r>
                      <w:r w:rsidR="00D21B8C">
                        <w:rPr>
                          <w:rFonts w:ascii="Arial Narrow" w:hAnsi="Arial Narrow"/>
                          <w:sz w:val="20"/>
                          <w:lang w:val="sq-AL"/>
                        </w:rPr>
                        <w:t xml:space="preserve">Impressum </w:t>
                      </w:r>
                      <w:r w:rsidRPr="004E4A35">
                        <w:rPr>
                          <w:rFonts w:ascii="Arial Narrow" w:hAnsi="Arial Narrow"/>
                          <w:sz w:val="20"/>
                          <w:lang w:val="sq-AL"/>
                        </w:rPr>
                        <w:t xml:space="preserve">data </w:t>
                      </w:r>
                      <w:r w:rsidR="00D21B8C">
                        <w:rPr>
                          <w:rFonts w:ascii="Arial Narrow" w:hAnsi="Arial Narrow"/>
                          <w:sz w:val="20"/>
                          <w:lang w:val="sq-AL"/>
                        </w:rPr>
                        <w:t>in</w:t>
                      </w:r>
                      <w:r w:rsidRPr="004E4A35">
                        <w:rPr>
                          <w:rFonts w:ascii="Arial Narrow" w:hAnsi="Arial Narrow"/>
                          <w:sz w:val="20"/>
                          <w:lang w:val="sq-AL"/>
                        </w:rPr>
                        <w:t xml:space="preserve"> the documentary program</w:t>
                      </w:r>
                      <w:r w:rsidR="00D21B8C">
                        <w:rPr>
                          <w:rFonts w:ascii="Arial Narrow" w:hAnsi="Arial Narrow"/>
                          <w:sz w:val="20"/>
                          <w:lang w:val="sq-AL"/>
                        </w:rPr>
                        <w:t>me</w:t>
                      </w:r>
                      <w:r w:rsidRPr="004E4A35">
                        <w:rPr>
                          <w:rFonts w:ascii="Arial Narrow" w:hAnsi="Arial Narrow"/>
                          <w:sz w:val="20"/>
                          <w:lang w:val="sq-AL"/>
                        </w:rPr>
                        <w:t xml:space="preserve"> "Al Jazeera hulumton (Al Jazeera – Investigations)".</w:t>
                      </w:r>
                    </w:p>
                    <w:p w14:paraId="19BDDD45" w14:textId="77777777" w:rsidR="004E4A35" w:rsidRPr="004E4A35" w:rsidRDefault="004E4A35" w:rsidP="004E4A35">
                      <w:pPr>
                        <w:spacing w:after="0" w:line="240" w:lineRule="auto"/>
                        <w:jc w:val="both"/>
                        <w:rPr>
                          <w:rFonts w:ascii="Arial Narrow" w:hAnsi="Arial Narrow"/>
                          <w:sz w:val="20"/>
                          <w:lang w:val="sq-AL"/>
                        </w:rPr>
                      </w:pPr>
                    </w:p>
                    <w:p w14:paraId="23DE64B4" w14:textId="29855B7C" w:rsidR="004E4A35" w:rsidRPr="004E4A35" w:rsidRDefault="00D21B8C" w:rsidP="004E4A35">
                      <w:pPr>
                        <w:spacing w:after="0" w:line="240" w:lineRule="auto"/>
                        <w:jc w:val="both"/>
                        <w:rPr>
                          <w:rFonts w:ascii="Arial Narrow" w:hAnsi="Arial Narrow"/>
                          <w:sz w:val="20"/>
                          <w:lang w:val="sq-AL"/>
                        </w:rPr>
                      </w:pPr>
                      <w:r>
                        <w:rPr>
                          <w:rFonts w:ascii="Arial Narrow" w:hAnsi="Arial Narrow"/>
                          <w:sz w:val="20"/>
                          <w:lang w:val="sq-AL"/>
                        </w:rPr>
                        <w:t>C</w:t>
                      </w:r>
                      <w:r w:rsidR="004E4A35" w:rsidRPr="004E4A35">
                        <w:rPr>
                          <w:rFonts w:ascii="Arial Narrow" w:hAnsi="Arial Narrow"/>
                          <w:sz w:val="20"/>
                          <w:lang w:val="sq-AL"/>
                        </w:rPr>
                        <w:t>ontrol program</w:t>
                      </w:r>
                      <w:r>
                        <w:rPr>
                          <w:rFonts w:ascii="Arial Narrow" w:hAnsi="Arial Narrow"/>
                          <w:sz w:val="20"/>
                          <w:lang w:val="sq-AL"/>
                        </w:rPr>
                        <w:t>me</w:t>
                      </w:r>
                      <w:r w:rsidR="004E4A35" w:rsidRPr="004E4A35">
                        <w:rPr>
                          <w:rFonts w:ascii="Arial Narrow" w:hAnsi="Arial Narrow"/>
                          <w:sz w:val="20"/>
                          <w:lang w:val="sq-AL"/>
                        </w:rPr>
                        <w:t xml:space="preserve"> supervision was also carried out o</w:t>
                      </w:r>
                      <w:r>
                        <w:rPr>
                          <w:rFonts w:ascii="Arial Narrow" w:hAnsi="Arial Narrow"/>
                          <w:sz w:val="20"/>
                          <w:lang w:val="sq-AL"/>
                        </w:rPr>
                        <w:t>ver</w:t>
                      </w:r>
                      <w:r w:rsidR="004E4A35" w:rsidRPr="004E4A35">
                        <w:rPr>
                          <w:rFonts w:ascii="Arial Narrow" w:hAnsi="Arial Narrow"/>
                          <w:sz w:val="20"/>
                          <w:lang w:val="sq-AL"/>
                        </w:rPr>
                        <w:t xml:space="preserve"> Spe</w:t>
                      </w:r>
                      <w:r>
                        <w:rPr>
                          <w:rFonts w:ascii="Arial Narrow" w:hAnsi="Arial Narrow"/>
                          <w:sz w:val="20"/>
                          <w:lang w:val="sq-AL"/>
                        </w:rPr>
                        <w:t>k</w:t>
                      </w:r>
                      <w:r w:rsidR="004E4A35" w:rsidRPr="004E4A35">
                        <w:rPr>
                          <w:rFonts w:ascii="Arial Narrow" w:hAnsi="Arial Narrow"/>
                          <w:sz w:val="20"/>
                          <w:lang w:val="sq-AL"/>
                        </w:rPr>
                        <w:t>tra</w:t>
                      </w:r>
                      <w:r>
                        <w:rPr>
                          <w:rFonts w:ascii="Arial Narrow" w:hAnsi="Arial Narrow"/>
                          <w:sz w:val="20"/>
                          <w:lang w:val="sq-AL"/>
                        </w:rPr>
                        <w:t xml:space="preserve"> TV</w:t>
                      </w:r>
                      <w:r w:rsidR="004E4A35" w:rsidRPr="004E4A35">
                        <w:rPr>
                          <w:rFonts w:ascii="Arial Narrow" w:hAnsi="Arial Narrow"/>
                          <w:sz w:val="20"/>
                          <w:lang w:val="sq-AL"/>
                        </w:rPr>
                        <w:t xml:space="preserve">, to </w:t>
                      </w:r>
                      <w:r>
                        <w:rPr>
                          <w:rFonts w:ascii="Arial Narrow" w:hAnsi="Arial Narrow"/>
                          <w:sz w:val="20"/>
                          <w:lang w:val="sq-AL"/>
                        </w:rPr>
                        <w:t xml:space="preserve">establish if the </w:t>
                      </w:r>
                      <w:r w:rsidR="004E4A35" w:rsidRPr="004E4A35">
                        <w:rPr>
                          <w:rFonts w:ascii="Arial Narrow" w:hAnsi="Arial Narrow"/>
                          <w:sz w:val="20"/>
                          <w:lang w:val="sq-AL"/>
                        </w:rPr>
                        <w:t xml:space="preserve">broadcaster </w:t>
                      </w:r>
                      <w:r>
                        <w:rPr>
                          <w:rFonts w:ascii="Arial Narrow" w:hAnsi="Arial Narrow"/>
                          <w:sz w:val="20"/>
                          <w:lang w:val="sq-AL"/>
                        </w:rPr>
                        <w:t xml:space="preserve">had </w:t>
                      </w:r>
                      <w:r w:rsidR="004E4A35" w:rsidRPr="004E4A35">
                        <w:rPr>
                          <w:rFonts w:ascii="Arial Narrow" w:hAnsi="Arial Narrow"/>
                          <w:sz w:val="20"/>
                          <w:lang w:val="sq-AL"/>
                        </w:rPr>
                        <w:t xml:space="preserve">acted </w:t>
                      </w:r>
                      <w:r>
                        <w:rPr>
                          <w:rFonts w:ascii="Arial Narrow" w:hAnsi="Arial Narrow"/>
                          <w:sz w:val="20"/>
                          <w:lang w:val="sq-AL"/>
                        </w:rPr>
                        <w:t>up</w:t>
                      </w:r>
                      <w:r w:rsidR="004E4A35" w:rsidRPr="004E4A35">
                        <w:rPr>
                          <w:rFonts w:ascii="Arial Narrow" w:hAnsi="Arial Narrow"/>
                          <w:sz w:val="20"/>
                          <w:lang w:val="sq-AL"/>
                        </w:rPr>
                        <w:t>on the public warning</w:t>
                      </w:r>
                      <w:r>
                        <w:rPr>
                          <w:rFonts w:ascii="Arial Narrow" w:hAnsi="Arial Narrow"/>
                          <w:sz w:val="20"/>
                          <w:lang w:val="sq-AL"/>
                        </w:rPr>
                        <w:t xml:space="preserve"> measures </w:t>
                      </w:r>
                      <w:r w:rsidR="004E4A35" w:rsidRPr="004E4A35">
                        <w:rPr>
                          <w:rFonts w:ascii="Arial Narrow" w:hAnsi="Arial Narrow"/>
                          <w:sz w:val="20"/>
                          <w:lang w:val="sq-AL"/>
                        </w:rPr>
                        <w:t xml:space="preserve">issued </w:t>
                      </w:r>
                      <w:r>
                        <w:rPr>
                          <w:rFonts w:ascii="Arial Narrow" w:hAnsi="Arial Narrow"/>
                          <w:sz w:val="20"/>
                          <w:lang w:val="sq-AL"/>
                        </w:rPr>
                        <w:t>due to its</w:t>
                      </w:r>
                      <w:r w:rsidR="004E4A35" w:rsidRPr="004E4A35">
                        <w:rPr>
                          <w:rFonts w:ascii="Arial Narrow" w:hAnsi="Arial Narrow"/>
                          <w:sz w:val="20"/>
                          <w:lang w:val="sq-AL"/>
                        </w:rPr>
                        <w:t xml:space="preserve"> non-compliance with the obligation to broadcast program</w:t>
                      </w:r>
                      <w:r>
                        <w:rPr>
                          <w:rFonts w:ascii="Arial Narrow" w:hAnsi="Arial Narrow"/>
                          <w:sz w:val="20"/>
                          <w:lang w:val="sq-AL"/>
                        </w:rPr>
                        <w:t>me</w:t>
                      </w:r>
                      <w:r w:rsidR="004E4A35" w:rsidRPr="004E4A35">
                        <w:rPr>
                          <w:rFonts w:ascii="Arial Narrow" w:hAnsi="Arial Narrow"/>
                          <w:sz w:val="20"/>
                          <w:lang w:val="sq-AL"/>
                        </w:rPr>
                        <w:t>s in the Macedonian language and</w:t>
                      </w:r>
                      <w:r>
                        <w:rPr>
                          <w:rFonts w:ascii="Arial Narrow" w:hAnsi="Arial Narrow"/>
                          <w:sz w:val="20"/>
                          <w:lang w:val="sq-AL"/>
                        </w:rPr>
                        <w:t xml:space="preserve"> the</w:t>
                      </w:r>
                      <w:r w:rsidR="004E4A35" w:rsidRPr="004E4A35">
                        <w:rPr>
                          <w:rFonts w:ascii="Arial Narrow" w:hAnsi="Arial Narrow"/>
                          <w:sz w:val="20"/>
                          <w:lang w:val="sq-AL"/>
                        </w:rPr>
                        <w:t xml:space="preserve"> Cyrillic script and </w:t>
                      </w:r>
                      <w:r>
                        <w:rPr>
                          <w:rFonts w:ascii="Arial Narrow" w:hAnsi="Arial Narrow"/>
                          <w:sz w:val="20"/>
                          <w:lang w:val="sq-AL"/>
                        </w:rPr>
                        <w:t xml:space="preserve">its </w:t>
                      </w:r>
                      <w:r w:rsidR="004E4A35" w:rsidRPr="004E4A35">
                        <w:rPr>
                          <w:rFonts w:ascii="Arial Narrow" w:hAnsi="Arial Narrow"/>
                          <w:sz w:val="20"/>
                          <w:lang w:val="sq-AL"/>
                        </w:rPr>
                        <w:t>failure to broadcast at least 30% of program</w:t>
                      </w:r>
                      <w:r>
                        <w:rPr>
                          <w:rFonts w:ascii="Arial Narrow" w:hAnsi="Arial Narrow"/>
                          <w:sz w:val="20"/>
                          <w:lang w:val="sq-AL"/>
                        </w:rPr>
                        <w:t>me</w:t>
                      </w:r>
                      <w:r w:rsidR="004E4A35" w:rsidRPr="004E4A35">
                        <w:rPr>
                          <w:rFonts w:ascii="Arial Narrow" w:hAnsi="Arial Narrow"/>
                          <w:sz w:val="20"/>
                          <w:lang w:val="sq-AL"/>
                        </w:rPr>
                        <w:t xml:space="preserve"> originally created as Macedonian audio or audiovisual works</w:t>
                      </w:r>
                      <w:r>
                        <w:rPr>
                          <w:rFonts w:ascii="Arial Narrow" w:hAnsi="Arial Narrow"/>
                          <w:sz w:val="20"/>
                          <w:lang w:val="sq-AL"/>
                        </w:rPr>
                        <w:t xml:space="preserve"> daily</w:t>
                      </w:r>
                      <w:r w:rsidR="004E4A35" w:rsidRPr="004E4A35">
                        <w:rPr>
                          <w:rFonts w:ascii="Arial Narrow" w:hAnsi="Arial Narrow"/>
                          <w:sz w:val="20"/>
                          <w:lang w:val="sq-AL"/>
                        </w:rPr>
                        <w:t xml:space="preserve">. </w:t>
                      </w:r>
                      <w:r>
                        <w:rPr>
                          <w:rFonts w:ascii="Arial Narrow" w:hAnsi="Arial Narrow"/>
                          <w:sz w:val="20"/>
                          <w:lang w:val="sq-AL"/>
                        </w:rPr>
                        <w:t>T</w:t>
                      </w:r>
                      <w:r w:rsidR="004E4A35" w:rsidRPr="004E4A35">
                        <w:rPr>
                          <w:rFonts w:ascii="Arial Narrow" w:hAnsi="Arial Narrow"/>
                          <w:sz w:val="20"/>
                          <w:lang w:val="sq-AL"/>
                        </w:rPr>
                        <w:t>he supervision found that the television</w:t>
                      </w:r>
                      <w:r>
                        <w:rPr>
                          <w:rFonts w:ascii="Arial Narrow" w:hAnsi="Arial Narrow"/>
                          <w:sz w:val="20"/>
                          <w:lang w:val="sq-AL"/>
                        </w:rPr>
                        <w:t xml:space="preserve"> station at issue had</w:t>
                      </w:r>
                      <w:r w:rsidR="004E4A35" w:rsidRPr="004E4A35">
                        <w:rPr>
                          <w:rFonts w:ascii="Arial Narrow" w:hAnsi="Arial Narrow"/>
                          <w:sz w:val="20"/>
                          <w:lang w:val="sq-AL"/>
                        </w:rPr>
                        <w:t xml:space="preserve"> not act</w:t>
                      </w:r>
                      <w:r>
                        <w:rPr>
                          <w:rFonts w:ascii="Arial Narrow" w:hAnsi="Arial Narrow"/>
                          <w:sz w:val="20"/>
                          <w:lang w:val="sq-AL"/>
                        </w:rPr>
                        <w:t>ed</w:t>
                      </w:r>
                      <w:r w:rsidR="004E4A35" w:rsidRPr="004E4A35">
                        <w:rPr>
                          <w:rFonts w:ascii="Arial Narrow" w:hAnsi="Arial Narrow"/>
                          <w:sz w:val="20"/>
                          <w:lang w:val="sq-AL"/>
                        </w:rPr>
                        <w:t xml:space="preserve"> </w:t>
                      </w:r>
                      <w:r>
                        <w:rPr>
                          <w:rFonts w:ascii="Arial Narrow" w:hAnsi="Arial Narrow"/>
                          <w:sz w:val="20"/>
                          <w:lang w:val="sq-AL"/>
                        </w:rPr>
                        <w:t xml:space="preserve">in tune with </w:t>
                      </w:r>
                      <w:r w:rsidR="002B2D3E">
                        <w:rPr>
                          <w:rFonts w:ascii="Arial Narrow" w:hAnsi="Arial Narrow"/>
                          <w:sz w:val="20"/>
                          <w:lang w:val="sq-AL"/>
                        </w:rPr>
                        <w:t xml:space="preserve">one of </w:t>
                      </w:r>
                      <w:r>
                        <w:rPr>
                          <w:rFonts w:ascii="Arial Narrow" w:hAnsi="Arial Narrow"/>
                          <w:sz w:val="20"/>
                          <w:lang w:val="sq-AL"/>
                        </w:rPr>
                        <w:t>the pu</w:t>
                      </w:r>
                      <w:r w:rsidR="004E4A35" w:rsidRPr="004E4A35">
                        <w:rPr>
                          <w:rFonts w:ascii="Arial Narrow" w:hAnsi="Arial Narrow"/>
                          <w:sz w:val="20"/>
                          <w:lang w:val="sq-AL"/>
                        </w:rPr>
                        <w:t>blic warning</w:t>
                      </w:r>
                      <w:r>
                        <w:rPr>
                          <w:rFonts w:ascii="Arial Narrow" w:hAnsi="Arial Narrow"/>
                          <w:sz w:val="20"/>
                          <w:lang w:val="sq-AL"/>
                        </w:rPr>
                        <w:t xml:space="preserve"> measure</w:t>
                      </w:r>
                      <w:r w:rsidR="002B2D3E">
                        <w:rPr>
                          <w:rFonts w:ascii="Arial Narrow" w:hAnsi="Arial Narrow"/>
                          <w:sz w:val="20"/>
                          <w:lang w:val="sq-AL"/>
                        </w:rPr>
                        <w:t>s</w:t>
                      </w:r>
                      <w:r w:rsidR="004E4A35" w:rsidRPr="004E4A35">
                        <w:rPr>
                          <w:rFonts w:ascii="Arial Narrow" w:hAnsi="Arial Narrow"/>
                          <w:sz w:val="20"/>
                          <w:lang w:val="sq-AL"/>
                        </w:rPr>
                        <w:t xml:space="preserve">, i.e. </w:t>
                      </w:r>
                      <w:r w:rsidR="002B2D3E">
                        <w:rPr>
                          <w:rFonts w:ascii="Arial Narrow" w:hAnsi="Arial Narrow"/>
                          <w:sz w:val="20"/>
                          <w:lang w:val="sq-AL"/>
                        </w:rPr>
                        <w:t>its</w:t>
                      </w:r>
                      <w:r w:rsidR="004E4A35" w:rsidRPr="004E4A35">
                        <w:rPr>
                          <w:rFonts w:ascii="Arial Narrow" w:hAnsi="Arial Narrow"/>
                          <w:sz w:val="20"/>
                          <w:lang w:val="sq-AL"/>
                        </w:rPr>
                        <w:t xml:space="preserve"> program</w:t>
                      </w:r>
                      <w:r w:rsidR="002B2D3E">
                        <w:rPr>
                          <w:rFonts w:ascii="Arial Narrow" w:hAnsi="Arial Narrow"/>
                          <w:sz w:val="20"/>
                          <w:lang w:val="sq-AL"/>
                        </w:rPr>
                        <w:t>me</w:t>
                      </w:r>
                      <w:r w:rsidR="004E4A35" w:rsidRPr="004E4A35">
                        <w:rPr>
                          <w:rFonts w:ascii="Arial Narrow" w:hAnsi="Arial Narrow"/>
                          <w:sz w:val="20"/>
                          <w:lang w:val="sq-AL"/>
                        </w:rPr>
                        <w:t xml:space="preserve"> broadcast</w:t>
                      </w:r>
                      <w:r w:rsidR="002B2D3E">
                        <w:rPr>
                          <w:rFonts w:ascii="Arial Narrow" w:hAnsi="Arial Narrow"/>
                          <w:sz w:val="20"/>
                          <w:lang w:val="sq-AL"/>
                        </w:rPr>
                        <w:t>ed</w:t>
                      </w:r>
                      <w:r w:rsidR="004E4A35" w:rsidRPr="004E4A35">
                        <w:rPr>
                          <w:rFonts w:ascii="Arial Narrow" w:hAnsi="Arial Narrow"/>
                          <w:sz w:val="20"/>
                          <w:lang w:val="sq-AL"/>
                        </w:rPr>
                        <w:t xml:space="preserve"> on </w:t>
                      </w:r>
                      <w:r w:rsidR="002B2D3E">
                        <w:rPr>
                          <w:rFonts w:ascii="Arial Narrow" w:hAnsi="Arial Narrow"/>
                          <w:sz w:val="20"/>
                          <w:lang w:val="sq-AL"/>
                        </w:rPr>
                        <w:t>20 February ha</w:t>
                      </w:r>
                      <w:r w:rsidR="004E4A35" w:rsidRPr="004E4A35">
                        <w:rPr>
                          <w:rFonts w:ascii="Arial Narrow" w:hAnsi="Arial Narrow"/>
                          <w:sz w:val="20"/>
                          <w:lang w:val="sq-AL"/>
                        </w:rPr>
                        <w:t>d not broadcast</w:t>
                      </w:r>
                      <w:r w:rsidR="002B2D3E">
                        <w:rPr>
                          <w:rFonts w:ascii="Arial Narrow" w:hAnsi="Arial Narrow"/>
                          <w:sz w:val="20"/>
                          <w:lang w:val="sq-AL"/>
                        </w:rPr>
                        <w:t>ed</w:t>
                      </w:r>
                      <w:r w:rsidR="004E4A35" w:rsidRPr="004E4A35">
                        <w:rPr>
                          <w:rFonts w:ascii="Arial Narrow" w:hAnsi="Arial Narrow"/>
                          <w:sz w:val="20"/>
                          <w:lang w:val="sq-AL"/>
                        </w:rPr>
                        <w:t xml:space="preserve"> at least 30% of program</w:t>
                      </w:r>
                      <w:r w:rsidR="002B2D3E">
                        <w:rPr>
                          <w:rFonts w:ascii="Arial Narrow" w:hAnsi="Arial Narrow"/>
                          <w:sz w:val="20"/>
                          <w:lang w:val="sq-AL"/>
                        </w:rPr>
                        <w:t>me</w:t>
                      </w:r>
                      <w:r w:rsidR="004E4A35" w:rsidRPr="004E4A35">
                        <w:rPr>
                          <w:rFonts w:ascii="Arial Narrow" w:hAnsi="Arial Narrow"/>
                          <w:sz w:val="20"/>
                          <w:lang w:val="sq-AL"/>
                        </w:rPr>
                        <w:t xml:space="preserve"> originally created as Macedonian audiovisual works.</w:t>
                      </w:r>
                    </w:p>
                    <w:p w14:paraId="25CA0F8E" w14:textId="77777777" w:rsidR="004E4A35" w:rsidRPr="004E4A35" w:rsidRDefault="004E4A35" w:rsidP="004E4A35">
                      <w:pPr>
                        <w:spacing w:after="0" w:line="240" w:lineRule="auto"/>
                        <w:jc w:val="both"/>
                        <w:rPr>
                          <w:rFonts w:ascii="Arial Narrow" w:hAnsi="Arial Narrow"/>
                          <w:sz w:val="20"/>
                          <w:lang w:val="sq-AL"/>
                        </w:rPr>
                      </w:pPr>
                    </w:p>
                    <w:p w14:paraId="49B1090F" w14:textId="27C72D69" w:rsidR="00B068FA" w:rsidRDefault="00926824" w:rsidP="004E4A35">
                      <w:pPr>
                        <w:spacing w:after="0" w:line="240" w:lineRule="auto"/>
                        <w:jc w:val="both"/>
                        <w:rPr>
                          <w:rFonts w:ascii="Arial Narrow" w:hAnsi="Arial Narrow"/>
                          <w:sz w:val="20"/>
                          <w:lang w:val="sq-AL"/>
                        </w:rPr>
                      </w:pPr>
                      <w:r>
                        <w:rPr>
                          <w:rFonts w:ascii="Arial Narrow" w:hAnsi="Arial Narrow"/>
                          <w:sz w:val="20"/>
                          <w:lang w:val="sq-AL"/>
                        </w:rPr>
                        <w:t xml:space="preserve">As part of its duty, the Agency also conducted an ad hoc </w:t>
                      </w:r>
                      <w:r w:rsidR="004E4A35" w:rsidRPr="004E4A35">
                        <w:rPr>
                          <w:rFonts w:ascii="Arial Narrow" w:hAnsi="Arial Narrow"/>
                          <w:sz w:val="20"/>
                          <w:lang w:val="sq-AL"/>
                        </w:rPr>
                        <w:t>program</w:t>
                      </w:r>
                      <w:r>
                        <w:rPr>
                          <w:rFonts w:ascii="Arial Narrow" w:hAnsi="Arial Narrow"/>
                          <w:sz w:val="20"/>
                          <w:lang w:val="sq-AL"/>
                        </w:rPr>
                        <w:t xml:space="preserve">me supervision over </w:t>
                      </w:r>
                      <w:r w:rsidR="004E4A35" w:rsidRPr="004E4A35">
                        <w:rPr>
                          <w:rFonts w:ascii="Arial Narrow" w:hAnsi="Arial Narrow"/>
                          <w:sz w:val="20"/>
                          <w:lang w:val="sq-AL"/>
                        </w:rPr>
                        <w:t>the work of the University Radio UGD FM in order to determine whether th</w:t>
                      </w:r>
                      <w:r>
                        <w:rPr>
                          <w:rFonts w:ascii="Arial Narrow" w:hAnsi="Arial Narrow"/>
                          <w:sz w:val="20"/>
                          <w:lang w:val="sq-AL"/>
                        </w:rPr>
                        <w:t>is</w:t>
                      </w:r>
                      <w:r w:rsidR="004E4A35" w:rsidRPr="004E4A35">
                        <w:rPr>
                          <w:rFonts w:ascii="Arial Narrow" w:hAnsi="Arial Narrow"/>
                          <w:sz w:val="20"/>
                          <w:lang w:val="sq-AL"/>
                        </w:rPr>
                        <w:t xml:space="preserve"> broadcaster </w:t>
                      </w:r>
                      <w:r>
                        <w:rPr>
                          <w:rFonts w:ascii="Arial Narrow" w:hAnsi="Arial Narrow"/>
                          <w:sz w:val="20"/>
                          <w:lang w:val="sq-AL"/>
                        </w:rPr>
                        <w:t xml:space="preserve">had been </w:t>
                      </w:r>
                      <w:r w:rsidR="004E4A35" w:rsidRPr="004E4A35">
                        <w:rPr>
                          <w:rFonts w:ascii="Arial Narrow" w:hAnsi="Arial Narrow"/>
                          <w:sz w:val="20"/>
                          <w:lang w:val="sq-AL"/>
                        </w:rPr>
                        <w:t>implementing the program</w:t>
                      </w:r>
                      <w:r>
                        <w:rPr>
                          <w:rFonts w:ascii="Arial Narrow" w:hAnsi="Arial Narrow"/>
                          <w:sz w:val="20"/>
                          <w:lang w:val="sq-AL"/>
                        </w:rPr>
                        <w:t>ming</w:t>
                      </w:r>
                      <w:r w:rsidR="004E4A35" w:rsidRPr="004E4A35">
                        <w:rPr>
                          <w:rFonts w:ascii="Arial Narrow" w:hAnsi="Arial Narrow"/>
                          <w:sz w:val="20"/>
                          <w:lang w:val="sq-AL"/>
                        </w:rPr>
                        <w:t xml:space="preserve"> concept </w:t>
                      </w:r>
                      <w:r>
                        <w:rPr>
                          <w:rFonts w:ascii="Arial Narrow" w:hAnsi="Arial Narrow"/>
                          <w:sz w:val="20"/>
                          <w:lang w:val="sq-AL"/>
                        </w:rPr>
                        <w:t xml:space="preserve">as specified in its </w:t>
                      </w:r>
                      <w:r w:rsidR="004E4A35" w:rsidRPr="004E4A35">
                        <w:rPr>
                          <w:rFonts w:ascii="Arial Narrow" w:hAnsi="Arial Narrow"/>
                          <w:sz w:val="20"/>
                          <w:lang w:val="sq-AL"/>
                        </w:rPr>
                        <w:t xml:space="preserve">broadcasting license. The </w:t>
                      </w:r>
                      <w:r>
                        <w:rPr>
                          <w:rFonts w:ascii="Arial Narrow" w:hAnsi="Arial Narrow"/>
                          <w:sz w:val="20"/>
                          <w:lang w:val="sq-AL"/>
                        </w:rPr>
                        <w:t xml:space="preserve">ad hoc supervision established </w:t>
                      </w:r>
                      <w:r w:rsidR="004E4A35" w:rsidRPr="004E4A35">
                        <w:rPr>
                          <w:rFonts w:ascii="Arial Narrow" w:hAnsi="Arial Narrow"/>
                          <w:sz w:val="20"/>
                          <w:lang w:val="sq-AL"/>
                        </w:rPr>
                        <w:t>that</w:t>
                      </w:r>
                      <w:r>
                        <w:rPr>
                          <w:rFonts w:ascii="Arial Narrow" w:hAnsi="Arial Narrow"/>
                          <w:sz w:val="20"/>
                          <w:lang w:val="sq-AL"/>
                        </w:rPr>
                        <w:t>,</w:t>
                      </w:r>
                      <w:r w:rsidR="004E4A35" w:rsidRPr="004E4A35">
                        <w:rPr>
                          <w:rFonts w:ascii="Arial Narrow" w:hAnsi="Arial Narrow"/>
                          <w:sz w:val="20"/>
                          <w:lang w:val="sq-AL"/>
                        </w:rPr>
                        <w:t xml:space="preserve"> </w:t>
                      </w:r>
                      <w:r>
                        <w:rPr>
                          <w:rFonts w:ascii="Arial Narrow" w:hAnsi="Arial Narrow"/>
                          <w:sz w:val="20"/>
                          <w:lang w:val="sq-AL"/>
                        </w:rPr>
                        <w:t xml:space="preserve">in </w:t>
                      </w:r>
                      <w:r w:rsidRPr="004E4A35">
                        <w:rPr>
                          <w:rFonts w:ascii="Arial Narrow" w:hAnsi="Arial Narrow"/>
                          <w:sz w:val="20"/>
                          <w:lang w:val="sq-AL"/>
                        </w:rPr>
                        <w:t>the program</w:t>
                      </w:r>
                      <w:r>
                        <w:rPr>
                          <w:rFonts w:ascii="Arial Narrow" w:hAnsi="Arial Narrow"/>
                          <w:sz w:val="20"/>
                          <w:lang w:val="sq-AL"/>
                        </w:rPr>
                        <w:t>me aired</w:t>
                      </w:r>
                      <w:r w:rsidRPr="004E4A35">
                        <w:rPr>
                          <w:rFonts w:ascii="Arial Narrow" w:hAnsi="Arial Narrow"/>
                          <w:sz w:val="20"/>
                          <w:lang w:val="sq-AL"/>
                        </w:rPr>
                        <w:t xml:space="preserve"> in the period from </w:t>
                      </w:r>
                      <w:r>
                        <w:rPr>
                          <w:rFonts w:ascii="Arial Narrow" w:hAnsi="Arial Narrow"/>
                          <w:sz w:val="20"/>
                          <w:lang w:val="sq-AL"/>
                        </w:rPr>
                        <w:t xml:space="preserve">10 to 16 </w:t>
                      </w:r>
                      <w:r w:rsidRPr="004E4A35">
                        <w:rPr>
                          <w:rFonts w:ascii="Arial Narrow" w:hAnsi="Arial Narrow"/>
                          <w:sz w:val="20"/>
                          <w:lang w:val="sq-AL"/>
                        </w:rPr>
                        <w:t>Februar</w:t>
                      </w:r>
                      <w:r>
                        <w:rPr>
                          <w:rFonts w:ascii="Arial Narrow" w:hAnsi="Arial Narrow"/>
                          <w:sz w:val="20"/>
                          <w:lang w:val="sq-AL"/>
                        </w:rPr>
                        <w:t>y,</w:t>
                      </w:r>
                      <w:r w:rsidRPr="004E4A35">
                        <w:rPr>
                          <w:rFonts w:ascii="Arial Narrow" w:hAnsi="Arial Narrow"/>
                          <w:sz w:val="20"/>
                          <w:lang w:val="sq-AL"/>
                        </w:rPr>
                        <w:t xml:space="preserve"> </w:t>
                      </w:r>
                      <w:r w:rsidR="004E4A35" w:rsidRPr="004E4A35">
                        <w:rPr>
                          <w:rFonts w:ascii="Arial Narrow" w:hAnsi="Arial Narrow"/>
                          <w:sz w:val="20"/>
                          <w:lang w:val="sq-AL"/>
                        </w:rPr>
                        <w:t xml:space="preserve">the broadcaster </w:t>
                      </w:r>
                      <w:r>
                        <w:rPr>
                          <w:rFonts w:ascii="Arial Narrow" w:hAnsi="Arial Narrow"/>
                          <w:sz w:val="20"/>
                          <w:lang w:val="sq-AL"/>
                        </w:rPr>
                        <w:t>had</w:t>
                      </w:r>
                      <w:r w:rsidR="004E4A35" w:rsidRPr="004E4A35">
                        <w:rPr>
                          <w:rFonts w:ascii="Arial Narrow" w:hAnsi="Arial Narrow"/>
                          <w:sz w:val="20"/>
                          <w:lang w:val="sq-AL"/>
                        </w:rPr>
                        <w:t xml:space="preserve"> not </w:t>
                      </w:r>
                      <w:r>
                        <w:rPr>
                          <w:rFonts w:ascii="Arial Narrow" w:hAnsi="Arial Narrow"/>
                          <w:sz w:val="20"/>
                          <w:lang w:val="sq-AL"/>
                        </w:rPr>
                        <w:t xml:space="preserve">realized the required minimum of </w:t>
                      </w:r>
                      <w:r w:rsidR="004E4A35" w:rsidRPr="004E4A35">
                        <w:rPr>
                          <w:rFonts w:ascii="Arial Narrow" w:hAnsi="Arial Narrow"/>
                          <w:sz w:val="20"/>
                          <w:lang w:val="sq-AL"/>
                        </w:rPr>
                        <w:t>80% of the program</w:t>
                      </w:r>
                      <w:r>
                        <w:rPr>
                          <w:rFonts w:ascii="Arial Narrow" w:hAnsi="Arial Narrow"/>
                          <w:sz w:val="20"/>
                          <w:lang w:val="sq-AL"/>
                        </w:rPr>
                        <w:t>ming</w:t>
                      </w:r>
                      <w:r w:rsidR="004E4A35" w:rsidRPr="004E4A35">
                        <w:rPr>
                          <w:rFonts w:ascii="Arial Narrow" w:hAnsi="Arial Narrow"/>
                          <w:sz w:val="20"/>
                          <w:lang w:val="sq-AL"/>
                        </w:rPr>
                        <w:t xml:space="preserve"> concept for which it </w:t>
                      </w:r>
                      <w:r>
                        <w:rPr>
                          <w:rFonts w:ascii="Arial Narrow" w:hAnsi="Arial Narrow"/>
                          <w:sz w:val="20"/>
                          <w:lang w:val="sq-AL"/>
                        </w:rPr>
                        <w:t xml:space="preserve">had been </w:t>
                      </w:r>
                      <w:r w:rsidR="004E4A35" w:rsidRPr="004E4A35">
                        <w:rPr>
                          <w:rFonts w:ascii="Arial Narrow" w:hAnsi="Arial Narrow"/>
                          <w:sz w:val="20"/>
                          <w:lang w:val="sq-AL"/>
                        </w:rPr>
                        <w:t>issued a broadcasting license</w:t>
                      </w:r>
                      <w:r>
                        <w:rPr>
                          <w:rFonts w:ascii="Arial Narrow" w:hAnsi="Arial Narrow"/>
                          <w:sz w:val="20"/>
                          <w:lang w:val="sq-AL"/>
                        </w:rPr>
                        <w:t>,</w:t>
                      </w:r>
                      <w:r w:rsidR="004E4A35" w:rsidRPr="004E4A35">
                        <w:rPr>
                          <w:rFonts w:ascii="Arial Narrow" w:hAnsi="Arial Narrow"/>
                          <w:sz w:val="20"/>
                          <w:lang w:val="sq-AL"/>
                        </w:rPr>
                        <w:t>.</w:t>
                      </w:r>
                    </w:p>
                    <w:p w14:paraId="252A6DF6" w14:textId="67C9305C" w:rsidR="00926824" w:rsidRDefault="00926824" w:rsidP="004E4A35">
                      <w:pPr>
                        <w:spacing w:after="0" w:line="240" w:lineRule="auto"/>
                        <w:jc w:val="both"/>
                        <w:rPr>
                          <w:rFonts w:ascii="Arial Narrow" w:hAnsi="Arial Narrow"/>
                          <w:sz w:val="20"/>
                          <w:lang w:val="sq-AL"/>
                        </w:rPr>
                      </w:pPr>
                    </w:p>
                    <w:p w14:paraId="2C5129E4" w14:textId="77777777" w:rsidR="00926824" w:rsidRPr="00AF27F0" w:rsidRDefault="00926824" w:rsidP="004E4A35">
                      <w:pPr>
                        <w:spacing w:after="0" w:line="240" w:lineRule="auto"/>
                        <w:jc w:val="both"/>
                        <w:rPr>
                          <w:rFonts w:ascii="Arial Narrow" w:hAnsi="Arial Narrow" w:cs="Arial"/>
                          <w:b/>
                          <w:color w:val="C00000"/>
                          <w:sz w:val="20"/>
                          <w:lang w:val="ru-RU"/>
                        </w:rPr>
                      </w:pPr>
                    </w:p>
                    <w:p w14:paraId="27B56569" w14:textId="0480D25C" w:rsidR="00973088" w:rsidRPr="00AF27F0" w:rsidRDefault="00367E80" w:rsidP="00A8487C">
                      <w:pPr>
                        <w:spacing w:after="0" w:line="240" w:lineRule="auto"/>
                        <w:jc w:val="both"/>
                        <w:rPr>
                          <w:rFonts w:ascii="Arial Narrow" w:hAnsi="Arial Narrow" w:cs="Arial"/>
                          <w:b/>
                          <w:color w:val="C00000"/>
                          <w:sz w:val="20"/>
                          <w:lang w:val="ru-RU"/>
                        </w:rPr>
                      </w:pPr>
                      <w:r>
                        <w:rPr>
                          <w:rFonts w:ascii="Arial Narrow" w:hAnsi="Arial Narrow" w:cs="Arial"/>
                          <w:b/>
                          <w:color w:val="C00000"/>
                          <w:sz w:val="20"/>
                          <w:lang w:val="en-US"/>
                        </w:rPr>
                        <w:t xml:space="preserve">Operators of public electronic communication networks </w:t>
                      </w:r>
                    </w:p>
                    <w:p w14:paraId="75002244" w14:textId="77777777" w:rsidR="00B068FA" w:rsidRPr="00AF27F0" w:rsidRDefault="00B068FA" w:rsidP="00A8487C">
                      <w:pPr>
                        <w:spacing w:after="0" w:line="240" w:lineRule="auto"/>
                        <w:jc w:val="both"/>
                        <w:rPr>
                          <w:rFonts w:ascii="Arial Narrow" w:hAnsi="Arial Narrow" w:cs="Arial"/>
                          <w:b/>
                          <w:color w:val="C00000"/>
                          <w:sz w:val="20"/>
                          <w:lang w:val="ru-RU"/>
                        </w:rPr>
                      </w:pPr>
                    </w:p>
                    <w:p w14:paraId="36B1A64F" w14:textId="142E92E5" w:rsidR="00973088" w:rsidRPr="00777CC0" w:rsidRDefault="00367E80" w:rsidP="00A8487C">
                      <w:pPr>
                        <w:spacing w:after="0" w:line="240" w:lineRule="auto"/>
                        <w:jc w:val="both"/>
                        <w:rPr>
                          <w:rFonts w:ascii="Arial Narrow" w:hAnsi="Arial Narrow"/>
                          <w:sz w:val="20"/>
                          <w:lang w:val="ru-RU"/>
                        </w:rPr>
                      </w:pPr>
                      <w:r w:rsidRPr="00367E80">
                        <w:rPr>
                          <w:rFonts w:ascii="Arial Narrow" w:hAnsi="Arial Narrow"/>
                          <w:sz w:val="20"/>
                          <w:lang w:val="sq-AL"/>
                        </w:rPr>
                        <w:t>The Agency carried out regular program</w:t>
                      </w:r>
                      <w:r>
                        <w:rPr>
                          <w:rFonts w:ascii="Arial Narrow" w:hAnsi="Arial Narrow"/>
                          <w:sz w:val="20"/>
                          <w:lang w:val="sq-AL"/>
                        </w:rPr>
                        <w:t>me</w:t>
                      </w:r>
                      <w:r w:rsidRPr="00367E80">
                        <w:rPr>
                          <w:rFonts w:ascii="Arial Narrow" w:hAnsi="Arial Narrow"/>
                          <w:sz w:val="20"/>
                          <w:lang w:val="sq-AL"/>
                        </w:rPr>
                        <w:t xml:space="preserve"> supervisions o</w:t>
                      </w:r>
                      <w:r>
                        <w:rPr>
                          <w:rFonts w:ascii="Arial Narrow" w:hAnsi="Arial Narrow"/>
                          <w:sz w:val="20"/>
                          <w:lang w:val="sq-AL"/>
                        </w:rPr>
                        <w:t>ver</w:t>
                      </w:r>
                      <w:r w:rsidRPr="00367E80">
                        <w:rPr>
                          <w:rFonts w:ascii="Arial Narrow" w:hAnsi="Arial Narrow"/>
                          <w:sz w:val="20"/>
                          <w:lang w:val="sq-AL"/>
                        </w:rPr>
                        <w:t xml:space="preserve"> the operators </w:t>
                      </w:r>
                      <w:r>
                        <w:rPr>
                          <w:rFonts w:ascii="Arial Narrow" w:hAnsi="Arial Narrow"/>
                          <w:sz w:val="20"/>
                          <w:lang w:val="sq-AL"/>
                        </w:rPr>
                        <w:t xml:space="preserve">of </w:t>
                      </w:r>
                      <w:r w:rsidRPr="00367E80">
                        <w:rPr>
                          <w:rFonts w:ascii="Arial Narrow" w:hAnsi="Arial Narrow"/>
                          <w:sz w:val="20"/>
                          <w:lang w:val="sq-AL"/>
                        </w:rPr>
                        <w:t xml:space="preserve">Viva Net, </w:t>
                      </w:r>
                      <w:r>
                        <w:rPr>
                          <w:rFonts w:ascii="Arial Narrow" w:hAnsi="Arial Narrow"/>
                          <w:sz w:val="20"/>
                          <w:lang w:val="sq-AL"/>
                        </w:rPr>
                        <w:t>Kabel</w:t>
                      </w:r>
                      <w:r w:rsidRPr="00367E80">
                        <w:rPr>
                          <w:rFonts w:ascii="Arial Narrow" w:hAnsi="Arial Narrow"/>
                          <w:sz w:val="20"/>
                          <w:lang w:val="sq-AL"/>
                        </w:rPr>
                        <w:t xml:space="preserve">-L-Net, Makedonski Telekom, Neotel, Telenet Kom </w:t>
                      </w:r>
                      <w:r>
                        <w:rPr>
                          <w:rFonts w:ascii="Arial Narrow" w:hAnsi="Arial Narrow"/>
                          <w:sz w:val="20"/>
                          <w:lang w:val="sq-AL"/>
                        </w:rPr>
                        <w:t xml:space="preserve">and Infel-KTV regarding their </w:t>
                      </w:r>
                      <w:r w:rsidRPr="00367E80">
                        <w:rPr>
                          <w:rFonts w:ascii="Arial Narrow" w:hAnsi="Arial Narrow"/>
                          <w:sz w:val="20"/>
                          <w:lang w:val="sq-AL"/>
                        </w:rPr>
                        <w:t xml:space="preserve">obligation </w:t>
                      </w:r>
                      <w:r>
                        <w:rPr>
                          <w:rFonts w:ascii="Arial Narrow" w:hAnsi="Arial Narrow"/>
                          <w:sz w:val="20"/>
                          <w:lang w:val="sq-AL"/>
                        </w:rPr>
                        <w:t xml:space="preserve">to provide, obligatorily and free of charge, as part of their respective </w:t>
                      </w:r>
                      <w:r w:rsidRPr="00367E80">
                        <w:rPr>
                          <w:rFonts w:ascii="Arial Narrow" w:hAnsi="Arial Narrow"/>
                          <w:sz w:val="20"/>
                          <w:lang w:val="sq-AL"/>
                        </w:rPr>
                        <w:t>program</w:t>
                      </w:r>
                      <w:r>
                        <w:rPr>
                          <w:rFonts w:ascii="Arial Narrow" w:hAnsi="Arial Narrow"/>
                          <w:sz w:val="20"/>
                          <w:lang w:val="sq-AL"/>
                        </w:rPr>
                        <w:t xml:space="preserve">me </w:t>
                      </w:r>
                      <w:r w:rsidRPr="00367E80">
                        <w:rPr>
                          <w:rFonts w:ascii="Arial Narrow" w:hAnsi="Arial Narrow"/>
                          <w:sz w:val="20"/>
                          <w:lang w:val="sq-AL"/>
                        </w:rPr>
                        <w:t>package</w:t>
                      </w:r>
                      <w:r>
                        <w:rPr>
                          <w:rFonts w:ascii="Arial Narrow" w:hAnsi="Arial Narrow"/>
                          <w:sz w:val="20"/>
                          <w:lang w:val="sq-AL"/>
                        </w:rPr>
                        <w:t>s,</w:t>
                      </w:r>
                      <w:r w:rsidRPr="00367E80">
                        <w:rPr>
                          <w:rFonts w:ascii="Arial Narrow" w:hAnsi="Arial Narrow"/>
                          <w:sz w:val="20"/>
                          <w:lang w:val="sq-AL"/>
                        </w:rPr>
                        <w:t xml:space="preserve"> the program</w:t>
                      </w:r>
                      <w:r>
                        <w:rPr>
                          <w:rFonts w:ascii="Arial Narrow" w:hAnsi="Arial Narrow"/>
                          <w:sz w:val="20"/>
                          <w:lang w:val="sq-AL"/>
                        </w:rPr>
                        <w:t>me</w:t>
                      </w:r>
                      <w:r w:rsidRPr="00367E80">
                        <w:rPr>
                          <w:rFonts w:ascii="Arial Narrow" w:hAnsi="Arial Narrow"/>
                          <w:sz w:val="20"/>
                          <w:lang w:val="sq-AL"/>
                        </w:rPr>
                        <w:t xml:space="preserve"> services of the </w:t>
                      </w:r>
                      <w:r>
                        <w:rPr>
                          <w:rFonts w:ascii="Arial Narrow" w:hAnsi="Arial Narrow"/>
                          <w:sz w:val="20"/>
                          <w:lang w:val="sq-AL"/>
                        </w:rPr>
                        <w:t>P</w:t>
                      </w:r>
                      <w:r w:rsidRPr="00367E80">
                        <w:rPr>
                          <w:rFonts w:ascii="Arial Narrow" w:hAnsi="Arial Narrow"/>
                          <w:sz w:val="20"/>
                          <w:lang w:val="sq-AL"/>
                        </w:rPr>
                        <w:t xml:space="preserve">ublic </w:t>
                      </w:r>
                      <w:r>
                        <w:rPr>
                          <w:rFonts w:ascii="Arial Narrow" w:hAnsi="Arial Narrow"/>
                          <w:sz w:val="20"/>
                          <w:lang w:val="sq-AL"/>
                        </w:rPr>
                        <w:t>B</w:t>
                      </w:r>
                      <w:r w:rsidRPr="00367E80">
                        <w:rPr>
                          <w:rFonts w:ascii="Arial Narrow" w:hAnsi="Arial Narrow"/>
                          <w:sz w:val="20"/>
                          <w:lang w:val="sq-AL"/>
                        </w:rPr>
                        <w:t xml:space="preserve">roadcasting </w:t>
                      </w:r>
                      <w:r>
                        <w:rPr>
                          <w:rFonts w:ascii="Arial Narrow" w:hAnsi="Arial Narrow"/>
                          <w:sz w:val="20"/>
                          <w:lang w:val="sq-AL"/>
                        </w:rPr>
                        <w:t>S</w:t>
                      </w:r>
                      <w:r w:rsidRPr="00367E80">
                        <w:rPr>
                          <w:rFonts w:ascii="Arial Narrow" w:hAnsi="Arial Narrow"/>
                          <w:sz w:val="20"/>
                          <w:lang w:val="sq-AL"/>
                        </w:rPr>
                        <w:t xml:space="preserve">ervice, as well as the obligations </w:t>
                      </w:r>
                      <w:r w:rsidR="00EE70BB">
                        <w:rPr>
                          <w:rFonts w:ascii="Arial Narrow" w:hAnsi="Arial Narrow"/>
                          <w:sz w:val="20"/>
                          <w:lang w:val="sq-AL"/>
                        </w:rPr>
                        <w:t>to</w:t>
                      </w:r>
                      <w:r w:rsidRPr="00367E80">
                        <w:rPr>
                          <w:rFonts w:ascii="Arial Narrow" w:hAnsi="Arial Narrow"/>
                          <w:sz w:val="20"/>
                          <w:lang w:val="sq-AL"/>
                        </w:rPr>
                        <w:t xml:space="preserve"> regist</w:t>
                      </w:r>
                      <w:r w:rsidR="00EE70BB">
                        <w:rPr>
                          <w:rFonts w:ascii="Arial Narrow" w:hAnsi="Arial Narrow"/>
                          <w:sz w:val="20"/>
                          <w:lang w:val="sq-AL"/>
                        </w:rPr>
                        <w:t>e</w:t>
                      </w:r>
                      <w:r w:rsidRPr="00367E80">
                        <w:rPr>
                          <w:rFonts w:ascii="Arial Narrow" w:hAnsi="Arial Narrow"/>
                          <w:sz w:val="20"/>
                          <w:lang w:val="sq-AL"/>
                        </w:rPr>
                        <w:t>r</w:t>
                      </w:r>
                      <w:r w:rsidR="00EE70BB">
                        <w:rPr>
                          <w:rFonts w:ascii="Arial Narrow" w:hAnsi="Arial Narrow"/>
                          <w:sz w:val="20"/>
                          <w:lang w:val="sq-AL"/>
                        </w:rPr>
                        <w:t xml:space="preserve"> their</w:t>
                      </w:r>
                      <w:r w:rsidRPr="00367E80">
                        <w:rPr>
                          <w:rFonts w:ascii="Arial Narrow" w:hAnsi="Arial Narrow"/>
                          <w:sz w:val="20"/>
                          <w:lang w:val="sq-AL"/>
                        </w:rPr>
                        <w:t xml:space="preserve"> program</w:t>
                      </w:r>
                      <w:r w:rsidR="00EE70BB">
                        <w:rPr>
                          <w:rFonts w:ascii="Arial Narrow" w:hAnsi="Arial Narrow"/>
                          <w:sz w:val="20"/>
                          <w:lang w:val="sq-AL"/>
                        </w:rPr>
                        <w:t>me</w:t>
                      </w:r>
                      <w:r w:rsidRPr="00367E80">
                        <w:rPr>
                          <w:rFonts w:ascii="Arial Narrow" w:hAnsi="Arial Narrow"/>
                          <w:sz w:val="20"/>
                          <w:lang w:val="sq-AL"/>
                        </w:rPr>
                        <w:t xml:space="preserve"> services with the Agency and </w:t>
                      </w:r>
                      <w:r w:rsidR="00EE70BB">
                        <w:rPr>
                          <w:rFonts w:ascii="Arial Narrow" w:hAnsi="Arial Narrow"/>
                          <w:sz w:val="20"/>
                          <w:lang w:val="sq-AL"/>
                        </w:rPr>
                        <w:t xml:space="preserve">provide </w:t>
                      </w:r>
                      <w:r w:rsidRPr="00367E80">
                        <w:rPr>
                          <w:rFonts w:ascii="Arial Narrow" w:hAnsi="Arial Narrow"/>
                          <w:sz w:val="20"/>
                          <w:lang w:val="sq-AL"/>
                        </w:rPr>
                        <w:t>subtitl</w:t>
                      </w:r>
                      <w:r w:rsidR="00EE70BB">
                        <w:rPr>
                          <w:rFonts w:ascii="Arial Narrow" w:hAnsi="Arial Narrow"/>
                          <w:sz w:val="20"/>
                          <w:lang w:val="sq-AL"/>
                        </w:rPr>
                        <w:t>es</w:t>
                      </w:r>
                      <w:r w:rsidRPr="00367E80">
                        <w:rPr>
                          <w:rFonts w:ascii="Arial Narrow" w:hAnsi="Arial Narrow"/>
                          <w:sz w:val="20"/>
                          <w:lang w:val="sq-AL"/>
                        </w:rPr>
                        <w:t xml:space="preserve"> </w:t>
                      </w:r>
                      <w:r w:rsidR="00EE70BB">
                        <w:rPr>
                          <w:rFonts w:ascii="Arial Narrow" w:hAnsi="Arial Narrow"/>
                          <w:sz w:val="20"/>
                          <w:lang w:val="sq-AL"/>
                        </w:rPr>
                        <w:t>for</w:t>
                      </w:r>
                      <w:r w:rsidRPr="00367E80">
                        <w:rPr>
                          <w:rFonts w:ascii="Arial Narrow" w:hAnsi="Arial Narrow"/>
                          <w:sz w:val="20"/>
                          <w:lang w:val="sq-AL"/>
                        </w:rPr>
                        <w:t xml:space="preserve"> the program</w:t>
                      </w:r>
                      <w:r w:rsidR="00EE70BB">
                        <w:rPr>
                          <w:rFonts w:ascii="Arial Narrow" w:hAnsi="Arial Narrow"/>
                          <w:sz w:val="20"/>
                          <w:lang w:val="sq-AL"/>
                        </w:rPr>
                        <w:t>me</w:t>
                      </w:r>
                      <w:r w:rsidRPr="00367E80">
                        <w:rPr>
                          <w:rFonts w:ascii="Arial Narrow" w:hAnsi="Arial Narrow"/>
                          <w:sz w:val="20"/>
                          <w:lang w:val="sq-AL"/>
                        </w:rPr>
                        <w:t>s they re</w:t>
                      </w:r>
                      <w:r w:rsidR="00EE70BB">
                        <w:rPr>
                          <w:rFonts w:ascii="Arial Narrow" w:hAnsi="Arial Narrow"/>
                          <w:sz w:val="20"/>
                          <w:lang w:val="sq-AL"/>
                        </w:rPr>
                        <w:t>transmit</w:t>
                      </w:r>
                      <w:r w:rsidRPr="00367E80">
                        <w:rPr>
                          <w:rFonts w:ascii="Arial Narrow" w:hAnsi="Arial Narrow"/>
                          <w:sz w:val="20"/>
                          <w:lang w:val="sq-AL"/>
                        </w:rPr>
                        <w:t xml:space="preserve">. </w:t>
                      </w:r>
                      <w:r w:rsidR="00EE70BB">
                        <w:rPr>
                          <w:rFonts w:ascii="Arial Narrow" w:hAnsi="Arial Narrow"/>
                          <w:sz w:val="20"/>
                          <w:lang w:val="sq-AL"/>
                        </w:rPr>
                        <w:t>The supervisions found n</w:t>
                      </w:r>
                      <w:r w:rsidRPr="00367E80">
                        <w:rPr>
                          <w:rFonts w:ascii="Arial Narrow" w:hAnsi="Arial Narrow"/>
                          <w:sz w:val="20"/>
                          <w:lang w:val="sq-AL"/>
                        </w:rPr>
                        <w:t>o violations.</w:t>
                      </w:r>
                    </w:p>
                  </w:txbxContent>
                </v:textbox>
                <w10:wrap anchorx="margin"/>
              </v:shape>
            </w:pict>
          </mc:Fallback>
        </mc:AlternateContent>
      </w:r>
    </w:p>
    <w:p w14:paraId="35200FDF" w14:textId="77777777" w:rsidR="00DE2548" w:rsidRDefault="00DE2548" w:rsidP="007D3230">
      <w:pPr>
        <w:rPr>
          <w:lang w:val="en-US"/>
        </w:rPr>
      </w:pPr>
    </w:p>
    <w:p w14:paraId="2A0DBF7F" w14:textId="77777777" w:rsidR="00DE2548" w:rsidRDefault="00DE2548" w:rsidP="007D3230">
      <w:pPr>
        <w:rPr>
          <w:lang w:val="en-US"/>
        </w:rPr>
      </w:pPr>
    </w:p>
    <w:p w14:paraId="6C782AAC" w14:textId="77777777" w:rsidR="00B10117" w:rsidRDefault="00B10117" w:rsidP="007D3230"/>
    <w:p w14:paraId="590A09E2" w14:textId="77777777" w:rsidR="00A8487C" w:rsidRPr="00A8487C" w:rsidRDefault="00A8487C" w:rsidP="00A8487C"/>
    <w:p w14:paraId="712A179D" w14:textId="77777777" w:rsidR="00A8487C" w:rsidRPr="00A8487C" w:rsidRDefault="00A8487C" w:rsidP="00A8487C"/>
    <w:p w14:paraId="76D8CD2E" w14:textId="77777777" w:rsidR="00A8487C" w:rsidRPr="00A8487C" w:rsidRDefault="00A8487C" w:rsidP="00A8487C"/>
    <w:p w14:paraId="76445452" w14:textId="77777777" w:rsidR="00A8487C" w:rsidRPr="00A8487C" w:rsidRDefault="00A8487C" w:rsidP="00A8487C"/>
    <w:p w14:paraId="3663BC4F" w14:textId="77777777" w:rsidR="00A8487C" w:rsidRPr="00A8487C" w:rsidRDefault="00A8487C" w:rsidP="00A8487C"/>
    <w:p w14:paraId="2B3BF98B" w14:textId="77777777" w:rsidR="00A8487C" w:rsidRPr="00A8487C" w:rsidRDefault="00A8487C" w:rsidP="00A8487C"/>
    <w:p w14:paraId="36E110FB" w14:textId="77777777" w:rsidR="00A8487C" w:rsidRPr="00A8487C" w:rsidRDefault="00A8487C" w:rsidP="00A8487C"/>
    <w:p w14:paraId="73552B99" w14:textId="77777777" w:rsidR="00A8487C" w:rsidRPr="00A8487C" w:rsidRDefault="00A8487C" w:rsidP="00A8487C"/>
    <w:p w14:paraId="25767230" w14:textId="77777777" w:rsidR="00A8487C" w:rsidRPr="00A8487C" w:rsidRDefault="00A8487C" w:rsidP="00A8487C"/>
    <w:p w14:paraId="4C075A9A" w14:textId="77777777" w:rsidR="00A8487C" w:rsidRPr="00A8487C" w:rsidRDefault="00A8487C" w:rsidP="00A8487C"/>
    <w:p w14:paraId="512BA481" w14:textId="77777777" w:rsidR="00A8487C" w:rsidRPr="00A8487C" w:rsidRDefault="00A8487C" w:rsidP="00A8487C"/>
    <w:p w14:paraId="1252CB8C" w14:textId="77777777" w:rsidR="00A8487C" w:rsidRPr="00A8487C" w:rsidRDefault="00A8487C" w:rsidP="00A8487C"/>
    <w:p w14:paraId="0D5775CE" w14:textId="77777777" w:rsidR="00A8487C" w:rsidRDefault="00A8487C" w:rsidP="00A8487C"/>
    <w:p w14:paraId="6F4F1F4C" w14:textId="77777777" w:rsidR="00A8487C" w:rsidRDefault="00A8487C" w:rsidP="00A8487C"/>
    <w:p w14:paraId="4970A10B" w14:textId="77777777" w:rsidR="00A8487C" w:rsidRPr="00A8487C" w:rsidRDefault="008376B0" w:rsidP="00A8487C">
      <w:r>
        <w:rPr>
          <w:rFonts w:ascii="Arial Narrow" w:hAnsi="Arial Narrow" w:cs="Arial"/>
          <w:noProof/>
          <w:sz w:val="20"/>
          <w:bdr w:val="none" w:sz="0" w:space="0" w:color="auto" w:frame="1"/>
          <w:lang w:val="en-US"/>
        </w:rPr>
        <w:drawing>
          <wp:anchor distT="0" distB="0" distL="114300" distR="114300" simplePos="0" relativeHeight="251801600" behindDoc="0" locked="0" layoutInCell="1" allowOverlap="1" wp14:anchorId="59D56B6A" wp14:editId="17A21BF6">
            <wp:simplePos x="0" y="0"/>
            <wp:positionH relativeFrom="page">
              <wp:posOffset>284309</wp:posOffset>
            </wp:positionH>
            <wp:positionV relativeFrom="paragraph">
              <wp:posOffset>2194950</wp:posOffset>
            </wp:positionV>
            <wp:extent cx="7340600" cy="80388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AppData\Local\Microsoft\Windows\INetCache\Content.Word\Capture.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505894" cy="82198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487C" w:rsidRPr="00A8487C" w:rsidSect="00645058">
      <w:headerReference w:type="even" r:id="rId20"/>
      <w:headerReference w:type="default" r:id="rId21"/>
      <w:headerReference w:type="first" r:id="rId22"/>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E0C0" w14:textId="77777777" w:rsidR="00A1640C" w:rsidRDefault="00A1640C" w:rsidP="0030635D">
      <w:pPr>
        <w:spacing w:after="0" w:line="240" w:lineRule="auto"/>
      </w:pPr>
      <w:r>
        <w:separator/>
      </w:r>
    </w:p>
  </w:endnote>
  <w:endnote w:type="continuationSeparator" w:id="0">
    <w:p w14:paraId="190A4E7D" w14:textId="77777777" w:rsidR="00A1640C" w:rsidRDefault="00A1640C"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81348" w14:textId="77777777" w:rsidR="00A1640C" w:rsidRDefault="00A1640C" w:rsidP="0030635D">
      <w:pPr>
        <w:spacing w:after="0" w:line="240" w:lineRule="auto"/>
      </w:pPr>
      <w:r>
        <w:separator/>
      </w:r>
    </w:p>
  </w:footnote>
  <w:footnote w:type="continuationSeparator" w:id="0">
    <w:p w14:paraId="47382553" w14:textId="77777777" w:rsidR="00A1640C" w:rsidRDefault="00A1640C"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D055" w14:textId="77777777" w:rsidR="00F55535" w:rsidRDefault="00A1640C">
    <w:pPr>
      <w:pStyle w:val="Header"/>
    </w:pPr>
    <w:r>
      <w:rPr>
        <w:noProof/>
      </w:rPr>
      <w:pict w14:anchorId="76260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2058"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19BE" w14:textId="714DB9EB" w:rsidR="00F55535" w:rsidRPr="009B0B67" w:rsidRDefault="00AD1C94" w:rsidP="009B0B67">
    <w:pPr>
      <w:widowControl w:val="0"/>
      <w:tabs>
        <w:tab w:val="left" w:pos="5340"/>
      </w:tabs>
      <w:jc w:val="center"/>
      <w:rPr>
        <w:rFonts w:ascii="Arial Narrow" w:hAnsi="Arial Narrow"/>
        <w:sz w:val="32"/>
        <w:szCs w:val="32"/>
        <w:lang w:val="en-US"/>
      </w:rPr>
    </w:pPr>
    <w:r w:rsidRPr="009B0B67">
      <w:rPr>
        <w:rFonts w:ascii="Arial Narrow" w:hAnsi="Arial Narrow"/>
        <w:noProof/>
        <w:sz w:val="32"/>
        <w:lang w:val="en-US"/>
      </w:rPr>
      <w:drawing>
        <wp:anchor distT="36576" distB="36576" distL="36576" distR="36576" simplePos="0" relativeHeight="251656192" behindDoc="1" locked="0" layoutInCell="1" allowOverlap="1" wp14:anchorId="62FFE63A" wp14:editId="540E0BC5">
          <wp:simplePos x="0" y="0"/>
          <wp:positionH relativeFrom="column">
            <wp:posOffset>1124511</wp:posOffset>
          </wp:positionH>
          <wp:positionV relativeFrom="paragraph">
            <wp:posOffset>-1003796</wp:posOffset>
          </wp:positionV>
          <wp:extent cx="3368040" cy="581025"/>
          <wp:effectExtent l="0" t="0" r="381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8040" cy="581025"/>
                  </a:xfrm>
                  <a:prstGeom prst="rect">
                    <a:avLst/>
                  </a:prstGeom>
                  <a:solidFill>
                    <a:srgbClr val="F8F8F8"/>
                  </a:solidFill>
                  <a:ln w="9525" algn="in">
                    <a:noFill/>
                    <a:miter lim="800000"/>
                    <a:headEnd/>
                    <a:tailEnd/>
                  </a:ln>
                  <a:effectLst/>
                </pic:spPr>
              </pic:pic>
            </a:graphicData>
          </a:graphic>
          <wp14:sizeRelH relativeFrom="margin">
            <wp14:pctWidth>0</wp14:pctWidth>
          </wp14:sizeRelH>
        </wp:anchor>
      </w:drawing>
    </w:r>
    <w:r w:rsidR="00F55535" w:rsidRPr="009B0B67">
      <w:rPr>
        <w:rFonts w:ascii="Arial Narrow" w:hAnsi="Arial Narrow"/>
        <w:i/>
        <w:iCs/>
        <w:noProof/>
        <w:sz w:val="32"/>
        <w:szCs w:val="36"/>
        <w:lang w:val="en-US"/>
      </w:rPr>
      <w:drawing>
        <wp:anchor distT="0" distB="0" distL="114300" distR="114300" simplePos="0" relativeHeight="251660288" behindDoc="0" locked="0" layoutInCell="1" allowOverlap="1" wp14:anchorId="2D38CFF7" wp14:editId="778EFBE3">
          <wp:simplePos x="0" y="0"/>
          <wp:positionH relativeFrom="column">
            <wp:posOffset>-914400</wp:posOffset>
          </wp:positionH>
          <wp:positionV relativeFrom="paragraph">
            <wp:posOffset>-1280160</wp:posOffset>
          </wp:positionV>
          <wp:extent cx="1736090" cy="1049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BEBA8EAE-BF5A-486C-A8C5-ECC9F3942E4B}">
                        <a14:imgProps xmlns:a14="http://schemas.microsoft.com/office/drawing/2010/main">
                          <a14:imgLayer r:embed="rId3">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00F55535" w:rsidRPr="009B0B67">
      <w:rPr>
        <w:rFonts w:ascii="Arial Narrow" w:hAnsi="Arial Narrow"/>
        <w:noProof/>
        <w:sz w:val="32"/>
        <w:lang w:val="en-US"/>
      </w:rPr>
      <w:drawing>
        <wp:anchor distT="0" distB="0" distL="114300" distR="114300" simplePos="0" relativeHeight="251658240" behindDoc="1" locked="0" layoutInCell="1" allowOverlap="1" wp14:anchorId="43622668" wp14:editId="4DE271F8">
          <wp:simplePos x="0" y="0"/>
          <wp:positionH relativeFrom="column">
            <wp:posOffset>5057030</wp:posOffset>
          </wp:positionH>
          <wp:positionV relativeFrom="paragraph">
            <wp:posOffset>-1176793</wp:posOffset>
          </wp:positionV>
          <wp:extent cx="1655594" cy="1073426"/>
          <wp:effectExtent l="152400" t="171450" r="154305" b="165100"/>
          <wp:wrapNone/>
          <wp:docPr id="4"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4"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55535" w:rsidRPr="009B0B67">
      <w:rPr>
        <w:rFonts w:ascii="Arial Narrow" w:hAnsi="Arial Narrow"/>
        <w:i/>
        <w:iCs/>
        <w:sz w:val="32"/>
        <w:szCs w:val="36"/>
        <w:lang w:val="en-US"/>
      </w:rPr>
      <w:t>N</w:t>
    </w:r>
    <w:r w:rsidR="00F55535" w:rsidRPr="009B0B67">
      <w:rPr>
        <w:rFonts w:ascii="Arial Narrow" w:hAnsi="Arial Narrow"/>
        <w:i/>
        <w:iCs/>
        <w:sz w:val="32"/>
        <w:szCs w:val="32"/>
        <w:lang w:val="en-US"/>
      </w:rPr>
      <w:t>EWSLETTER</w:t>
    </w:r>
  </w:p>
  <w:p w14:paraId="5AF16158" w14:textId="77777777" w:rsidR="00F55535" w:rsidRDefault="00A1640C">
    <w:pPr>
      <w:pStyle w:val="Header"/>
    </w:pPr>
    <w:r>
      <w:rPr>
        <w:noProof/>
      </w:rPr>
      <w:pict w14:anchorId="6A8E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2059"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79304635" w14:textId="77777777" w:rsidR="00F55535" w:rsidRDefault="00F555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0A96E" w14:textId="77777777" w:rsidR="00F55535" w:rsidRDefault="00A1640C">
    <w:pPr>
      <w:pStyle w:val="Header"/>
    </w:pPr>
    <w:r>
      <w:rPr>
        <w:noProof/>
      </w:rPr>
      <w:pict w14:anchorId="64FEC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2057"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D9C"/>
    <w:multiLevelType w:val="hybridMultilevel"/>
    <w:tmpl w:val="746CE8B8"/>
    <w:lvl w:ilvl="0" w:tplc="2960C4DA">
      <w:numFmt w:val="bullet"/>
      <w:lvlText w:val="-"/>
      <w:lvlJc w:val="left"/>
      <w:pPr>
        <w:ind w:left="720" w:hanging="360"/>
      </w:pPr>
      <w:rPr>
        <w:rFonts w:ascii="Arial Narrow" w:eastAsia="Times New Roman" w:hAnsi="Arial Narrow"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proofState w:spelling="clean" w:grammar="clean"/>
  <w:defaultTabStop w:val="720"/>
  <w:drawingGridHorizontalSpacing w:val="9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5D"/>
    <w:rsid w:val="00000F55"/>
    <w:rsid w:val="00002FA7"/>
    <w:rsid w:val="000037ED"/>
    <w:rsid w:val="00003C9D"/>
    <w:rsid w:val="000056A2"/>
    <w:rsid w:val="000079CB"/>
    <w:rsid w:val="000079F1"/>
    <w:rsid w:val="00007ADE"/>
    <w:rsid w:val="000103CA"/>
    <w:rsid w:val="00010F84"/>
    <w:rsid w:val="00011CDB"/>
    <w:rsid w:val="0001253D"/>
    <w:rsid w:val="00012A6C"/>
    <w:rsid w:val="00012D60"/>
    <w:rsid w:val="00013C9B"/>
    <w:rsid w:val="0001558A"/>
    <w:rsid w:val="00015A4C"/>
    <w:rsid w:val="0002110A"/>
    <w:rsid w:val="00024CE2"/>
    <w:rsid w:val="0003036F"/>
    <w:rsid w:val="0003242D"/>
    <w:rsid w:val="000328B8"/>
    <w:rsid w:val="000346FD"/>
    <w:rsid w:val="000355E3"/>
    <w:rsid w:val="00035DF4"/>
    <w:rsid w:val="00036CDC"/>
    <w:rsid w:val="00037B8E"/>
    <w:rsid w:val="00040E03"/>
    <w:rsid w:val="0004197F"/>
    <w:rsid w:val="00045694"/>
    <w:rsid w:val="00046A46"/>
    <w:rsid w:val="000473A0"/>
    <w:rsid w:val="00050C0A"/>
    <w:rsid w:val="00052928"/>
    <w:rsid w:val="00054244"/>
    <w:rsid w:val="0005452A"/>
    <w:rsid w:val="0005488C"/>
    <w:rsid w:val="00055C3E"/>
    <w:rsid w:val="00060AC6"/>
    <w:rsid w:val="00062408"/>
    <w:rsid w:val="00066800"/>
    <w:rsid w:val="000715E4"/>
    <w:rsid w:val="00072609"/>
    <w:rsid w:val="00073E8B"/>
    <w:rsid w:val="00077601"/>
    <w:rsid w:val="000804AD"/>
    <w:rsid w:val="00082369"/>
    <w:rsid w:val="00083B9D"/>
    <w:rsid w:val="00083E46"/>
    <w:rsid w:val="00087D0E"/>
    <w:rsid w:val="0009068B"/>
    <w:rsid w:val="000934D7"/>
    <w:rsid w:val="00096DCC"/>
    <w:rsid w:val="000A07BF"/>
    <w:rsid w:val="000A119F"/>
    <w:rsid w:val="000A37FB"/>
    <w:rsid w:val="000A49CD"/>
    <w:rsid w:val="000A50E0"/>
    <w:rsid w:val="000B013D"/>
    <w:rsid w:val="000B04E5"/>
    <w:rsid w:val="000B12E8"/>
    <w:rsid w:val="000C055A"/>
    <w:rsid w:val="000C3455"/>
    <w:rsid w:val="000C36CC"/>
    <w:rsid w:val="000C3BA4"/>
    <w:rsid w:val="000C5CA3"/>
    <w:rsid w:val="000C6101"/>
    <w:rsid w:val="000C632C"/>
    <w:rsid w:val="000C6846"/>
    <w:rsid w:val="000C6B22"/>
    <w:rsid w:val="000C6CB9"/>
    <w:rsid w:val="000C73CB"/>
    <w:rsid w:val="000D0A28"/>
    <w:rsid w:val="000D0E6C"/>
    <w:rsid w:val="000D1673"/>
    <w:rsid w:val="000D189D"/>
    <w:rsid w:val="000D2E58"/>
    <w:rsid w:val="000D3307"/>
    <w:rsid w:val="000D6402"/>
    <w:rsid w:val="000D69A5"/>
    <w:rsid w:val="000E0FEC"/>
    <w:rsid w:val="000E268C"/>
    <w:rsid w:val="000E2DF8"/>
    <w:rsid w:val="000E5A7F"/>
    <w:rsid w:val="000E6D62"/>
    <w:rsid w:val="000F0D65"/>
    <w:rsid w:val="000F3FF8"/>
    <w:rsid w:val="000F5E75"/>
    <w:rsid w:val="00100648"/>
    <w:rsid w:val="00101770"/>
    <w:rsid w:val="00102F53"/>
    <w:rsid w:val="0010349C"/>
    <w:rsid w:val="001039CD"/>
    <w:rsid w:val="00105769"/>
    <w:rsid w:val="001061E9"/>
    <w:rsid w:val="00106560"/>
    <w:rsid w:val="00106CAE"/>
    <w:rsid w:val="00107C45"/>
    <w:rsid w:val="00113149"/>
    <w:rsid w:val="00114E93"/>
    <w:rsid w:val="00116B59"/>
    <w:rsid w:val="00121A31"/>
    <w:rsid w:val="00122315"/>
    <w:rsid w:val="00123435"/>
    <w:rsid w:val="001237CC"/>
    <w:rsid w:val="001265AE"/>
    <w:rsid w:val="00131D76"/>
    <w:rsid w:val="00133090"/>
    <w:rsid w:val="00133357"/>
    <w:rsid w:val="00133CA3"/>
    <w:rsid w:val="00134B5E"/>
    <w:rsid w:val="00137A88"/>
    <w:rsid w:val="001407B4"/>
    <w:rsid w:val="00140CCE"/>
    <w:rsid w:val="00144CD3"/>
    <w:rsid w:val="001462ED"/>
    <w:rsid w:val="0014658A"/>
    <w:rsid w:val="001468C6"/>
    <w:rsid w:val="0014692C"/>
    <w:rsid w:val="00153B31"/>
    <w:rsid w:val="00153D56"/>
    <w:rsid w:val="00154C3A"/>
    <w:rsid w:val="00160D85"/>
    <w:rsid w:val="00161830"/>
    <w:rsid w:val="0016291B"/>
    <w:rsid w:val="00163569"/>
    <w:rsid w:val="00165884"/>
    <w:rsid w:val="00166C31"/>
    <w:rsid w:val="00166D70"/>
    <w:rsid w:val="001715D1"/>
    <w:rsid w:val="00171C6A"/>
    <w:rsid w:val="00173EF8"/>
    <w:rsid w:val="00176058"/>
    <w:rsid w:val="0017793B"/>
    <w:rsid w:val="001816E8"/>
    <w:rsid w:val="00182CA2"/>
    <w:rsid w:val="00185095"/>
    <w:rsid w:val="00185354"/>
    <w:rsid w:val="00185679"/>
    <w:rsid w:val="00185C88"/>
    <w:rsid w:val="001945C4"/>
    <w:rsid w:val="00194BA7"/>
    <w:rsid w:val="00194F36"/>
    <w:rsid w:val="001A2726"/>
    <w:rsid w:val="001A32D7"/>
    <w:rsid w:val="001A4049"/>
    <w:rsid w:val="001A5226"/>
    <w:rsid w:val="001A58FF"/>
    <w:rsid w:val="001B01BA"/>
    <w:rsid w:val="001B13DC"/>
    <w:rsid w:val="001B20C8"/>
    <w:rsid w:val="001B2879"/>
    <w:rsid w:val="001B4250"/>
    <w:rsid w:val="001B65A5"/>
    <w:rsid w:val="001B700A"/>
    <w:rsid w:val="001B7A72"/>
    <w:rsid w:val="001C1B56"/>
    <w:rsid w:val="001C2115"/>
    <w:rsid w:val="001C23C5"/>
    <w:rsid w:val="001C57CC"/>
    <w:rsid w:val="001C6640"/>
    <w:rsid w:val="001C7DD0"/>
    <w:rsid w:val="001D00E6"/>
    <w:rsid w:val="001D083A"/>
    <w:rsid w:val="001D1A4C"/>
    <w:rsid w:val="001D4509"/>
    <w:rsid w:val="001D4D7D"/>
    <w:rsid w:val="001D5DBE"/>
    <w:rsid w:val="001E096A"/>
    <w:rsid w:val="001E6515"/>
    <w:rsid w:val="001E76A2"/>
    <w:rsid w:val="001F2472"/>
    <w:rsid w:val="001F2721"/>
    <w:rsid w:val="001F68C7"/>
    <w:rsid w:val="00200BDD"/>
    <w:rsid w:val="00201B85"/>
    <w:rsid w:val="00201B86"/>
    <w:rsid w:val="00203816"/>
    <w:rsid w:val="0020581C"/>
    <w:rsid w:val="00215EE9"/>
    <w:rsid w:val="00216021"/>
    <w:rsid w:val="002160A1"/>
    <w:rsid w:val="002171BC"/>
    <w:rsid w:val="00220E14"/>
    <w:rsid w:val="00223DFB"/>
    <w:rsid w:val="002241C2"/>
    <w:rsid w:val="002242F2"/>
    <w:rsid w:val="00226E6B"/>
    <w:rsid w:val="00226ECF"/>
    <w:rsid w:val="00231EEC"/>
    <w:rsid w:val="00235631"/>
    <w:rsid w:val="00235B34"/>
    <w:rsid w:val="00235E37"/>
    <w:rsid w:val="0024073D"/>
    <w:rsid w:val="002422C7"/>
    <w:rsid w:val="00242CAE"/>
    <w:rsid w:val="00244E54"/>
    <w:rsid w:val="002517DF"/>
    <w:rsid w:val="00251C91"/>
    <w:rsid w:val="00252E30"/>
    <w:rsid w:val="00253036"/>
    <w:rsid w:val="00261CAD"/>
    <w:rsid w:val="00262119"/>
    <w:rsid w:val="00266B8C"/>
    <w:rsid w:val="00267C12"/>
    <w:rsid w:val="00272294"/>
    <w:rsid w:val="00272EEB"/>
    <w:rsid w:val="002753DC"/>
    <w:rsid w:val="00276619"/>
    <w:rsid w:val="00280917"/>
    <w:rsid w:val="00283839"/>
    <w:rsid w:val="00284463"/>
    <w:rsid w:val="00284A5C"/>
    <w:rsid w:val="00285DA3"/>
    <w:rsid w:val="00292B63"/>
    <w:rsid w:val="00294CBA"/>
    <w:rsid w:val="00295BC3"/>
    <w:rsid w:val="002974E3"/>
    <w:rsid w:val="002A2AC7"/>
    <w:rsid w:val="002A411F"/>
    <w:rsid w:val="002B0461"/>
    <w:rsid w:val="002B225C"/>
    <w:rsid w:val="002B2D3E"/>
    <w:rsid w:val="002B5357"/>
    <w:rsid w:val="002B7BCA"/>
    <w:rsid w:val="002C18DF"/>
    <w:rsid w:val="002C1B03"/>
    <w:rsid w:val="002C4E6B"/>
    <w:rsid w:val="002C5701"/>
    <w:rsid w:val="002C6EF8"/>
    <w:rsid w:val="002D339F"/>
    <w:rsid w:val="002D4E41"/>
    <w:rsid w:val="002D62DD"/>
    <w:rsid w:val="002D7353"/>
    <w:rsid w:val="002E0B59"/>
    <w:rsid w:val="002E13C7"/>
    <w:rsid w:val="002E35DA"/>
    <w:rsid w:val="002E42C3"/>
    <w:rsid w:val="002E53F4"/>
    <w:rsid w:val="002E64B5"/>
    <w:rsid w:val="002F0567"/>
    <w:rsid w:val="002F1332"/>
    <w:rsid w:val="002F226A"/>
    <w:rsid w:val="002F4121"/>
    <w:rsid w:val="002F7161"/>
    <w:rsid w:val="002F763B"/>
    <w:rsid w:val="00300334"/>
    <w:rsid w:val="00302E75"/>
    <w:rsid w:val="00303F65"/>
    <w:rsid w:val="0030635D"/>
    <w:rsid w:val="003076A9"/>
    <w:rsid w:val="003079D7"/>
    <w:rsid w:val="00312A63"/>
    <w:rsid w:val="00314893"/>
    <w:rsid w:val="00315ABC"/>
    <w:rsid w:val="00315BC6"/>
    <w:rsid w:val="00316A32"/>
    <w:rsid w:val="00317BA3"/>
    <w:rsid w:val="003219A9"/>
    <w:rsid w:val="0032467B"/>
    <w:rsid w:val="003276E0"/>
    <w:rsid w:val="003302BD"/>
    <w:rsid w:val="003318D0"/>
    <w:rsid w:val="003363A9"/>
    <w:rsid w:val="00336CB3"/>
    <w:rsid w:val="00341A17"/>
    <w:rsid w:val="00341DC0"/>
    <w:rsid w:val="00343803"/>
    <w:rsid w:val="003439EB"/>
    <w:rsid w:val="00345169"/>
    <w:rsid w:val="00345577"/>
    <w:rsid w:val="003456C0"/>
    <w:rsid w:val="00346A92"/>
    <w:rsid w:val="00347B5E"/>
    <w:rsid w:val="00347DFA"/>
    <w:rsid w:val="00352266"/>
    <w:rsid w:val="00353647"/>
    <w:rsid w:val="003542C4"/>
    <w:rsid w:val="00354BE2"/>
    <w:rsid w:val="0036185E"/>
    <w:rsid w:val="003674B8"/>
    <w:rsid w:val="00367E80"/>
    <w:rsid w:val="00372CD9"/>
    <w:rsid w:val="003769F8"/>
    <w:rsid w:val="00376A69"/>
    <w:rsid w:val="00376C8C"/>
    <w:rsid w:val="00380DC3"/>
    <w:rsid w:val="00382A10"/>
    <w:rsid w:val="00382C3A"/>
    <w:rsid w:val="00384E8B"/>
    <w:rsid w:val="00385B5B"/>
    <w:rsid w:val="00390E41"/>
    <w:rsid w:val="003928B4"/>
    <w:rsid w:val="003939FD"/>
    <w:rsid w:val="00393DE0"/>
    <w:rsid w:val="00393E5A"/>
    <w:rsid w:val="00395845"/>
    <w:rsid w:val="00396B41"/>
    <w:rsid w:val="003978DC"/>
    <w:rsid w:val="003A1A78"/>
    <w:rsid w:val="003A2258"/>
    <w:rsid w:val="003A28CE"/>
    <w:rsid w:val="003A429B"/>
    <w:rsid w:val="003A5742"/>
    <w:rsid w:val="003A5850"/>
    <w:rsid w:val="003A62C8"/>
    <w:rsid w:val="003A6567"/>
    <w:rsid w:val="003A6E0D"/>
    <w:rsid w:val="003B13AC"/>
    <w:rsid w:val="003B2358"/>
    <w:rsid w:val="003B350E"/>
    <w:rsid w:val="003B3A87"/>
    <w:rsid w:val="003B477C"/>
    <w:rsid w:val="003B6A06"/>
    <w:rsid w:val="003B74EC"/>
    <w:rsid w:val="003C0852"/>
    <w:rsid w:val="003C0B3E"/>
    <w:rsid w:val="003C161D"/>
    <w:rsid w:val="003C26E3"/>
    <w:rsid w:val="003C2CC9"/>
    <w:rsid w:val="003C49F5"/>
    <w:rsid w:val="003C7FC2"/>
    <w:rsid w:val="003D408D"/>
    <w:rsid w:val="003D4E69"/>
    <w:rsid w:val="003D5232"/>
    <w:rsid w:val="003D7594"/>
    <w:rsid w:val="003D786E"/>
    <w:rsid w:val="003D7F67"/>
    <w:rsid w:val="003E12EB"/>
    <w:rsid w:val="003E136A"/>
    <w:rsid w:val="003E1730"/>
    <w:rsid w:val="003E4012"/>
    <w:rsid w:val="003E5902"/>
    <w:rsid w:val="003F011F"/>
    <w:rsid w:val="003F24AE"/>
    <w:rsid w:val="003F2DFC"/>
    <w:rsid w:val="003F3791"/>
    <w:rsid w:val="003F4EC3"/>
    <w:rsid w:val="003F6C2A"/>
    <w:rsid w:val="003F6D62"/>
    <w:rsid w:val="004001AD"/>
    <w:rsid w:val="004001F7"/>
    <w:rsid w:val="00400B4E"/>
    <w:rsid w:val="0040359D"/>
    <w:rsid w:val="004049DF"/>
    <w:rsid w:val="00405ECF"/>
    <w:rsid w:val="00406E96"/>
    <w:rsid w:val="00411ED2"/>
    <w:rsid w:val="004144EF"/>
    <w:rsid w:val="00420792"/>
    <w:rsid w:val="00420EC1"/>
    <w:rsid w:val="00420EF8"/>
    <w:rsid w:val="00421EE5"/>
    <w:rsid w:val="00422174"/>
    <w:rsid w:val="00423464"/>
    <w:rsid w:val="004241AD"/>
    <w:rsid w:val="0042426E"/>
    <w:rsid w:val="00427DFF"/>
    <w:rsid w:val="00430B11"/>
    <w:rsid w:val="004310FB"/>
    <w:rsid w:val="0043372B"/>
    <w:rsid w:val="00440075"/>
    <w:rsid w:val="00447289"/>
    <w:rsid w:val="00447DFC"/>
    <w:rsid w:val="00453CC5"/>
    <w:rsid w:val="00454365"/>
    <w:rsid w:val="00454E9C"/>
    <w:rsid w:val="00455043"/>
    <w:rsid w:val="00460C55"/>
    <w:rsid w:val="00462CBF"/>
    <w:rsid w:val="00466710"/>
    <w:rsid w:val="004674CF"/>
    <w:rsid w:val="004714AE"/>
    <w:rsid w:val="00472C71"/>
    <w:rsid w:val="00474506"/>
    <w:rsid w:val="00474696"/>
    <w:rsid w:val="00474AD8"/>
    <w:rsid w:val="004759A6"/>
    <w:rsid w:val="00475C7A"/>
    <w:rsid w:val="004817AE"/>
    <w:rsid w:val="00481F99"/>
    <w:rsid w:val="00483DFB"/>
    <w:rsid w:val="00484C9E"/>
    <w:rsid w:val="00484D92"/>
    <w:rsid w:val="00485909"/>
    <w:rsid w:val="00486E43"/>
    <w:rsid w:val="00486FCA"/>
    <w:rsid w:val="004901F4"/>
    <w:rsid w:val="00491116"/>
    <w:rsid w:val="00495760"/>
    <w:rsid w:val="004A36CF"/>
    <w:rsid w:val="004A5323"/>
    <w:rsid w:val="004B24CA"/>
    <w:rsid w:val="004B355E"/>
    <w:rsid w:val="004B3E41"/>
    <w:rsid w:val="004B73A4"/>
    <w:rsid w:val="004C110E"/>
    <w:rsid w:val="004C2D85"/>
    <w:rsid w:val="004C5A59"/>
    <w:rsid w:val="004D0334"/>
    <w:rsid w:val="004D1DAE"/>
    <w:rsid w:val="004D35D2"/>
    <w:rsid w:val="004D4EB9"/>
    <w:rsid w:val="004D6136"/>
    <w:rsid w:val="004E1859"/>
    <w:rsid w:val="004E1DFE"/>
    <w:rsid w:val="004E22DE"/>
    <w:rsid w:val="004E2728"/>
    <w:rsid w:val="004E2864"/>
    <w:rsid w:val="004E413D"/>
    <w:rsid w:val="004E421A"/>
    <w:rsid w:val="004E4A35"/>
    <w:rsid w:val="004E59A1"/>
    <w:rsid w:val="004E7F15"/>
    <w:rsid w:val="004F0D29"/>
    <w:rsid w:val="004F151D"/>
    <w:rsid w:val="004F1BE9"/>
    <w:rsid w:val="004F49DE"/>
    <w:rsid w:val="004F6139"/>
    <w:rsid w:val="0050090E"/>
    <w:rsid w:val="00500FA2"/>
    <w:rsid w:val="0050386D"/>
    <w:rsid w:val="00503E09"/>
    <w:rsid w:val="005057D7"/>
    <w:rsid w:val="005069AC"/>
    <w:rsid w:val="00507BA5"/>
    <w:rsid w:val="0051069A"/>
    <w:rsid w:val="0051140E"/>
    <w:rsid w:val="0051146F"/>
    <w:rsid w:val="00511742"/>
    <w:rsid w:val="00514A36"/>
    <w:rsid w:val="00517033"/>
    <w:rsid w:val="005172D5"/>
    <w:rsid w:val="0052189D"/>
    <w:rsid w:val="00521D51"/>
    <w:rsid w:val="005248EA"/>
    <w:rsid w:val="00524AF4"/>
    <w:rsid w:val="00526817"/>
    <w:rsid w:val="00526B85"/>
    <w:rsid w:val="00526D2E"/>
    <w:rsid w:val="0052755B"/>
    <w:rsid w:val="00530B09"/>
    <w:rsid w:val="00531107"/>
    <w:rsid w:val="00532CDE"/>
    <w:rsid w:val="00533040"/>
    <w:rsid w:val="0053454E"/>
    <w:rsid w:val="0053565F"/>
    <w:rsid w:val="00537263"/>
    <w:rsid w:val="005434A5"/>
    <w:rsid w:val="0054399D"/>
    <w:rsid w:val="00547853"/>
    <w:rsid w:val="005505A7"/>
    <w:rsid w:val="00551B45"/>
    <w:rsid w:val="00551F07"/>
    <w:rsid w:val="00553200"/>
    <w:rsid w:val="0055470B"/>
    <w:rsid w:val="00554F05"/>
    <w:rsid w:val="005560C7"/>
    <w:rsid w:val="005568F6"/>
    <w:rsid w:val="00560534"/>
    <w:rsid w:val="00560F44"/>
    <w:rsid w:val="005663EC"/>
    <w:rsid w:val="00571810"/>
    <w:rsid w:val="00576D48"/>
    <w:rsid w:val="00577E5E"/>
    <w:rsid w:val="005802FB"/>
    <w:rsid w:val="0058091A"/>
    <w:rsid w:val="0058191F"/>
    <w:rsid w:val="00582D9C"/>
    <w:rsid w:val="0059088A"/>
    <w:rsid w:val="00590DAE"/>
    <w:rsid w:val="0059571D"/>
    <w:rsid w:val="005A0349"/>
    <w:rsid w:val="005A258D"/>
    <w:rsid w:val="005A42DA"/>
    <w:rsid w:val="005A5299"/>
    <w:rsid w:val="005A7479"/>
    <w:rsid w:val="005B21C5"/>
    <w:rsid w:val="005B366F"/>
    <w:rsid w:val="005B3FDB"/>
    <w:rsid w:val="005B5CD8"/>
    <w:rsid w:val="005B693A"/>
    <w:rsid w:val="005B6F68"/>
    <w:rsid w:val="005B7527"/>
    <w:rsid w:val="005C0060"/>
    <w:rsid w:val="005C1494"/>
    <w:rsid w:val="005C2803"/>
    <w:rsid w:val="005C29DF"/>
    <w:rsid w:val="005C3CC7"/>
    <w:rsid w:val="005C40EF"/>
    <w:rsid w:val="005C63C0"/>
    <w:rsid w:val="005C7650"/>
    <w:rsid w:val="005C7B90"/>
    <w:rsid w:val="005C7E0E"/>
    <w:rsid w:val="005D0297"/>
    <w:rsid w:val="005D1E56"/>
    <w:rsid w:val="005D6E98"/>
    <w:rsid w:val="005E130F"/>
    <w:rsid w:val="005E71CE"/>
    <w:rsid w:val="005F0149"/>
    <w:rsid w:val="005F03AD"/>
    <w:rsid w:val="005F1DC1"/>
    <w:rsid w:val="005F425E"/>
    <w:rsid w:val="005F6BCF"/>
    <w:rsid w:val="005F6C89"/>
    <w:rsid w:val="005F7C9C"/>
    <w:rsid w:val="005F7CA6"/>
    <w:rsid w:val="005F7F04"/>
    <w:rsid w:val="00601C10"/>
    <w:rsid w:val="00604176"/>
    <w:rsid w:val="00612A83"/>
    <w:rsid w:val="00613D87"/>
    <w:rsid w:val="00614DA3"/>
    <w:rsid w:val="00615FCA"/>
    <w:rsid w:val="006167F9"/>
    <w:rsid w:val="00617BC3"/>
    <w:rsid w:val="006240C4"/>
    <w:rsid w:val="0062564B"/>
    <w:rsid w:val="00625BA1"/>
    <w:rsid w:val="00625EA7"/>
    <w:rsid w:val="00626530"/>
    <w:rsid w:val="00632540"/>
    <w:rsid w:val="00635740"/>
    <w:rsid w:val="00641094"/>
    <w:rsid w:val="00644D31"/>
    <w:rsid w:val="00645058"/>
    <w:rsid w:val="006462D0"/>
    <w:rsid w:val="006472A1"/>
    <w:rsid w:val="0064750C"/>
    <w:rsid w:val="00656A27"/>
    <w:rsid w:val="0065786E"/>
    <w:rsid w:val="0066119F"/>
    <w:rsid w:val="00661EA2"/>
    <w:rsid w:val="006648FB"/>
    <w:rsid w:val="00667C2F"/>
    <w:rsid w:val="00667DE8"/>
    <w:rsid w:val="006703E3"/>
    <w:rsid w:val="00670D37"/>
    <w:rsid w:val="0067350C"/>
    <w:rsid w:val="00673EE1"/>
    <w:rsid w:val="00673F22"/>
    <w:rsid w:val="0068066B"/>
    <w:rsid w:val="006821D2"/>
    <w:rsid w:val="00682673"/>
    <w:rsid w:val="00684856"/>
    <w:rsid w:val="0068654E"/>
    <w:rsid w:val="00686584"/>
    <w:rsid w:val="00687A4B"/>
    <w:rsid w:val="0069277B"/>
    <w:rsid w:val="0069432D"/>
    <w:rsid w:val="006947EA"/>
    <w:rsid w:val="00696693"/>
    <w:rsid w:val="006A56B8"/>
    <w:rsid w:val="006A68F3"/>
    <w:rsid w:val="006A7BB7"/>
    <w:rsid w:val="006B3339"/>
    <w:rsid w:val="006B4E03"/>
    <w:rsid w:val="006C0114"/>
    <w:rsid w:val="006C2B29"/>
    <w:rsid w:val="006C6F87"/>
    <w:rsid w:val="006C7840"/>
    <w:rsid w:val="006C7853"/>
    <w:rsid w:val="006D00FC"/>
    <w:rsid w:val="006D1918"/>
    <w:rsid w:val="006D21A1"/>
    <w:rsid w:val="006D37C2"/>
    <w:rsid w:val="006D4250"/>
    <w:rsid w:val="006D56C4"/>
    <w:rsid w:val="006D6AD9"/>
    <w:rsid w:val="006D7822"/>
    <w:rsid w:val="006D7F5A"/>
    <w:rsid w:val="006E4EF0"/>
    <w:rsid w:val="0070000E"/>
    <w:rsid w:val="007007C9"/>
    <w:rsid w:val="00703897"/>
    <w:rsid w:val="00704083"/>
    <w:rsid w:val="0070684A"/>
    <w:rsid w:val="00707FC2"/>
    <w:rsid w:val="007104F6"/>
    <w:rsid w:val="00712CB8"/>
    <w:rsid w:val="00712E2B"/>
    <w:rsid w:val="00713475"/>
    <w:rsid w:val="00714057"/>
    <w:rsid w:val="00716300"/>
    <w:rsid w:val="00720711"/>
    <w:rsid w:val="00722663"/>
    <w:rsid w:val="007319EE"/>
    <w:rsid w:val="00732EF9"/>
    <w:rsid w:val="007334DE"/>
    <w:rsid w:val="00733937"/>
    <w:rsid w:val="00735615"/>
    <w:rsid w:val="00735BBC"/>
    <w:rsid w:val="00736B55"/>
    <w:rsid w:val="00736C7D"/>
    <w:rsid w:val="007434A0"/>
    <w:rsid w:val="0074435E"/>
    <w:rsid w:val="007453AA"/>
    <w:rsid w:val="00745697"/>
    <w:rsid w:val="0075178D"/>
    <w:rsid w:val="00755141"/>
    <w:rsid w:val="00757056"/>
    <w:rsid w:val="00757C29"/>
    <w:rsid w:val="00760729"/>
    <w:rsid w:val="007627C2"/>
    <w:rsid w:val="007646B6"/>
    <w:rsid w:val="00766D2C"/>
    <w:rsid w:val="0077000B"/>
    <w:rsid w:val="00771460"/>
    <w:rsid w:val="00772C8E"/>
    <w:rsid w:val="0077371B"/>
    <w:rsid w:val="00776030"/>
    <w:rsid w:val="0077680D"/>
    <w:rsid w:val="00776965"/>
    <w:rsid w:val="00777AAF"/>
    <w:rsid w:val="00777CC0"/>
    <w:rsid w:val="00780AEE"/>
    <w:rsid w:val="00784232"/>
    <w:rsid w:val="00785706"/>
    <w:rsid w:val="007861CB"/>
    <w:rsid w:val="00786244"/>
    <w:rsid w:val="00786429"/>
    <w:rsid w:val="00787232"/>
    <w:rsid w:val="00794C65"/>
    <w:rsid w:val="007974A8"/>
    <w:rsid w:val="007A10F9"/>
    <w:rsid w:val="007A5D26"/>
    <w:rsid w:val="007B31C9"/>
    <w:rsid w:val="007B4D46"/>
    <w:rsid w:val="007B4DAF"/>
    <w:rsid w:val="007B57B9"/>
    <w:rsid w:val="007B667F"/>
    <w:rsid w:val="007B796F"/>
    <w:rsid w:val="007C13AD"/>
    <w:rsid w:val="007C2287"/>
    <w:rsid w:val="007C42F8"/>
    <w:rsid w:val="007C53C8"/>
    <w:rsid w:val="007C7B14"/>
    <w:rsid w:val="007D090F"/>
    <w:rsid w:val="007D156D"/>
    <w:rsid w:val="007D1570"/>
    <w:rsid w:val="007D1F8A"/>
    <w:rsid w:val="007D2219"/>
    <w:rsid w:val="007D3230"/>
    <w:rsid w:val="007D3747"/>
    <w:rsid w:val="007D62D2"/>
    <w:rsid w:val="007D648F"/>
    <w:rsid w:val="007E175F"/>
    <w:rsid w:val="007E1C53"/>
    <w:rsid w:val="007E359D"/>
    <w:rsid w:val="007E3F5F"/>
    <w:rsid w:val="007E44B2"/>
    <w:rsid w:val="007E4E22"/>
    <w:rsid w:val="007E66FC"/>
    <w:rsid w:val="007E7E47"/>
    <w:rsid w:val="007F079E"/>
    <w:rsid w:val="007F1331"/>
    <w:rsid w:val="007F1DF5"/>
    <w:rsid w:val="007F3263"/>
    <w:rsid w:val="007F711D"/>
    <w:rsid w:val="007F7145"/>
    <w:rsid w:val="007F79D1"/>
    <w:rsid w:val="008031BD"/>
    <w:rsid w:val="00803C8B"/>
    <w:rsid w:val="00806557"/>
    <w:rsid w:val="00806865"/>
    <w:rsid w:val="00810654"/>
    <w:rsid w:val="00815111"/>
    <w:rsid w:val="00815CF8"/>
    <w:rsid w:val="00816A69"/>
    <w:rsid w:val="00816C44"/>
    <w:rsid w:val="0082066A"/>
    <w:rsid w:val="008222A5"/>
    <w:rsid w:val="00826238"/>
    <w:rsid w:val="008268C3"/>
    <w:rsid w:val="00826EFD"/>
    <w:rsid w:val="00827FE8"/>
    <w:rsid w:val="008303A6"/>
    <w:rsid w:val="00830A44"/>
    <w:rsid w:val="0083705F"/>
    <w:rsid w:val="008376B0"/>
    <w:rsid w:val="00840077"/>
    <w:rsid w:val="008431D3"/>
    <w:rsid w:val="00843DDE"/>
    <w:rsid w:val="00845606"/>
    <w:rsid w:val="00845C19"/>
    <w:rsid w:val="00850F07"/>
    <w:rsid w:val="00851256"/>
    <w:rsid w:val="00851E20"/>
    <w:rsid w:val="00852E96"/>
    <w:rsid w:val="00855C1F"/>
    <w:rsid w:val="00856B9B"/>
    <w:rsid w:val="00856FA2"/>
    <w:rsid w:val="00860A41"/>
    <w:rsid w:val="008634EA"/>
    <w:rsid w:val="00863AD1"/>
    <w:rsid w:val="008643E7"/>
    <w:rsid w:val="00871EDB"/>
    <w:rsid w:val="00872402"/>
    <w:rsid w:val="0087429B"/>
    <w:rsid w:val="008753B7"/>
    <w:rsid w:val="00875A03"/>
    <w:rsid w:val="00875D13"/>
    <w:rsid w:val="008804BF"/>
    <w:rsid w:val="008811AC"/>
    <w:rsid w:val="00886B86"/>
    <w:rsid w:val="0089236E"/>
    <w:rsid w:val="0089441A"/>
    <w:rsid w:val="008975FD"/>
    <w:rsid w:val="00897BC5"/>
    <w:rsid w:val="008A0C03"/>
    <w:rsid w:val="008A132E"/>
    <w:rsid w:val="008B104F"/>
    <w:rsid w:val="008B28F0"/>
    <w:rsid w:val="008B31E3"/>
    <w:rsid w:val="008C20E6"/>
    <w:rsid w:val="008C28AF"/>
    <w:rsid w:val="008C3B3D"/>
    <w:rsid w:val="008C43FB"/>
    <w:rsid w:val="008C4786"/>
    <w:rsid w:val="008C4EA1"/>
    <w:rsid w:val="008C77B7"/>
    <w:rsid w:val="008D2BA1"/>
    <w:rsid w:val="008D3CD2"/>
    <w:rsid w:val="008D606D"/>
    <w:rsid w:val="008D612A"/>
    <w:rsid w:val="008D6EF7"/>
    <w:rsid w:val="008E0503"/>
    <w:rsid w:val="008E092A"/>
    <w:rsid w:val="008E15C7"/>
    <w:rsid w:val="008E221F"/>
    <w:rsid w:val="008E27DD"/>
    <w:rsid w:val="008E3E05"/>
    <w:rsid w:val="008E4714"/>
    <w:rsid w:val="008E562D"/>
    <w:rsid w:val="008E6BC7"/>
    <w:rsid w:val="008F003B"/>
    <w:rsid w:val="008F14C4"/>
    <w:rsid w:val="008F2F4D"/>
    <w:rsid w:val="008F3672"/>
    <w:rsid w:val="008F38AF"/>
    <w:rsid w:val="008F5D77"/>
    <w:rsid w:val="008F5DB4"/>
    <w:rsid w:val="00902F0C"/>
    <w:rsid w:val="00911CF7"/>
    <w:rsid w:val="00913728"/>
    <w:rsid w:val="00914671"/>
    <w:rsid w:val="009202F7"/>
    <w:rsid w:val="00925E61"/>
    <w:rsid w:val="00926824"/>
    <w:rsid w:val="00926CB9"/>
    <w:rsid w:val="0093481E"/>
    <w:rsid w:val="0094203E"/>
    <w:rsid w:val="00943755"/>
    <w:rsid w:val="0094424D"/>
    <w:rsid w:val="00946E5D"/>
    <w:rsid w:val="00946F1C"/>
    <w:rsid w:val="009519C0"/>
    <w:rsid w:val="00954472"/>
    <w:rsid w:val="0095525D"/>
    <w:rsid w:val="009559F8"/>
    <w:rsid w:val="00956935"/>
    <w:rsid w:val="009576CA"/>
    <w:rsid w:val="009614EB"/>
    <w:rsid w:val="00961F7D"/>
    <w:rsid w:val="009625A1"/>
    <w:rsid w:val="00962B46"/>
    <w:rsid w:val="00963F86"/>
    <w:rsid w:val="009640B1"/>
    <w:rsid w:val="00964538"/>
    <w:rsid w:val="00970896"/>
    <w:rsid w:val="00970FDA"/>
    <w:rsid w:val="00971D7E"/>
    <w:rsid w:val="0097224B"/>
    <w:rsid w:val="00972818"/>
    <w:rsid w:val="00973088"/>
    <w:rsid w:val="00973444"/>
    <w:rsid w:val="009741F6"/>
    <w:rsid w:val="0097623F"/>
    <w:rsid w:val="00976553"/>
    <w:rsid w:val="00976DED"/>
    <w:rsid w:val="009775F5"/>
    <w:rsid w:val="0098038C"/>
    <w:rsid w:val="00980A6C"/>
    <w:rsid w:val="0098110B"/>
    <w:rsid w:val="009843B2"/>
    <w:rsid w:val="00985995"/>
    <w:rsid w:val="009860A9"/>
    <w:rsid w:val="00993485"/>
    <w:rsid w:val="00995031"/>
    <w:rsid w:val="009958FB"/>
    <w:rsid w:val="00996B8F"/>
    <w:rsid w:val="00996CE5"/>
    <w:rsid w:val="00997A78"/>
    <w:rsid w:val="009A0047"/>
    <w:rsid w:val="009A0DD0"/>
    <w:rsid w:val="009A253C"/>
    <w:rsid w:val="009A73AF"/>
    <w:rsid w:val="009B0131"/>
    <w:rsid w:val="009B0B67"/>
    <w:rsid w:val="009B155E"/>
    <w:rsid w:val="009B48A5"/>
    <w:rsid w:val="009B570F"/>
    <w:rsid w:val="009B74E9"/>
    <w:rsid w:val="009C0992"/>
    <w:rsid w:val="009C1232"/>
    <w:rsid w:val="009C3542"/>
    <w:rsid w:val="009C36E1"/>
    <w:rsid w:val="009C4237"/>
    <w:rsid w:val="009C593E"/>
    <w:rsid w:val="009C5E1C"/>
    <w:rsid w:val="009C6829"/>
    <w:rsid w:val="009C7993"/>
    <w:rsid w:val="009D1B77"/>
    <w:rsid w:val="009D3CD2"/>
    <w:rsid w:val="009D491F"/>
    <w:rsid w:val="009D6998"/>
    <w:rsid w:val="009D7A1C"/>
    <w:rsid w:val="009D7E80"/>
    <w:rsid w:val="009F0B3B"/>
    <w:rsid w:val="009F0F3A"/>
    <w:rsid w:val="009F14C6"/>
    <w:rsid w:val="009F4AB4"/>
    <w:rsid w:val="009F4E77"/>
    <w:rsid w:val="009F502F"/>
    <w:rsid w:val="009F7184"/>
    <w:rsid w:val="00A019BE"/>
    <w:rsid w:val="00A03CAD"/>
    <w:rsid w:val="00A05ADA"/>
    <w:rsid w:val="00A0624F"/>
    <w:rsid w:val="00A068CA"/>
    <w:rsid w:val="00A10377"/>
    <w:rsid w:val="00A11101"/>
    <w:rsid w:val="00A12548"/>
    <w:rsid w:val="00A127CB"/>
    <w:rsid w:val="00A12DA6"/>
    <w:rsid w:val="00A14426"/>
    <w:rsid w:val="00A152ED"/>
    <w:rsid w:val="00A1640C"/>
    <w:rsid w:val="00A17406"/>
    <w:rsid w:val="00A209ED"/>
    <w:rsid w:val="00A22547"/>
    <w:rsid w:val="00A25CDE"/>
    <w:rsid w:val="00A261F8"/>
    <w:rsid w:val="00A30F04"/>
    <w:rsid w:val="00A32488"/>
    <w:rsid w:val="00A3550B"/>
    <w:rsid w:val="00A420D3"/>
    <w:rsid w:val="00A45054"/>
    <w:rsid w:val="00A4523C"/>
    <w:rsid w:val="00A50863"/>
    <w:rsid w:val="00A5371F"/>
    <w:rsid w:val="00A5555B"/>
    <w:rsid w:val="00A571C5"/>
    <w:rsid w:val="00A57567"/>
    <w:rsid w:val="00A57E31"/>
    <w:rsid w:val="00A6169C"/>
    <w:rsid w:val="00A6223C"/>
    <w:rsid w:val="00A62BB3"/>
    <w:rsid w:val="00A63EC0"/>
    <w:rsid w:val="00A65CAF"/>
    <w:rsid w:val="00A66777"/>
    <w:rsid w:val="00A671D5"/>
    <w:rsid w:val="00A70BA2"/>
    <w:rsid w:val="00A732AF"/>
    <w:rsid w:val="00A7366F"/>
    <w:rsid w:val="00A739B5"/>
    <w:rsid w:val="00A74583"/>
    <w:rsid w:val="00A7473D"/>
    <w:rsid w:val="00A74A33"/>
    <w:rsid w:val="00A763D6"/>
    <w:rsid w:val="00A77A27"/>
    <w:rsid w:val="00A800C3"/>
    <w:rsid w:val="00A814FA"/>
    <w:rsid w:val="00A81E87"/>
    <w:rsid w:val="00A8236C"/>
    <w:rsid w:val="00A8487C"/>
    <w:rsid w:val="00A95995"/>
    <w:rsid w:val="00AA0371"/>
    <w:rsid w:val="00AA0427"/>
    <w:rsid w:val="00AA24F8"/>
    <w:rsid w:val="00AA4139"/>
    <w:rsid w:val="00AA449F"/>
    <w:rsid w:val="00AA6E7D"/>
    <w:rsid w:val="00AB0479"/>
    <w:rsid w:val="00AB0D0A"/>
    <w:rsid w:val="00AB0F89"/>
    <w:rsid w:val="00AB3EFA"/>
    <w:rsid w:val="00AB45AD"/>
    <w:rsid w:val="00AB6997"/>
    <w:rsid w:val="00AC05A1"/>
    <w:rsid w:val="00AC0BBE"/>
    <w:rsid w:val="00AC2B4E"/>
    <w:rsid w:val="00AD14AD"/>
    <w:rsid w:val="00AD1658"/>
    <w:rsid w:val="00AD18EA"/>
    <w:rsid w:val="00AD1B81"/>
    <w:rsid w:val="00AD1C94"/>
    <w:rsid w:val="00AD2053"/>
    <w:rsid w:val="00AD3D7E"/>
    <w:rsid w:val="00AD5CF1"/>
    <w:rsid w:val="00AD60C2"/>
    <w:rsid w:val="00AD7AB6"/>
    <w:rsid w:val="00AE2CD0"/>
    <w:rsid w:val="00AE596C"/>
    <w:rsid w:val="00AE6A79"/>
    <w:rsid w:val="00AF04EB"/>
    <w:rsid w:val="00AF0B10"/>
    <w:rsid w:val="00AF117B"/>
    <w:rsid w:val="00AF1EF8"/>
    <w:rsid w:val="00AF27F0"/>
    <w:rsid w:val="00AF5DFD"/>
    <w:rsid w:val="00AF7F36"/>
    <w:rsid w:val="00B009C7"/>
    <w:rsid w:val="00B02EBB"/>
    <w:rsid w:val="00B05B8B"/>
    <w:rsid w:val="00B068FA"/>
    <w:rsid w:val="00B07833"/>
    <w:rsid w:val="00B10117"/>
    <w:rsid w:val="00B1104A"/>
    <w:rsid w:val="00B11A6B"/>
    <w:rsid w:val="00B11D1B"/>
    <w:rsid w:val="00B11EF6"/>
    <w:rsid w:val="00B127CE"/>
    <w:rsid w:val="00B139BA"/>
    <w:rsid w:val="00B15457"/>
    <w:rsid w:val="00B15693"/>
    <w:rsid w:val="00B15E06"/>
    <w:rsid w:val="00B16338"/>
    <w:rsid w:val="00B17833"/>
    <w:rsid w:val="00B17ADB"/>
    <w:rsid w:val="00B213D5"/>
    <w:rsid w:val="00B21DA9"/>
    <w:rsid w:val="00B26A79"/>
    <w:rsid w:val="00B271D7"/>
    <w:rsid w:val="00B2737E"/>
    <w:rsid w:val="00B30E7F"/>
    <w:rsid w:val="00B34E56"/>
    <w:rsid w:val="00B355AE"/>
    <w:rsid w:val="00B35721"/>
    <w:rsid w:val="00B36BE5"/>
    <w:rsid w:val="00B405B6"/>
    <w:rsid w:val="00B4079F"/>
    <w:rsid w:val="00B41BEF"/>
    <w:rsid w:val="00B45CB0"/>
    <w:rsid w:val="00B45E1E"/>
    <w:rsid w:val="00B471CA"/>
    <w:rsid w:val="00B50883"/>
    <w:rsid w:val="00B51AA8"/>
    <w:rsid w:val="00B54484"/>
    <w:rsid w:val="00B54565"/>
    <w:rsid w:val="00B618BC"/>
    <w:rsid w:val="00B618F6"/>
    <w:rsid w:val="00B63644"/>
    <w:rsid w:val="00B6371F"/>
    <w:rsid w:val="00B63CA4"/>
    <w:rsid w:val="00B64E22"/>
    <w:rsid w:val="00B66CC9"/>
    <w:rsid w:val="00B679BD"/>
    <w:rsid w:val="00B72D3F"/>
    <w:rsid w:val="00B74957"/>
    <w:rsid w:val="00B7718E"/>
    <w:rsid w:val="00B80A0A"/>
    <w:rsid w:val="00B84386"/>
    <w:rsid w:val="00B87618"/>
    <w:rsid w:val="00B91261"/>
    <w:rsid w:val="00B927A4"/>
    <w:rsid w:val="00B934C8"/>
    <w:rsid w:val="00B93C49"/>
    <w:rsid w:val="00B95465"/>
    <w:rsid w:val="00B97CE4"/>
    <w:rsid w:val="00BA3E2C"/>
    <w:rsid w:val="00BA5120"/>
    <w:rsid w:val="00BA7B77"/>
    <w:rsid w:val="00BB125B"/>
    <w:rsid w:val="00BB352B"/>
    <w:rsid w:val="00BB3946"/>
    <w:rsid w:val="00BB7EA8"/>
    <w:rsid w:val="00BC0B26"/>
    <w:rsid w:val="00BC362A"/>
    <w:rsid w:val="00BC3C9C"/>
    <w:rsid w:val="00BC41AE"/>
    <w:rsid w:val="00BC59BB"/>
    <w:rsid w:val="00BC75B0"/>
    <w:rsid w:val="00BD0A93"/>
    <w:rsid w:val="00BD0C4B"/>
    <w:rsid w:val="00BD38FB"/>
    <w:rsid w:val="00BD4943"/>
    <w:rsid w:val="00BD5584"/>
    <w:rsid w:val="00BD576C"/>
    <w:rsid w:val="00BE18DE"/>
    <w:rsid w:val="00BE1FAC"/>
    <w:rsid w:val="00BE2A66"/>
    <w:rsid w:val="00BE3837"/>
    <w:rsid w:val="00BE3A0A"/>
    <w:rsid w:val="00BE5F9C"/>
    <w:rsid w:val="00BF04AE"/>
    <w:rsid w:val="00BF09C4"/>
    <w:rsid w:val="00BF0A53"/>
    <w:rsid w:val="00BF1E1B"/>
    <w:rsid w:val="00BF4473"/>
    <w:rsid w:val="00BF4B3C"/>
    <w:rsid w:val="00BF5341"/>
    <w:rsid w:val="00C0264E"/>
    <w:rsid w:val="00C03320"/>
    <w:rsid w:val="00C03682"/>
    <w:rsid w:val="00C04557"/>
    <w:rsid w:val="00C04D99"/>
    <w:rsid w:val="00C0662B"/>
    <w:rsid w:val="00C07818"/>
    <w:rsid w:val="00C107D5"/>
    <w:rsid w:val="00C10EC7"/>
    <w:rsid w:val="00C13C34"/>
    <w:rsid w:val="00C178F4"/>
    <w:rsid w:val="00C218E0"/>
    <w:rsid w:val="00C23347"/>
    <w:rsid w:val="00C245C2"/>
    <w:rsid w:val="00C25A16"/>
    <w:rsid w:val="00C310D8"/>
    <w:rsid w:val="00C32BC7"/>
    <w:rsid w:val="00C3302A"/>
    <w:rsid w:val="00C34C4A"/>
    <w:rsid w:val="00C35973"/>
    <w:rsid w:val="00C37495"/>
    <w:rsid w:val="00C40F66"/>
    <w:rsid w:val="00C42A0D"/>
    <w:rsid w:val="00C432DE"/>
    <w:rsid w:val="00C47C00"/>
    <w:rsid w:val="00C503A8"/>
    <w:rsid w:val="00C51CA5"/>
    <w:rsid w:val="00C53CC4"/>
    <w:rsid w:val="00C5470A"/>
    <w:rsid w:val="00C558DA"/>
    <w:rsid w:val="00C56D7C"/>
    <w:rsid w:val="00C61030"/>
    <w:rsid w:val="00C65A5A"/>
    <w:rsid w:val="00C70258"/>
    <w:rsid w:val="00C72DCF"/>
    <w:rsid w:val="00C7503A"/>
    <w:rsid w:val="00C7514C"/>
    <w:rsid w:val="00C758F1"/>
    <w:rsid w:val="00C83DA8"/>
    <w:rsid w:val="00C84E1F"/>
    <w:rsid w:val="00C858B7"/>
    <w:rsid w:val="00C866C1"/>
    <w:rsid w:val="00C900F4"/>
    <w:rsid w:val="00C93DDA"/>
    <w:rsid w:val="00C9401F"/>
    <w:rsid w:val="00CA24E9"/>
    <w:rsid w:val="00CA6F12"/>
    <w:rsid w:val="00CB04C8"/>
    <w:rsid w:val="00CB0EA2"/>
    <w:rsid w:val="00CB1AC5"/>
    <w:rsid w:val="00CB241A"/>
    <w:rsid w:val="00CB2D41"/>
    <w:rsid w:val="00CB36A0"/>
    <w:rsid w:val="00CB36D2"/>
    <w:rsid w:val="00CB3EEA"/>
    <w:rsid w:val="00CB7001"/>
    <w:rsid w:val="00CC1CEB"/>
    <w:rsid w:val="00CC22D9"/>
    <w:rsid w:val="00CC232B"/>
    <w:rsid w:val="00CD1E52"/>
    <w:rsid w:val="00CD39A9"/>
    <w:rsid w:val="00CD4C3C"/>
    <w:rsid w:val="00CD59FC"/>
    <w:rsid w:val="00CD73A6"/>
    <w:rsid w:val="00CD7A19"/>
    <w:rsid w:val="00CE330D"/>
    <w:rsid w:val="00CE35EA"/>
    <w:rsid w:val="00CE3861"/>
    <w:rsid w:val="00CE452E"/>
    <w:rsid w:val="00CE6D1F"/>
    <w:rsid w:val="00CE7A83"/>
    <w:rsid w:val="00CF056F"/>
    <w:rsid w:val="00CF1B00"/>
    <w:rsid w:val="00CF2C2B"/>
    <w:rsid w:val="00CF2CDA"/>
    <w:rsid w:val="00CF342D"/>
    <w:rsid w:val="00CF43BF"/>
    <w:rsid w:val="00CF65CF"/>
    <w:rsid w:val="00CF7BE6"/>
    <w:rsid w:val="00D0218C"/>
    <w:rsid w:val="00D0356B"/>
    <w:rsid w:val="00D03AA6"/>
    <w:rsid w:val="00D0481A"/>
    <w:rsid w:val="00D11801"/>
    <w:rsid w:val="00D124F5"/>
    <w:rsid w:val="00D1288A"/>
    <w:rsid w:val="00D135DF"/>
    <w:rsid w:val="00D14EF1"/>
    <w:rsid w:val="00D15080"/>
    <w:rsid w:val="00D15A14"/>
    <w:rsid w:val="00D164E9"/>
    <w:rsid w:val="00D167F5"/>
    <w:rsid w:val="00D20C31"/>
    <w:rsid w:val="00D21B8C"/>
    <w:rsid w:val="00D21CF7"/>
    <w:rsid w:val="00D25951"/>
    <w:rsid w:val="00D25BE8"/>
    <w:rsid w:val="00D262BE"/>
    <w:rsid w:val="00D26AD4"/>
    <w:rsid w:val="00D27133"/>
    <w:rsid w:val="00D3235B"/>
    <w:rsid w:val="00D32990"/>
    <w:rsid w:val="00D32BC9"/>
    <w:rsid w:val="00D33F18"/>
    <w:rsid w:val="00D359BF"/>
    <w:rsid w:val="00D377F3"/>
    <w:rsid w:val="00D400B6"/>
    <w:rsid w:val="00D42A6F"/>
    <w:rsid w:val="00D43D54"/>
    <w:rsid w:val="00D44598"/>
    <w:rsid w:val="00D50066"/>
    <w:rsid w:val="00D51108"/>
    <w:rsid w:val="00D51E19"/>
    <w:rsid w:val="00D5268C"/>
    <w:rsid w:val="00D53DF3"/>
    <w:rsid w:val="00D55C46"/>
    <w:rsid w:val="00D60DA4"/>
    <w:rsid w:val="00D61449"/>
    <w:rsid w:val="00D6195B"/>
    <w:rsid w:val="00D64C80"/>
    <w:rsid w:val="00D66260"/>
    <w:rsid w:val="00D6666A"/>
    <w:rsid w:val="00D66F95"/>
    <w:rsid w:val="00D70CE7"/>
    <w:rsid w:val="00D70D09"/>
    <w:rsid w:val="00D7127E"/>
    <w:rsid w:val="00D71509"/>
    <w:rsid w:val="00D71834"/>
    <w:rsid w:val="00D7278C"/>
    <w:rsid w:val="00D74EC8"/>
    <w:rsid w:val="00D77348"/>
    <w:rsid w:val="00D805BA"/>
    <w:rsid w:val="00D85BC1"/>
    <w:rsid w:val="00D866C1"/>
    <w:rsid w:val="00D870DF"/>
    <w:rsid w:val="00D87D0C"/>
    <w:rsid w:val="00D90E9B"/>
    <w:rsid w:val="00D91E52"/>
    <w:rsid w:val="00D92E90"/>
    <w:rsid w:val="00D941D7"/>
    <w:rsid w:val="00D9746A"/>
    <w:rsid w:val="00D979BB"/>
    <w:rsid w:val="00DA0505"/>
    <w:rsid w:val="00DA0BF1"/>
    <w:rsid w:val="00DA1D45"/>
    <w:rsid w:val="00DA3F35"/>
    <w:rsid w:val="00DA589C"/>
    <w:rsid w:val="00DA60AC"/>
    <w:rsid w:val="00DA6AA2"/>
    <w:rsid w:val="00DA7DB1"/>
    <w:rsid w:val="00DB23E8"/>
    <w:rsid w:val="00DB25E5"/>
    <w:rsid w:val="00DB67A5"/>
    <w:rsid w:val="00DB7158"/>
    <w:rsid w:val="00DC4115"/>
    <w:rsid w:val="00DC4523"/>
    <w:rsid w:val="00DC6700"/>
    <w:rsid w:val="00DC696B"/>
    <w:rsid w:val="00DD0DA3"/>
    <w:rsid w:val="00DD4A3A"/>
    <w:rsid w:val="00DD4B18"/>
    <w:rsid w:val="00DD5473"/>
    <w:rsid w:val="00DD5478"/>
    <w:rsid w:val="00DD6798"/>
    <w:rsid w:val="00DD70EC"/>
    <w:rsid w:val="00DE1042"/>
    <w:rsid w:val="00DE22BE"/>
    <w:rsid w:val="00DE2548"/>
    <w:rsid w:val="00DE3476"/>
    <w:rsid w:val="00DE3984"/>
    <w:rsid w:val="00DE4945"/>
    <w:rsid w:val="00DE755E"/>
    <w:rsid w:val="00DE77C3"/>
    <w:rsid w:val="00DE7F70"/>
    <w:rsid w:val="00DF4551"/>
    <w:rsid w:val="00DF51F7"/>
    <w:rsid w:val="00DF5285"/>
    <w:rsid w:val="00DF52EB"/>
    <w:rsid w:val="00DF5625"/>
    <w:rsid w:val="00E0078D"/>
    <w:rsid w:val="00E014DD"/>
    <w:rsid w:val="00E01A58"/>
    <w:rsid w:val="00E0446E"/>
    <w:rsid w:val="00E04D56"/>
    <w:rsid w:val="00E05C61"/>
    <w:rsid w:val="00E10AAD"/>
    <w:rsid w:val="00E12016"/>
    <w:rsid w:val="00E13485"/>
    <w:rsid w:val="00E14514"/>
    <w:rsid w:val="00E177FE"/>
    <w:rsid w:val="00E20EF9"/>
    <w:rsid w:val="00E2191C"/>
    <w:rsid w:val="00E24FBC"/>
    <w:rsid w:val="00E25FBD"/>
    <w:rsid w:val="00E26565"/>
    <w:rsid w:val="00E272FF"/>
    <w:rsid w:val="00E27ACA"/>
    <w:rsid w:val="00E27E5A"/>
    <w:rsid w:val="00E304E4"/>
    <w:rsid w:val="00E351E1"/>
    <w:rsid w:val="00E37A13"/>
    <w:rsid w:val="00E419A3"/>
    <w:rsid w:val="00E50006"/>
    <w:rsid w:val="00E5115D"/>
    <w:rsid w:val="00E54E43"/>
    <w:rsid w:val="00E60175"/>
    <w:rsid w:val="00E61731"/>
    <w:rsid w:val="00E61B74"/>
    <w:rsid w:val="00E628CF"/>
    <w:rsid w:val="00E62961"/>
    <w:rsid w:val="00E631CC"/>
    <w:rsid w:val="00E638E2"/>
    <w:rsid w:val="00E64132"/>
    <w:rsid w:val="00E65911"/>
    <w:rsid w:val="00E65B8F"/>
    <w:rsid w:val="00E666BB"/>
    <w:rsid w:val="00E66C26"/>
    <w:rsid w:val="00E67425"/>
    <w:rsid w:val="00E705BE"/>
    <w:rsid w:val="00E717DB"/>
    <w:rsid w:val="00E72445"/>
    <w:rsid w:val="00E73AF5"/>
    <w:rsid w:val="00E746A6"/>
    <w:rsid w:val="00E76BF9"/>
    <w:rsid w:val="00E865BD"/>
    <w:rsid w:val="00E86FBD"/>
    <w:rsid w:val="00E90637"/>
    <w:rsid w:val="00E91137"/>
    <w:rsid w:val="00E91F0B"/>
    <w:rsid w:val="00E937B6"/>
    <w:rsid w:val="00E9563E"/>
    <w:rsid w:val="00E967A1"/>
    <w:rsid w:val="00EA08F0"/>
    <w:rsid w:val="00EA1C0A"/>
    <w:rsid w:val="00EA278C"/>
    <w:rsid w:val="00EA2A8A"/>
    <w:rsid w:val="00EB55C0"/>
    <w:rsid w:val="00EB6F4A"/>
    <w:rsid w:val="00EC1E61"/>
    <w:rsid w:val="00EC2311"/>
    <w:rsid w:val="00EC267B"/>
    <w:rsid w:val="00EC3387"/>
    <w:rsid w:val="00EC577D"/>
    <w:rsid w:val="00EC6A44"/>
    <w:rsid w:val="00EC6A64"/>
    <w:rsid w:val="00EC7A78"/>
    <w:rsid w:val="00ED069B"/>
    <w:rsid w:val="00ED258A"/>
    <w:rsid w:val="00ED2CD7"/>
    <w:rsid w:val="00ED3FC0"/>
    <w:rsid w:val="00ED4BBB"/>
    <w:rsid w:val="00ED5738"/>
    <w:rsid w:val="00ED7F15"/>
    <w:rsid w:val="00EE0F70"/>
    <w:rsid w:val="00EE3FF6"/>
    <w:rsid w:val="00EE61D4"/>
    <w:rsid w:val="00EE7020"/>
    <w:rsid w:val="00EE70BB"/>
    <w:rsid w:val="00EE726B"/>
    <w:rsid w:val="00EE7905"/>
    <w:rsid w:val="00EF3EF5"/>
    <w:rsid w:val="00EF4E2C"/>
    <w:rsid w:val="00EF52CA"/>
    <w:rsid w:val="00EF6F44"/>
    <w:rsid w:val="00F0085B"/>
    <w:rsid w:val="00F00CC9"/>
    <w:rsid w:val="00F00FD2"/>
    <w:rsid w:val="00F04678"/>
    <w:rsid w:val="00F04C2A"/>
    <w:rsid w:val="00F06D69"/>
    <w:rsid w:val="00F0786D"/>
    <w:rsid w:val="00F11B28"/>
    <w:rsid w:val="00F12AE6"/>
    <w:rsid w:val="00F12D91"/>
    <w:rsid w:val="00F13DDD"/>
    <w:rsid w:val="00F2029D"/>
    <w:rsid w:val="00F20577"/>
    <w:rsid w:val="00F20A46"/>
    <w:rsid w:val="00F223F8"/>
    <w:rsid w:val="00F23417"/>
    <w:rsid w:val="00F2358F"/>
    <w:rsid w:val="00F23EE0"/>
    <w:rsid w:val="00F25BAD"/>
    <w:rsid w:val="00F322EC"/>
    <w:rsid w:val="00F329A8"/>
    <w:rsid w:val="00F336AF"/>
    <w:rsid w:val="00F3580D"/>
    <w:rsid w:val="00F419E9"/>
    <w:rsid w:val="00F43CBA"/>
    <w:rsid w:val="00F448B9"/>
    <w:rsid w:val="00F5001B"/>
    <w:rsid w:val="00F55535"/>
    <w:rsid w:val="00F576CB"/>
    <w:rsid w:val="00F6000B"/>
    <w:rsid w:val="00F61140"/>
    <w:rsid w:val="00F6208C"/>
    <w:rsid w:val="00F63408"/>
    <w:rsid w:val="00F6346C"/>
    <w:rsid w:val="00F6369B"/>
    <w:rsid w:val="00F64B3B"/>
    <w:rsid w:val="00F66C6E"/>
    <w:rsid w:val="00F672E4"/>
    <w:rsid w:val="00F673F4"/>
    <w:rsid w:val="00F70C5F"/>
    <w:rsid w:val="00F72046"/>
    <w:rsid w:val="00F75280"/>
    <w:rsid w:val="00F7536F"/>
    <w:rsid w:val="00F77C30"/>
    <w:rsid w:val="00F80551"/>
    <w:rsid w:val="00F843C2"/>
    <w:rsid w:val="00F84B6C"/>
    <w:rsid w:val="00F86981"/>
    <w:rsid w:val="00F9078A"/>
    <w:rsid w:val="00F94AF8"/>
    <w:rsid w:val="00F95211"/>
    <w:rsid w:val="00F96A12"/>
    <w:rsid w:val="00F97838"/>
    <w:rsid w:val="00FA01DD"/>
    <w:rsid w:val="00FA349A"/>
    <w:rsid w:val="00FA4299"/>
    <w:rsid w:val="00FA5294"/>
    <w:rsid w:val="00FA5FA3"/>
    <w:rsid w:val="00FA78E5"/>
    <w:rsid w:val="00FB1AE9"/>
    <w:rsid w:val="00FB248E"/>
    <w:rsid w:val="00FB33D1"/>
    <w:rsid w:val="00FB567B"/>
    <w:rsid w:val="00FB5E29"/>
    <w:rsid w:val="00FB5FA3"/>
    <w:rsid w:val="00FB7A61"/>
    <w:rsid w:val="00FC4AE7"/>
    <w:rsid w:val="00FC5779"/>
    <w:rsid w:val="00FC68E3"/>
    <w:rsid w:val="00FC6FE2"/>
    <w:rsid w:val="00FD094A"/>
    <w:rsid w:val="00FD0982"/>
    <w:rsid w:val="00FD20B8"/>
    <w:rsid w:val="00FD479F"/>
    <w:rsid w:val="00FD610A"/>
    <w:rsid w:val="00FD70CF"/>
    <w:rsid w:val="00FD79CC"/>
    <w:rsid w:val="00FE3DDE"/>
    <w:rsid w:val="00FE4C94"/>
    <w:rsid w:val="00FE5336"/>
    <w:rsid w:val="00FE575D"/>
    <w:rsid w:val="00FE6545"/>
    <w:rsid w:val="00FE7B4E"/>
    <w:rsid w:val="00FF0C14"/>
    <w:rsid w:val="00FF13FB"/>
    <w:rsid w:val="00FF18C6"/>
    <w:rsid w:val="00FF40FC"/>
    <w:rsid w:val="00FF4ADE"/>
    <w:rsid w:val="00FF4DB7"/>
    <w:rsid w:val="00FF5900"/>
    <w:rsid w:val="00FF6135"/>
    <w:rsid w:val="00FF6B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3B0612F8"/>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customStyle="1" w:styleId="UnresolvedMention7">
    <w:name w:val="Unresolved Mention7"/>
    <w:basedOn w:val="DefaultParagraphFont"/>
    <w:uiPriority w:val="99"/>
    <w:semiHidden/>
    <w:unhideWhenUsed/>
    <w:rsid w:val="00A8487C"/>
    <w:rPr>
      <w:color w:val="605E5C"/>
      <w:shd w:val="clear" w:color="auto" w:fill="E1DFDD"/>
    </w:rPr>
  </w:style>
  <w:style w:type="character" w:styleId="Emphasis">
    <w:name w:val="Emphasis"/>
    <w:basedOn w:val="DefaultParagraphFont"/>
    <w:uiPriority w:val="20"/>
    <w:qFormat/>
    <w:rsid w:val="00F0786D"/>
    <w:rPr>
      <w:i/>
      <w:iCs/>
    </w:rPr>
  </w:style>
  <w:style w:type="character" w:styleId="FollowedHyperlink">
    <w:name w:val="FollowedHyperlink"/>
    <w:basedOn w:val="DefaultParagraphFont"/>
    <w:uiPriority w:val="99"/>
    <w:semiHidden/>
    <w:unhideWhenUsed/>
    <w:rsid w:val="003E5902"/>
    <w:rPr>
      <w:color w:val="800080" w:themeColor="followedHyperlink"/>
      <w:u w:val="single"/>
    </w:rPr>
  </w:style>
  <w:style w:type="paragraph" w:styleId="NoSpacing">
    <w:name w:val="No Spacing"/>
    <w:uiPriority w:val="1"/>
    <w:qFormat/>
    <w:rsid w:val="00367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211239252">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381103578">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14004230">
      <w:bodyDiv w:val="1"/>
      <w:marLeft w:val="0"/>
      <w:marRight w:val="0"/>
      <w:marTop w:val="0"/>
      <w:marBottom w:val="0"/>
      <w:divBdr>
        <w:top w:val="none" w:sz="0" w:space="0" w:color="auto"/>
        <w:left w:val="none" w:sz="0" w:space="0" w:color="auto"/>
        <w:bottom w:val="none" w:sz="0" w:space="0" w:color="auto"/>
        <w:right w:val="none" w:sz="0" w:space="0" w:color="auto"/>
      </w:divBdr>
    </w:div>
    <w:div w:id="567690376">
      <w:bodyDiv w:val="1"/>
      <w:marLeft w:val="0"/>
      <w:marRight w:val="0"/>
      <w:marTop w:val="0"/>
      <w:marBottom w:val="0"/>
      <w:divBdr>
        <w:top w:val="none" w:sz="0" w:space="0" w:color="auto"/>
        <w:left w:val="none" w:sz="0" w:space="0" w:color="auto"/>
        <w:bottom w:val="none" w:sz="0" w:space="0" w:color="auto"/>
        <w:right w:val="none" w:sz="0" w:space="0" w:color="auto"/>
      </w:divBdr>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3027206">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983461782">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181889679">
      <w:bodyDiv w:val="1"/>
      <w:marLeft w:val="0"/>
      <w:marRight w:val="0"/>
      <w:marTop w:val="0"/>
      <w:marBottom w:val="0"/>
      <w:divBdr>
        <w:top w:val="none" w:sz="0" w:space="0" w:color="auto"/>
        <w:left w:val="none" w:sz="0" w:space="0" w:color="auto"/>
        <w:bottom w:val="none" w:sz="0" w:space="0" w:color="auto"/>
        <w:right w:val="none" w:sz="0" w:space="0" w:color="auto"/>
      </w:divBdr>
    </w:div>
    <w:div w:id="1236669984">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mu.mk/wp-content/uploads/2025/03/AVMU--scaled.jpg" TargetMode="External"/><Relationship Id="rId13" Type="http://schemas.openxmlformats.org/officeDocument/2006/relationships/hyperlink" Target="https://avmu.mk/wp-content/uploads/2025/03/%D0%9F%D1%80%D0%B5%D0%B3%D0%BB%D0%B5%D0%B4-%D0%BD%D0%B0-%D0%B4%D0%BE%D1%81%D1%82%D0%B0%D0%B2%D0%B5%D0%BD%D0%B8-%D0%B3%D0%BE%D0%B4%D0%B8%D1%88%D0%BD%D0%B8-%D0%B0%D0%BA%D1%86%D0%B8%D1%81%D0%BA%D0%B8-%D0%BF%D0%BB%D0%B0%D0%BD%D0%BE%D0%B2%D0%B8-%D0%B7%D0%B0-%D0%BF%D1%80%D0%B8%D1%81%D1%82%D0%B0%D0%BF%D0%BD%D0%BE%D1%81%D1%82-%D0%B7%D0%B0-2025-%D0%B3%D0%BE%D0%B4%D0%B8%D0%BD%D0%B0-02-%D0%B2%D0%B5%D1%80.docx" TargetMode="External"/><Relationship Id="rId18" Type="http://schemas.openxmlformats.org/officeDocument/2006/relationships/hyperlink" Target="https://avmu.mk/wp-content/uploads/2025/03/%D0%9F%D1%80%D0%B5%D0%B3%D0%BB%D0%B5%D0%B4-%D0%BD%D0%B0-%D0%B4%D0%BE%D1%81%D1%82%D0%B0%D0%B2%D0%B5%D0%BD%D0%B8-%D0%B3%D0%BE%D0%B4%D0%B8%D1%88%D0%BD%D0%B8-%D0%B0%D0%BA%D1%86%D0%B8%D1%81%D0%BA%D0%B8-%D0%BF%D0%BB%D0%B0%D0%BD%D0%BE%D0%B2%D0%B8-%D0%B7%D0%B0-%D0%BF%D1%80%D0%B8%D1%81%D1%82%D0%B0%D0%BF%D0%BD%D0%BE%D1%81%D1%82-%D0%B7%D0%B0-2025-%D0%B3%D0%BE%D0%B4%D0%B8%D0%BD%D0%B0-02-%D0%B2%D0%B5%D1%80-4.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vmu.mk/wp-content/uploads/2025/03/%D0%9F%D1%80%D0%B5%D0%B7%D0%B5%D0%BD%D1%82%D0%B0%D1%86%D0%B8%D1%98%D0%B0-%D0%9F%D1%80%D0%B2-%D1%98%D0%B0%D0%B2%D0%B5%D0%BD-%D1%81%D0%BE%D1%81%D1%82%D0%B0%D0%BD%D0%BE%D0%BA-%D0%B7%D0%B0-2025.ppt" TargetMode="External"/><Relationship Id="rId17" Type="http://schemas.openxmlformats.org/officeDocument/2006/relationships/hyperlink" Target="mailto:dostapnost@avmu.mk" TargetMode="External"/><Relationship Id="rId2" Type="http://schemas.openxmlformats.org/officeDocument/2006/relationships/numbering" Target="numbering.xml"/><Relationship Id="rId16" Type="http://schemas.openxmlformats.org/officeDocument/2006/relationships/hyperlink" Target="https://avmu.mk/wp-content/uploads/2025/03/%D0%9F%D1%80%D0%B5%D0%B3%D0%BB%D0%B5%D0%B4-%D0%BD%D0%B0-%D0%B4%D0%BE%D1%81%D1%82%D0%B0%D0%B2%D0%B5%D0%BD%D0%B8-%D0%B3%D0%BE%D0%B4%D0%B8%D1%88%D0%BD%D0%B8-%D0%B0%D0%BA%D1%86%D0%B8%D1%81%D0%BA%D0%B8-%D0%BF%D0%BB%D0%B0%D0%BD%D0%BE%D0%B2%D0%B8-%D0%B7%D0%B0-%D0%BF%D1%80%D0%B8%D1%81%D1%82%D0%B0%D0%BF%D0%BD%D0%BE%D1%81%D1%82-%D0%B7%D0%B0-2025-%D0%B3%D0%BE%D0%B4%D0%B8%D0%BD%D0%B0-02-%D0%B2%D0%B5%D1%8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mu.mk/wp-content/uploads/2025/03/%D0%9F%D1%80%D0%B5%D0%B7%D0%B5%D0%BD%D1%82%D0%B0%D1%86%D0%B8%D1%98%D0%B0-%D0%9F%D1%80%D0%B2-%D1%98%D0%B0%D0%B2%D0%B5%D0%BD-%D1%81%D0%BE%D1%81%D1%82%D0%B0%D0%BD%D0%BE%D0%BA-%D0%B7%D0%B0-2025.pp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vmu.mk/wp-content/uploads/2025/03/%D0%9F%D1%80%D0%B5%D0%B3%D0%BB%D0%B5%D0%B4-%D0%BD%D0%B0-%D0%B4%D0%BE%D1%81%D1%82%D0%B0%D0%B2%D0%B5%D0%BD%D0%B8-%D0%B3%D0%BE%D0%B4%D0%B8%D1%88%D0%BD%D0%B8-%D0%B0%D0%BA%D1%86%D0%B8%D1%81%D0%BA%D0%B8-%D0%BF%D0%BB%D0%B0%D0%BD%D0%BE%D0%B2%D0%B8-%D0%B7%D0%B0-%D0%BF%D1%80%D0%B8%D1%81%D1%82%D0%B0%D0%BF%D0%BD%D0%BE%D1%81%D1%82-%D0%B7%D0%B0-2025-%D0%B3%D0%BE%D0%B4%D0%B8%D0%BD%D0%B0-02-%D0%B2%D0%B5%D1%80-4.pd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ostapnost@avmu.m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6.png"/><Relationship Id="rId1"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5321-4DB4-49E6-A51D-0A8534CD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3</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Snezana Nechovska</cp:lastModifiedBy>
  <cp:revision>50</cp:revision>
  <cp:lastPrinted>2022-05-03T12:17:00Z</cp:lastPrinted>
  <dcterms:created xsi:type="dcterms:W3CDTF">2024-04-02T08:09:00Z</dcterms:created>
  <dcterms:modified xsi:type="dcterms:W3CDTF">2025-04-10T12:04:00Z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c28a6b2736251d705c26d9e69c47d08a05a40f45cc0feaeb00155ee39e9bb093</vt:lpwstr>
  </property>
</Properties>
</file>