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10A2CB" w14:textId="3432F99F" w:rsidR="009C36E1" w:rsidRPr="003C2CC9" w:rsidRDefault="00B76319" w:rsidP="00185679">
      <w:pPr>
        <w:rPr>
          <w:lang w:val="en-US"/>
        </w:rPr>
      </w:pPr>
      <w:r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A7B1FC" wp14:editId="2FF736D6">
                <wp:simplePos x="0" y="0"/>
                <wp:positionH relativeFrom="column">
                  <wp:posOffset>886928</wp:posOffset>
                </wp:positionH>
                <wp:positionV relativeFrom="paragraph">
                  <wp:posOffset>90854</wp:posOffset>
                </wp:positionV>
                <wp:extent cx="5631605" cy="1073604"/>
                <wp:effectExtent l="0" t="0" r="7620" b="0"/>
                <wp:wrapNone/>
                <wp:docPr id="1473486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605" cy="1073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58E9D" w14:textId="7C616E27" w:rsidR="00350E46" w:rsidRDefault="003D7961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Drejtori i Agjencisë për Shërbime Mediatike Audio dhe Audiovizuele, dr. Zoran Trajçevski, më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27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 në ambientet e Agjencisë ka realizuar një takim pune me ambasadorin e Republikës së Francës në vend, SH.K. z. Kristof Le Rigoler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</w:t>
                            </w:r>
                          </w:p>
                          <w:p w14:paraId="02A97CA7" w14:textId="77777777" w:rsidR="00350E46" w:rsidRDefault="00350E46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</w:pPr>
                          </w:p>
                          <w:p w14:paraId="4373B034" w14:textId="223C623F" w:rsidR="00F26549" w:rsidRPr="004667EB" w:rsidRDefault="003D7961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kuadër të takimit, bashkëbiseduesit biseduan për disa çështje në fushën e rregullativës mediatike, me theks të veçantë në rritjen e pjesëmarrjes të përmbajtjeve audiovizuele franceze në stacionet televizive që ritransmetohen në vend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si dhe harmonizimin e legjislacionit kombëtar me kornizën</w:t>
                            </w:r>
                            <w:r w:rsidR="00CF63D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ligjore evropiane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CF63D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veçanti në pjesën e Aktit të shërbimeve digjitale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(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</w:rPr>
                              <w:t>Digital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</w:rPr>
                              <w:t>Services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</w:rPr>
                              <w:t>Act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</w:rPr>
                              <w:t>DSA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).</w:t>
                            </w:r>
                          </w:p>
                          <w:p w14:paraId="2D3D8879" w14:textId="77777777" w:rsidR="00F26549" w:rsidRPr="00F26549" w:rsidRDefault="00F26549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7B1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9.85pt;margin-top:7.15pt;width:443.45pt;height:84.5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CjSAIAAIIEAAAOAAAAZHJzL2Uyb0RvYy54bWysVE1v2zAMvQ/YfxB0X2znsw3iFFmKDAOC&#10;tkAy9KzIUmJAFjVJiZ39+lGyk6bdTsMuskRST+R7pGcPTaXISVhXgs5p1kspEZpDUep9Tn9sV1/u&#10;KHGe6YIp0CKnZ+How/zzp1ltpqIPB1CFsARBtJvWJqcH7800SRw/iIq5Hhih0SnBVszj0e6TwrIa&#10;0SuV9NN0nNRgC2OBC+fQ+tg66TziSym4f5bSCU9UTjE3H1cb111Yk/mMTfeWmUPJuzTYP2RRsVLj&#10;o1eoR+YZOdryD6iq5BYcSN/jUCUgZclFrAGrydIP1WwOzIhYC5LjzJUm9/9g+dPpxZKyQO2Gk8Hw&#10;btxHljSrUKqtaDz5Cg25DyzVxk0xeGMw3DdoxhsXu0NjKL6RtgpfLIugH5HOV44DGEfjaDzIxumI&#10;Eo6+LJ0Mxukw4CRv1411/puAioRNTi2KGLllp7XzbeglJLzmQJXFqlQqHkLjiKWy5MRQcuVjkgj+&#10;LkppUud0PBilEVhDuN4iK425hGLbosLON7umY2AHxRkJsNA2kjN8VWKSa+b8C7PYOVgzToN/xkUq&#10;wEeg21FyAPvrb/YQj4Kil5IaOzGn7ueRWUGJ+q5R6vtsOAytGw/D0SQoZG89u1uPPlZLwMoznDvD&#10;4zbEe3XZSgvVKw7NIryKLqY5vp1Tf9kufTsfOHRcLBYxCJvVML/WG8MDdGA6SLBtXpk1nU4eJX6C&#10;S8+y6Qe52thwU8Pi6EGWUctAcMtqxzs2euyGbijDJN2eY9Tbr2P+GwAA//8DAFBLAwQUAAYACAAA&#10;ACEAxuMvE+EAAAALAQAADwAAAGRycy9kb3ducmV2LnhtbEyPwU7DMBBE70j8g7VIXFDr0JS0hDgV&#10;QkAlbjQFxM2NlyQiXkexm4S/Z3uC24z2aXYm20y2FQP2vnGk4HoegUAqnWmoUrAvnmZrED5oMrp1&#10;hAp+0MMmPz/LdGrcSK847EIlOIR8qhXUIXSplL6s0Wo/dx0S375cb3Vg21fS9HrkcNvKRRQl0uqG&#10;+EOtO3yosfzeHa2Cz6vq48VPz29jfBN3j9uhWL2bQqnLi+n+DkTAKfzBcKrP1SHnTgd3JONFyz6+&#10;XTHKYhmDOAHRIklAHFit4yXIPJP/N+S/AAAA//8DAFBLAQItABQABgAIAAAAIQC2gziS/gAAAOEB&#10;AAATAAAAAAAAAAAAAAAAAAAAAABbQ29udGVudF9UeXBlc10ueG1sUEsBAi0AFAAGAAgAAAAhADj9&#10;If/WAAAAlAEAAAsAAAAAAAAAAAAAAAAALwEAAF9yZWxzLy5yZWxzUEsBAi0AFAAGAAgAAAAhABJ+&#10;gKNIAgAAggQAAA4AAAAAAAAAAAAAAAAALgIAAGRycy9lMm9Eb2MueG1sUEsBAi0AFAAGAAgAAAAh&#10;AMbjLxPhAAAACwEAAA8AAAAAAAAAAAAAAAAAogQAAGRycy9kb3ducmV2LnhtbFBLBQYAAAAABAAE&#10;APMAAACwBQAAAAA=&#10;" fillcolor="white [3201]" stroked="f" strokeweight=".5pt">
                <v:textbox>
                  <w:txbxContent>
                    <w:p w14:paraId="68F58E9D" w14:textId="7C616E27" w:rsidR="00350E46" w:rsidRDefault="003D7961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sq-AL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Drejtori i Agjencisë për Shërbime Mediatike Audio dhe Audiovizuele, dr. Zoran Trajçevski, më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27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 në ambientet e Agjencisë ka realizuar një takim pune me ambasadorin e Republikës së Francës në vend, SH.K. z. Kristof Le Rigoler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</w:t>
                      </w:r>
                    </w:p>
                    <w:p w14:paraId="02A97CA7" w14:textId="77777777" w:rsidR="00350E46" w:rsidRDefault="00350E46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sq-AL"/>
                        </w:rPr>
                      </w:pPr>
                    </w:p>
                    <w:p w14:paraId="4373B034" w14:textId="223C623F" w:rsidR="00F26549" w:rsidRPr="004667EB" w:rsidRDefault="003D7961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kuadër të takimit, bashkëbiseduesit biseduan për disa çështje në fushën e rregullativës mediatike, me theks të veçantë në rritjen e pjesëmarrjes të përmbajtjeve audiovizuele franceze në stacionet televizive që ritransmetohen në vend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si dhe harmonizimin e legjislacionit kombëtar me kornizën</w:t>
                      </w:r>
                      <w:r w:rsidR="00CF63DF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ligjore evropiane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CF63DF"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veçanti në pjesën e Aktit të shërbimeve digjitale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(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</w:rPr>
                        <w:t>Digital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</w:rPr>
                        <w:t>Services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</w:rPr>
                        <w:t>Act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– 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</w:rPr>
                        <w:t>DSA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>).</w:t>
                      </w:r>
                    </w:p>
                    <w:p w14:paraId="2D3D8879" w14:textId="77777777" w:rsidR="00F26549" w:rsidRPr="00F26549" w:rsidRDefault="00F26549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4C26" w:rsidRPr="00350E46">
        <w:rPr>
          <w:rFonts w:ascii="Calibri" w:hAnsi="Calibri" w:cs="Arial"/>
          <w:noProof/>
          <w:color w:val="auto"/>
          <w:kern w:val="2"/>
          <w:sz w:val="24"/>
          <w:szCs w:val="24"/>
          <w:lang w:val="sq-AL" w:eastAsia="sq-AL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1052C7" wp14:editId="1A2A4650">
                <wp:simplePos x="0" y="0"/>
                <wp:positionH relativeFrom="margin">
                  <wp:posOffset>-720841</wp:posOffset>
                </wp:positionH>
                <wp:positionV relativeFrom="paragraph">
                  <wp:posOffset>1905673</wp:posOffset>
                </wp:positionV>
                <wp:extent cx="7341235" cy="5246120"/>
                <wp:effectExtent l="0" t="0" r="12065" b="12065"/>
                <wp:wrapNone/>
                <wp:docPr id="20520969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1235" cy="5246120"/>
                        </a:xfrm>
                        <a:prstGeom prst="bevel">
                          <a:avLst>
                            <a:gd name="adj" fmla="val 90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8755B4" w14:textId="172F348F" w:rsidR="00350E46" w:rsidRPr="000912CE" w:rsidRDefault="00CF63DF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ZGJEDHJET LOKALE</w:t>
                            </w:r>
                            <w:r w:rsidR="000912CE" w:rsidRPr="000912CE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  <w:t xml:space="preserve"> 2025</w:t>
                            </w:r>
                          </w:p>
                          <w:p w14:paraId="4D412A26" w14:textId="77777777" w:rsidR="005C3D5F" w:rsidRPr="000912CE" w:rsidRDefault="005C3D5F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5A533884" w14:textId="5906FBB1" w:rsidR="005C3D5F" w:rsidRPr="000912CE" w:rsidRDefault="00CF63DF" w:rsidP="005C3D5F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Raport i përgatitur për prezantimin mediatik parazgjedhor nga</w:t>
                            </w:r>
                            <w:r w:rsidR="005C3D5F" w:rsidRPr="000912CE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  <w:t xml:space="preserve"> 10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gusht deri më</w:t>
                            </w:r>
                            <w:r w:rsidR="005C3D5F" w:rsidRPr="000912CE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  <w:t xml:space="preserve"> 28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shtator</w:t>
                            </w:r>
                            <w:r w:rsidR="005C3D5F" w:rsidRPr="000912CE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  <w:t xml:space="preserve"> 2025</w:t>
                            </w:r>
                          </w:p>
                          <w:p w14:paraId="45ABF8D1" w14:textId="303B59DF" w:rsidR="005C3D5F" w:rsidRPr="000912CE" w:rsidRDefault="005C3D5F" w:rsidP="005C3D5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А</w:t>
                            </w:r>
                            <w:r w:rsidR="00CF63D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gjencia për Shërbime Mediatike Audio dhe Audiovizuele më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7 </w:t>
                            </w:r>
                            <w:r w:rsidR="00CF63D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ka publikuar Raportin mbi monitorimin e transmetuesve në periudhën nga shpallja e zgjedhjeve deri në fillimin e fushatës zgjedhore për Zgjedhjet lokale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përkatësisht nga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10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gusht deri më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28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shtator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. Në monitorim u përfshinë nëntë shërbime programore televizive kombëtare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RTM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1,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RTM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2, Т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Alsat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-М, Т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Alfa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Kanal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5, Т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Sitel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Telma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Kompani</w:t>
                            </w:r>
                            <w:r w:rsidR="00D82153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21-М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 TV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24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Vesti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Theksi është vënë mbi edicionet qendrore të lajmeve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si dhe ndaj emisioneve të veçanta informative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(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intervista, debate, ballafaqime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)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 ndaj programeve të tjera informative lidhur me përgatitjen për zgjedhje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Hulumtimet nga monitorimi treguan se gjatë kësaj periudhe nuk u konstatuan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3D134C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shkelje të dispozitave të Kodit Zgjedhor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</w:p>
                          <w:p w14:paraId="4ADB4E2F" w14:textId="77777777" w:rsidR="005C3D5F" w:rsidRPr="000912CE" w:rsidRDefault="005C3D5F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ru-RU"/>
                              </w:rPr>
                            </w:pPr>
                          </w:p>
                          <w:p w14:paraId="094C93D6" w14:textId="0098F1DD" w:rsidR="00350E46" w:rsidRPr="000912CE" w:rsidRDefault="001F34F0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Përkujtim të mediave për detyrimet e Kodit Zgjedhor për fushatën zgjedhore</w:t>
                            </w:r>
                          </w:p>
                          <w:p w14:paraId="4453C406" w14:textId="77777777" w:rsidR="003F15AA" w:rsidRPr="000912CE" w:rsidRDefault="003F15AA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ru-RU"/>
                              </w:rPr>
                            </w:pPr>
                          </w:p>
                          <w:p w14:paraId="26D65B80" w14:textId="779BA0FA" w:rsidR="005C3D5F" w:rsidRPr="000912CE" w:rsidRDefault="001F34F0" w:rsidP="005C3D5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bookmarkStart w:id="0" w:name="_Hlk213225669"/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tetor mediat u përkujtuan për afatet e publikimit të anketave për të dy rrethet e Zgjedhjeve lokale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të cilat publikohen më së voni ditën e pestë para votimit duke cituar detyrimisht porositësin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realizuesin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metodologjinë dhe periudhën e zbatimit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Gjithashtu u përkujtuan dhe mbi rregullat e heshtjes zgjedhore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kur lejohet informimi gjatë zhvillimit të zgjedhjeve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pa transmetim të përmbajtjeve që paraqesin prezantim mediatik zgjedhor ose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mund të kenë ndikim tek votuesit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D82153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</w:p>
                          <w:p w14:paraId="1B82DF82" w14:textId="0881164B" w:rsidR="005C3D5F" w:rsidRPr="000912CE" w:rsidRDefault="005C3D5F" w:rsidP="005C3D5F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bookmarkEnd w:id="0"/>
                          <w:p w14:paraId="380A7852" w14:textId="274A1919" w:rsidR="005779AA" w:rsidRPr="000912CE" w:rsidRDefault="001F34F0" w:rsidP="005779AA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Procedurat e inicuara kundërvajtëse për shkak të mosrespektimit të Kodit Zgjedhor</w:t>
                            </w:r>
                          </w:p>
                          <w:p w14:paraId="1071D086" w14:textId="6AFD1251" w:rsidR="00350E46" w:rsidRPr="0051513A" w:rsidRDefault="001F34F0" w:rsidP="0051513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 shkak të tejkalimit të limitit të lejuar për reklama politike me pagesë më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30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shtator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2, 3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4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, gjatë kohës së rrethit të parë të zgjedhjeve lokale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2025,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Këshilli i Agjencisë ka inicuar procedurë kundërvajtëse kundër TV Gurra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51513A" w:rsidRPr="0051513A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kundërshtim të Kodit Zgjedhor</w:t>
                            </w:r>
                            <w:r w:rsidR="0051513A">
                              <w:rPr>
                                <w:rFonts w:ascii="Arial Narrow" w:hAnsi="Arial Narrow"/>
                                <w:szCs w:val="18"/>
                              </w:rPr>
                              <w:t xml:space="preserve">,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televizioni ka transmetuar reklama politike me pagesë për Koalicionin VLEN dhe Koalicionin Aleanca Kombëtare për Integrim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а –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AKI më shumë se</w:t>
                            </w:r>
                            <w:r w:rsidR="00944DFD" w:rsidRPr="0051513A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4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minuta</w:t>
                            </w:r>
                            <w:r w:rsidR="00944DFD" w:rsidRPr="0051513A">
                              <w:rPr>
                                <w:rFonts w:ascii="Arial Narrow" w:hAnsi="Arial Narrow"/>
                                <w:szCs w:val="18"/>
                              </w:rPr>
                              <w:t xml:space="preserve"> (240 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sekonda</w:t>
                            </w:r>
                            <w:r w:rsidR="00944DFD" w:rsidRPr="0051513A">
                              <w:rPr>
                                <w:rFonts w:ascii="Arial Narrow" w:hAnsi="Arial Narrow"/>
                                <w:szCs w:val="18"/>
                              </w:rPr>
                              <w:t>) </w:t>
                            </w:r>
                            <w:r w:rsidR="00DE144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orë reale</w:t>
                            </w:r>
                            <w:r w:rsidR="00944DFD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14:paraId="73DCD377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79A968F3" w14:textId="645AB580" w:rsidR="00350E46" w:rsidRPr="000912CE" w:rsidRDefault="00DE1447" w:rsidP="00697AA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 shkak të shkeljes së heshtjes zgjedhore në rrethin e parë të Zgjedhjeve lokale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Këshilli i Agjencisë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bazë të monitorimit të prezantimit mediatik zgjedhor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disa procedura kundërvajtëse kundër TV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24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Vesti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Vistel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Kompani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21-М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 TV Shutel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697AA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 datë 1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9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24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Vesti dhe TV Vistel, transmetuan deklarata të Ministrit të Punëve të Brendshme Pançe Toshkovski, bartës funksioni publik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duke shkelur kështu heshtjen zgjedhore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 Т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Kompani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21-М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 datë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18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 ka transmetuar reprizë të emisioni debatues me kandidatin për kryetar bashkie të Komunës Qendër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 TV Shutel me datë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18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19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 ka transmetuar spot muzikor dhe emision dokumentar me pjesëmarrës të kandidatit për kryetar komune të Komunës Shuto Orizarë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14:paraId="732C21B1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7F158765" w14:textId="70F5ECCB" w:rsidR="00350E46" w:rsidRPr="000912CE" w:rsidRDefault="00F11A1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Përmbajte TV e përshtatur për personat me aftësi të kufizuar gjatë kohës së Zgjedhjeve Lokale</w:t>
                            </w:r>
                            <w:r w:rsidR="00EF1ED6" w:rsidRPr="000912CE"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  <w:t xml:space="preserve"> 2025</w:t>
                            </w:r>
                          </w:p>
                          <w:p w14:paraId="77F836E2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0167DCAB" w14:textId="3EA29313" w:rsidR="00697AAC" w:rsidRPr="000912CE" w:rsidRDefault="00EF1ED6" w:rsidP="00697AAC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А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gjencia  me datë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 tetor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ka informuar se Shërbimi publik radiodifuziv dhe televizionet  në nivel shtetëror që transmetojnë reklama politike me pagesë, në përputhje me nenin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75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paragrafët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4 </w:t>
                            </w:r>
                            <w:r w:rsidR="00F11A16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të Kodit Zgjedhor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10311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duhet të ofrojnë format të aksesueshëm për personat me aftësi të kufizuar dhe në ueb-faqe të publikohet orari i përmbajtjeve të aksesueshme që mediat do t </w:t>
                            </w:r>
                            <w:r w:rsidR="00103110">
                              <w:rPr>
                                <w:rFonts w:ascii="Arial Narrow" w:hAnsi="Arial Narrow"/>
                                <w:szCs w:val="18"/>
                                <w:lang w:val="en-US"/>
                              </w:rPr>
                              <w:t>‘</w:t>
                            </w:r>
                            <w:r w:rsidR="0010311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i transmetojnë gjatë kohës së Zgjedhjeve lokale</w:t>
                            </w:r>
                            <w:r w:rsidR="00697AA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2025. </w:t>
                            </w:r>
                          </w:p>
                          <w:p w14:paraId="1C393D8A" w14:textId="77777777" w:rsidR="00EF1ED6" w:rsidRPr="000912CE" w:rsidRDefault="00EF1ED6" w:rsidP="00EF1ED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29722980" w14:textId="59348B9D" w:rsidR="00350E46" w:rsidRPr="000912CE" w:rsidRDefault="00103110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Të gjitha informacionet për Zgjedhjet Lokale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janë të disponueshme në ueb-faqen e Agjencisë</w:t>
                            </w:r>
                            <w:r w:rsidR="00EF1ED6"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hyperlink r:id="rId8" w:history="1">
                              <w:r w:rsidR="00EF1ED6" w:rsidRPr="000912CE">
                                <w:rPr>
                                  <w:rStyle w:val="Hyperlink"/>
                                  <w:rFonts w:ascii="Arial Narrow" w:hAnsi="Arial Narrow"/>
                                  <w:szCs w:val="18"/>
                                  <w:lang w:val="ru-RU"/>
                                </w:rPr>
                                <w:t>www.avmu.mk</w:t>
                              </w:r>
                            </w:hyperlink>
                            <w:r w:rsidR="00EF1ED6" w:rsidRPr="000912CE">
                              <w:rPr>
                                <w:rFonts w:ascii="Arial Narrow" w:hAnsi="Arial Narrow" w:cs="Arial"/>
                                <w:bCs/>
                                <w:color w:val="auto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auto"/>
                                <w:szCs w:val="18"/>
                                <w:lang w:val="sq-AL"/>
                              </w:rPr>
                              <w:t>në banderolën</w:t>
                            </w:r>
                            <w:r w:rsidR="00EF1ED6" w:rsidRPr="000912CE">
                              <w:rPr>
                                <w:rFonts w:ascii="Arial Narrow" w:hAnsi="Arial Narrow" w:cs="Arial"/>
                                <w:bCs/>
                                <w:color w:val="auto"/>
                                <w:szCs w:val="18"/>
                              </w:rPr>
                              <w:t xml:space="preserve"> „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auto"/>
                                <w:szCs w:val="18"/>
                                <w:lang w:val="sq-AL"/>
                              </w:rPr>
                              <w:t>Zgjedhjet Lokale</w:t>
                            </w:r>
                            <w:r w:rsidR="00EF1ED6" w:rsidRPr="000912CE">
                              <w:rPr>
                                <w:rFonts w:ascii="Arial Narrow" w:hAnsi="Arial Narrow" w:cs="Arial"/>
                                <w:bCs/>
                                <w:color w:val="auto"/>
                                <w:szCs w:val="18"/>
                              </w:rPr>
                              <w:t xml:space="preserve"> 2025“.</w:t>
                            </w:r>
                          </w:p>
                          <w:p w14:paraId="1BAEEB2B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20809808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0055225B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5D13C06B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59C9AE06" w14:textId="77777777" w:rsidR="00350E46" w:rsidRPr="000912CE" w:rsidRDefault="00350E46" w:rsidP="00350E46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29260CA6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1052C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8" o:spid="_x0000_s1027" type="#_x0000_t84" style="position:absolute;margin-left:-56.75pt;margin-top:150.05pt;width:578.05pt;height:413.1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MTnQIAAEMFAAAOAAAAZHJzL2Uyb0RvYy54bWysVNuO2yAQfa/Uf0C8Z32Jk02sdVarXKpK&#10;vay07QcQg2NaDC6QONuq/95h7KRJ96Wq6gcbzHA4Z+YMd/fHRpGDsE4aXdDkJqZE6NJwqXcF/fxp&#10;M5pR4jzTnCmjRUGfhaP3i9ev7ro2F6mpjeLCEgDRLu/agtbet3kUubIWDXM3phUaFitjG+ZhancR&#10;t6wD9EZFaRxPo85Y3lpTCufg76pfpAvErypR+o9V5YQnqqDAzePb4nsb3tHijuU7y9palgMN9g8s&#10;GiY1HHqGWjHPyN7KF1CNLK1xpvI3pWkiU1WyFKgB1CTxH2qeatYK1ALJce05Te7/wZYfDo+WSF7Q&#10;NJ6k8Xw6n44p0ayBWj3svUEKJJ2FRHWtyyH+qX20Qapr35nyqyPaLGumd+LBWtPVgnGgl4T46GpD&#10;mDjYSrbde8MBngE85uxY2SYAQjbIEUvzfC6NOHpSws/bcZak4wklJaxN0myapFi8iOWn7a11/o0w&#10;DQmDgm7FQSjEZ4d3zmNx+KCM8S+UVI2CUh+YIvN4jnxZPoQC6gkt7NNmI5VCqyhNuoLOJ+kEoZ1R&#10;kodFTIjdbZfKEoAE/vgMsFdhjfRgeSWbgs7OQSwPmVtrjqd4JlU/BiZKB3BIxKAipASt9QN4r2fr&#10;WTbK0ul6lMWr1ehhs8xG001yO1mNV8vlKvkZeCZZXkvOhQ5UTzZPsr+z0dBwvUHPRr+S5C6Vb/B5&#10;qTy6pgH+QFWnL6pDywSX9G7zx+0RzYl+Cg7aGv4MHrKm72S4eWBQG/udkg66uKDu255ZQYl6q8GH&#10;8yTLQtvjJJvcgmmIvVzZXq4wXQJUQT0l/XDp+6ti31q5q+GkBKuuTWiNSvqTyXtWg+OhU1HTcKuE&#10;q+ByjlG/777FLwAAAP//AwBQSwMEFAAGAAgAAAAhAOv7BqbjAAAADgEAAA8AAABkcnMvZG93bnJl&#10;di54bWxMj8FKxDAQhu+C7xBG8LabpF2L1qaLCCJ6EKzC4i3bjG3ZJqlNtu2+vbMnvc0wP998f7Fd&#10;bM8mHEPnnQK5FsDQ1d50rlHw+fG0ugUWonZG996hghMG2JaXF4XOjZ/dO05VbBhBXMi1gjbGIec8&#10;1C1aHdZ+QEe3bz9aHWkdG25GPRPc9jwRIuNWd44+tHrAxxbrQ3W0RHn9OsXq56W62xx4uuuy5/lt&#10;2il1fbU83AOLuMS/MJz1SR1Kctr7ozOB9QpWUqY3lFWQCiGBnSNik2TA9jTJJEuBlwX/X6P8BQAA&#10;//8DAFBLAQItABQABgAIAAAAIQC2gziS/gAAAOEBAAATAAAAAAAAAAAAAAAAAAAAAABbQ29udGVu&#10;dF9UeXBlc10ueG1sUEsBAi0AFAAGAAgAAAAhADj9If/WAAAAlAEAAAsAAAAAAAAAAAAAAAAALwEA&#10;AF9yZWxzLy5yZWxzUEsBAi0AFAAGAAgAAAAhAK3EMxOdAgAAQwUAAA4AAAAAAAAAAAAAAAAALgIA&#10;AGRycy9lMm9Eb2MueG1sUEsBAi0AFAAGAAgAAAAhAOv7BqbjAAAADgEAAA8AAAAAAAAAAAAAAAAA&#10;9wQAAGRycy9kb3ducmV2LnhtbFBLBQYAAAAABAAEAPMAAAAHBgAAAAA=&#10;" adj="196" filled="f">
                <v:textbox>
                  <w:txbxContent>
                    <w:p w14:paraId="218755B4" w14:textId="172F348F" w:rsidR="00350E46" w:rsidRPr="000912CE" w:rsidRDefault="00CF63DF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ZGJEDHJET LOKALE</w:t>
                      </w:r>
                      <w:r w:rsidR="000912CE" w:rsidRPr="000912CE"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  <w:t xml:space="preserve"> 2025</w:t>
                      </w:r>
                    </w:p>
                    <w:p w14:paraId="4D412A26" w14:textId="77777777" w:rsidR="005C3D5F" w:rsidRPr="000912CE" w:rsidRDefault="005C3D5F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</w:p>
                    <w:p w14:paraId="5A533884" w14:textId="5906FBB1" w:rsidR="005C3D5F" w:rsidRPr="000912CE" w:rsidRDefault="00CF63DF" w:rsidP="005C3D5F">
                      <w:pPr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Raport i përgatitur për prezantimin mediatik parazgjedhor nga</w:t>
                      </w:r>
                      <w:r w:rsidR="005C3D5F" w:rsidRPr="000912CE"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  <w:t xml:space="preserve"> 10 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gusht deri më</w:t>
                      </w:r>
                      <w:r w:rsidR="005C3D5F" w:rsidRPr="000912CE"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  <w:t xml:space="preserve"> 28 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shtator</w:t>
                      </w:r>
                      <w:r w:rsidR="005C3D5F" w:rsidRPr="000912CE"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  <w:t xml:space="preserve"> 2025</w:t>
                      </w:r>
                    </w:p>
                    <w:p w14:paraId="45ABF8D1" w14:textId="303B59DF" w:rsidR="005C3D5F" w:rsidRPr="000912CE" w:rsidRDefault="005C3D5F" w:rsidP="005C3D5F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А</w:t>
                      </w:r>
                      <w:r w:rsidR="00CF63DF">
                        <w:rPr>
                          <w:rFonts w:ascii="Arial Narrow" w:hAnsi="Arial Narrow"/>
                          <w:szCs w:val="18"/>
                          <w:lang w:val="sq-AL"/>
                        </w:rPr>
                        <w:t>gjencia për Shërbime Mediatike Audio dhe Audiovizuele më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7 </w:t>
                      </w:r>
                      <w:r w:rsidR="00CF63DF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ka publikuar Raportin mbi monitorimin e transmetuesve në periudhën nga shpallja e zgjedhjeve deri në fillimin e fushatës zgjedhore për Zgjedhjet lokale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përkatësisht nga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10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gusht deri më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28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shtator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. Në monitorim u përfshinë nëntë shërbime programore televizive kombëtare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–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RTM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1,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RTM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2, Т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Alsat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-М, Т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Alfa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Kanal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5, Т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Sitel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Telma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Kompani</w:t>
                      </w:r>
                      <w:r w:rsidR="00D82153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21-М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 TV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24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Vesti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Theksi është vënë mbi edicionet qendrore të lajmeve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si dhe ndaj emisioneve të veçanta informative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(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intervista, debate, ballafaqime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)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 ndaj programeve të tjera informative lidhur me përgatitjen për zgjedhje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Hulumtimet nga monitorimi treguan se gjatë kësaj periudhe nuk u konstatuan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3D134C">
                        <w:rPr>
                          <w:rFonts w:ascii="Arial Narrow" w:hAnsi="Arial Narrow"/>
                          <w:szCs w:val="18"/>
                          <w:lang w:val="sq-AL"/>
                        </w:rPr>
                        <w:t>shkelje të dispozitave të Kodit Zgjedhor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</w:p>
                    <w:p w14:paraId="4ADB4E2F" w14:textId="77777777" w:rsidR="005C3D5F" w:rsidRPr="000912CE" w:rsidRDefault="005C3D5F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ru-RU"/>
                        </w:rPr>
                      </w:pPr>
                    </w:p>
                    <w:p w14:paraId="094C93D6" w14:textId="0098F1DD" w:rsidR="00350E46" w:rsidRPr="000912CE" w:rsidRDefault="001F34F0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Përkujtim të mediave për detyrimet e Kodit Zgjedhor për fushatën zgjedhore</w:t>
                      </w:r>
                    </w:p>
                    <w:p w14:paraId="4453C406" w14:textId="77777777" w:rsidR="003F15AA" w:rsidRPr="000912CE" w:rsidRDefault="003F15AA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ru-RU"/>
                        </w:rPr>
                      </w:pPr>
                    </w:p>
                    <w:p w14:paraId="26D65B80" w14:textId="779BA0FA" w:rsidR="005C3D5F" w:rsidRPr="000912CE" w:rsidRDefault="001F34F0" w:rsidP="005C3D5F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bookmarkStart w:id="1" w:name="_Hlk213225669"/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tetor mediat u përkujtuan për afatet e publikimit të anketave për të dy rrethet e Zgjedhjeve lokale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të cilat publikohen më së voni ditën e pestë para votimit duke cituar detyrimisht porositësin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,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realizuesin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metodologjinë dhe periudhën e zbatimit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Gjithashtu u përkujtuan dhe mbi rregullat e heshtjes zgjedhore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kur lejohet informimi gjatë zhvillimit të zgjedhjeve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pa transmetim të përmbajtjeve që paraqesin prezantim mediatik zgjedhor ose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mund të kenë ndikim tek votuesit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D82153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</w:p>
                    <w:p w14:paraId="1B82DF82" w14:textId="0881164B" w:rsidR="005C3D5F" w:rsidRPr="000912CE" w:rsidRDefault="005C3D5F" w:rsidP="005C3D5F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bookmarkEnd w:id="1"/>
                    <w:p w14:paraId="380A7852" w14:textId="274A1919" w:rsidR="005779AA" w:rsidRPr="000912CE" w:rsidRDefault="001F34F0" w:rsidP="005779AA">
                      <w:pPr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Procedurat e inicuara kundërvajtëse për shkak të mosrespektimit të Kodit Zgjedhor</w:t>
                      </w:r>
                    </w:p>
                    <w:p w14:paraId="1071D086" w14:textId="6AFD1251" w:rsidR="00350E46" w:rsidRPr="0051513A" w:rsidRDefault="001F34F0" w:rsidP="0051513A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 shkak të tejkalimit të limitit të lejuar për reklama politike me pagesë më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30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shtator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2, 3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4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, gjatë kohës së rrethit të parë të zgjedhjeve lokale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2025,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Këshilli i Agjencisë ka inicuar procedurë kundërvajtëse kundër TV Gurra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51513A" w:rsidRPr="0051513A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kundërshtim të Kodit Zgjedhor</w:t>
                      </w:r>
                      <w:r w:rsidR="0051513A">
                        <w:rPr>
                          <w:rFonts w:ascii="Arial Narrow" w:hAnsi="Arial Narrow"/>
                          <w:szCs w:val="18"/>
                        </w:rPr>
                        <w:t xml:space="preserve">,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televizioni ka transmetuar reklama politike me pagesë për Koalicionin VLEN dhe Koalicionin Aleanca Kombëtare për Integrim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а –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AKI më shumë se</w:t>
                      </w:r>
                      <w:r w:rsidR="00944DFD" w:rsidRPr="0051513A">
                        <w:rPr>
                          <w:rFonts w:ascii="Arial Narrow" w:hAnsi="Arial Narrow"/>
                          <w:szCs w:val="18"/>
                        </w:rPr>
                        <w:t xml:space="preserve"> 4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minuta</w:t>
                      </w:r>
                      <w:r w:rsidR="00944DFD" w:rsidRPr="0051513A">
                        <w:rPr>
                          <w:rFonts w:ascii="Arial Narrow" w:hAnsi="Arial Narrow"/>
                          <w:szCs w:val="18"/>
                        </w:rPr>
                        <w:t xml:space="preserve"> (240 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sekonda</w:t>
                      </w:r>
                      <w:r w:rsidR="00944DFD" w:rsidRPr="0051513A">
                        <w:rPr>
                          <w:rFonts w:ascii="Arial Narrow" w:hAnsi="Arial Narrow"/>
                          <w:szCs w:val="18"/>
                        </w:rPr>
                        <w:t>) </w:t>
                      </w:r>
                      <w:r w:rsidR="00DE1447"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orë reale</w:t>
                      </w:r>
                      <w:r w:rsidR="00944DFD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</w:p>
                    <w:p w14:paraId="73DCD377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79A968F3" w14:textId="645AB580" w:rsidR="00350E46" w:rsidRPr="000912CE" w:rsidRDefault="00DE1447" w:rsidP="00697AAC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 shkak të shkeljes së heshtjes zgjedhore në rrethin e parë të Zgjedhjeve lokale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Këshilli i Agjencisë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bazë të monitorimit të prezantimit mediatik zgjedhor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disa procedura kundërvajtëse kundër TV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24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Vesti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V Vistel</w:t>
                      </w:r>
                      <w:r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V Kompani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21-М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 TV Shutel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697AAC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Me datë 1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9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V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24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Vesti dhe TV Vistel, transmetuan deklarata të Ministrit të Punëve të Brendshme Pançe Toshkovski, bartës funksioni publik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duke shkelur kështu heshtjen zgjedhore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ru-RU"/>
                        </w:rPr>
                        <w:t>. Т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Kompani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21-М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me datë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18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 ka transmetuar reprizë të emisioni debatues me kandidatin për kryetar bashkie të Komunës Qendër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 TV Shutel me datë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18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19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 ka transmetuar spot muzikor dhe emision dokumentar me pjesëmarrës të kandidatit për kryetar komune të Komunës Shuto Orizarë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</w:p>
                    <w:p w14:paraId="732C21B1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7F158765" w14:textId="70F5ECCB" w:rsidR="00350E46" w:rsidRPr="000912CE" w:rsidRDefault="00F11A1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  <w:lang w:val="sq-AL"/>
                        </w:rPr>
                        <w:t>Përmbajte TV e përshtatur për personat me aftësi të kufizuar gjatë kohës së Zgjedhjeve Lokale</w:t>
                      </w:r>
                      <w:r w:rsidR="00EF1ED6" w:rsidRPr="000912CE"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  <w:t xml:space="preserve"> 2025</w:t>
                      </w:r>
                    </w:p>
                    <w:p w14:paraId="77F836E2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0167DCAB" w14:textId="3EA29313" w:rsidR="00697AAC" w:rsidRPr="000912CE" w:rsidRDefault="00EF1ED6" w:rsidP="00697AAC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А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gjencia  me datë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 tetor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ka informuar se Shërbimi publik radiodifuziv dhe televizionet  në nivel shtetëror që transmetojnë reklama politike me pagesë, në përputhje me nenin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75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paragrafët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4 </w:t>
                      </w:r>
                      <w:r w:rsidR="00F11A16">
                        <w:rPr>
                          <w:rFonts w:ascii="Arial Narrow" w:hAnsi="Arial Narrow"/>
                          <w:szCs w:val="18"/>
                          <w:lang w:val="sq-AL"/>
                        </w:rPr>
                        <w:t>të Kodit Zgjedhor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103110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duhet të ofrojnë format të aksesueshëm për personat me aftësi të kufizuar dhe në ueb-faqe të publikohet orari i përmbajtjeve të aksesueshme që mediat do t </w:t>
                      </w:r>
                      <w:r w:rsidR="00103110">
                        <w:rPr>
                          <w:rFonts w:ascii="Arial Narrow" w:hAnsi="Arial Narrow"/>
                          <w:szCs w:val="18"/>
                          <w:lang w:val="en-US"/>
                        </w:rPr>
                        <w:t>‘</w:t>
                      </w:r>
                      <w:r w:rsidR="00103110">
                        <w:rPr>
                          <w:rFonts w:ascii="Arial Narrow" w:hAnsi="Arial Narrow"/>
                          <w:szCs w:val="18"/>
                          <w:lang w:val="sq-AL"/>
                        </w:rPr>
                        <w:t>i transmetojnë gjatë kohës së Zgjedhjeve lokale</w:t>
                      </w:r>
                      <w:r w:rsidR="00697AAC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2025. </w:t>
                      </w:r>
                    </w:p>
                    <w:p w14:paraId="1C393D8A" w14:textId="77777777" w:rsidR="00EF1ED6" w:rsidRPr="000912CE" w:rsidRDefault="00EF1ED6" w:rsidP="00EF1ED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29722980" w14:textId="59348B9D" w:rsidR="00350E46" w:rsidRPr="000912CE" w:rsidRDefault="00103110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Të gjitha informacionet për Zgjedhjet Lokale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janë të disponueshme në ueb-faqen e Agjencisë</w:t>
                      </w:r>
                      <w:r w:rsidR="00EF1ED6"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hyperlink r:id="rId9" w:history="1">
                        <w:r w:rsidR="00EF1ED6" w:rsidRPr="000912CE">
                          <w:rPr>
                            <w:rStyle w:val="Hyperlink"/>
                            <w:rFonts w:ascii="Arial Narrow" w:hAnsi="Arial Narrow"/>
                            <w:szCs w:val="18"/>
                            <w:lang w:val="ru-RU"/>
                          </w:rPr>
                          <w:t>www.avmu.mk</w:t>
                        </w:r>
                      </w:hyperlink>
                      <w:r w:rsidR="00EF1ED6" w:rsidRPr="000912CE">
                        <w:rPr>
                          <w:rFonts w:ascii="Arial Narrow" w:hAnsi="Arial Narrow" w:cs="Arial"/>
                          <w:bCs/>
                          <w:color w:val="auto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 Narrow" w:hAnsi="Arial Narrow" w:cs="Arial"/>
                          <w:bCs/>
                          <w:color w:val="auto"/>
                          <w:szCs w:val="18"/>
                          <w:lang w:val="sq-AL"/>
                        </w:rPr>
                        <w:t>në banderolën</w:t>
                      </w:r>
                      <w:r w:rsidR="00EF1ED6" w:rsidRPr="000912CE">
                        <w:rPr>
                          <w:rFonts w:ascii="Arial Narrow" w:hAnsi="Arial Narrow" w:cs="Arial"/>
                          <w:bCs/>
                          <w:color w:val="auto"/>
                          <w:szCs w:val="18"/>
                        </w:rPr>
                        <w:t xml:space="preserve"> „</w:t>
                      </w:r>
                      <w:r>
                        <w:rPr>
                          <w:rFonts w:ascii="Arial Narrow" w:hAnsi="Arial Narrow" w:cs="Arial"/>
                          <w:bCs/>
                          <w:color w:val="auto"/>
                          <w:szCs w:val="18"/>
                          <w:lang w:val="sq-AL"/>
                        </w:rPr>
                        <w:t>Zgjedhjet Lokale</w:t>
                      </w:r>
                      <w:r w:rsidR="00EF1ED6" w:rsidRPr="000912CE">
                        <w:rPr>
                          <w:rFonts w:ascii="Arial Narrow" w:hAnsi="Arial Narrow" w:cs="Arial"/>
                          <w:bCs/>
                          <w:color w:val="auto"/>
                          <w:szCs w:val="18"/>
                        </w:rPr>
                        <w:t xml:space="preserve"> 2025“.</w:t>
                      </w:r>
                    </w:p>
                    <w:p w14:paraId="1BAEEB2B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20809808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0055225B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5D13C06B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59C9AE06" w14:textId="77777777" w:rsidR="00350E46" w:rsidRPr="000912CE" w:rsidRDefault="00350E46" w:rsidP="00350E46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29260CA6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D5F"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0A5A678" wp14:editId="06881667">
                <wp:simplePos x="0" y="0"/>
                <wp:positionH relativeFrom="margin">
                  <wp:posOffset>-718834</wp:posOffset>
                </wp:positionH>
                <wp:positionV relativeFrom="paragraph">
                  <wp:posOffset>-490804</wp:posOffset>
                </wp:positionV>
                <wp:extent cx="7346726" cy="272415"/>
                <wp:effectExtent l="0" t="0" r="2603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726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8801" w14:textId="6E18E7A5" w:rsidR="00F55535" w:rsidRPr="003B13AC" w:rsidRDefault="003D7961" w:rsidP="00FC6FE2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sq-AL"/>
                              </w:rPr>
                              <w:t>Tetor</w:t>
                            </w:r>
                            <w:r w:rsidR="006C7840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202</w:t>
                            </w:r>
                            <w:r w:rsidR="00F26549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>5</w:t>
                            </w:r>
                            <w:r w:rsidR="00F55535" w:rsidRPr="0054399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sq-AL"/>
                              </w:rPr>
                              <w:t>Nr</w:t>
                            </w:r>
                            <w:r w:rsidR="00C42A0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.</w:t>
                            </w:r>
                            <w:r w:rsidR="0030295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A678" id="Text Box 2" o:spid="_x0000_s1028" type="#_x0000_t202" style="position:absolute;margin-left:-56.6pt;margin-top:-38.65pt;width:578.5pt;height:21.4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2rJQIAAEwEAAAOAAAAZHJzL2Uyb0RvYy54bWysVNtu2zAMfR+wfxD0vjjxcmmNOEWXLsOA&#10;7gK0+wBGlmNhkuhJSuzs60fJaZpdsIdhfhBIkTokD0kvb3qj2UE6r9CWfDIacyatwErZXcm/PG5e&#10;XXHmA9gKNFpZ8qP0/Gb18sWyawuZY4O6ko4RiPVF15a8CaEtssyLRhrwI2ylJWONzkAg1e2yykFH&#10;6EZn+Xg8zzp0VetQSO/p9m4w8lXCr2spwqe69jIwXXLKLaTTpXMbz2y1hGLnoG2UOKUB/5CFAWUp&#10;6BnqDgKwvVO/QRklHHqsw0igybCulZCpBqpmMv6lmocGWplqIXJ8e6bJ/z9Y8fHw2TFVlTyfcWbB&#10;UI8eZR/YG+xZHunpWl+Q10NLfqGna2pzKtW39yi+emZx3YDdyVvnsGskVJTeJL7MLp4OOD6CbLsP&#10;WFEY2AdMQH3tTOSO2GCETm06nlsTUxF0uXg9nS/yOWeCbPkin05mKQQUT69b58M7iYZFoeSOWp/Q&#10;4XDvQ8wGiieXGMyjVtVGaZ0Ut9uutWMHoDHZpO+E/pObtqwr+fWMqPo7xDh9f4IwKtC8a2VKfnV2&#10;giLS9tZWaRoDKD3IlLK2Jx4jdQOJod/2Q8digMjxFqsjEetwGG9aRxIadN8562i0S+6/7cFJzvR7&#10;S825nkyncReSMp0tclLcpWV7aQErCKrkgbNBXIe0P5EBi7fUxFolfp8zOaVMI5toP61X3IlLPXk9&#10;/wRWPwAAAP//AwBQSwMEFAAGAAgAAAAhACUCv+riAAAADQEAAA8AAABkcnMvZG93bnJldi54bWxM&#10;j8FOwzAQRO9I/IO1SFxQ66SOmhLiVAgJBLdSUHt1420SEdvBdtPw92xPcNvdGc2+KdeT6dmIPnTO&#10;SkjnCTC0tdOdbSR8fjzPVsBCVFar3lmU8IMB1tX1VakK7c72HcdtbBiF2FAoCW2MQ8F5qFs0Kszd&#10;gJa0o/NGRVp9w7VXZwo3PV8kyZIb1Vn60KoBn1qsv7YnI2GVvY778CY2u3p57O/jXT6+fHspb2+m&#10;xwdgEaf4Z4YLPqFDRUwHd7I6sF7CLE3Fgrw05bkAdrEkmaA6BzqJLANelfx/i+oXAAD//wMAUEsB&#10;Ai0AFAAGAAgAAAAhALaDOJL+AAAA4QEAABMAAAAAAAAAAAAAAAAAAAAAAFtDb250ZW50X1R5cGVz&#10;XS54bWxQSwECLQAUAAYACAAAACEAOP0h/9YAAACUAQAACwAAAAAAAAAAAAAAAAAvAQAAX3JlbHMv&#10;LnJlbHNQSwECLQAUAAYACAAAACEAkY9dqyUCAABMBAAADgAAAAAAAAAAAAAAAAAuAgAAZHJzL2Uy&#10;b0RvYy54bWxQSwECLQAUAAYACAAAACEAJQK/6uIAAAANAQAADwAAAAAAAAAAAAAAAAB/BAAAZHJz&#10;L2Rvd25yZXYueG1sUEsFBgAAAAAEAAQA8wAAAI4FAAAAAA==&#10;">
                <v:textbox>
                  <w:txbxContent>
                    <w:p w14:paraId="631A8801" w14:textId="6E18E7A5" w:rsidR="00F55535" w:rsidRPr="003B13AC" w:rsidRDefault="003D7961" w:rsidP="00FC6FE2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sq-AL"/>
                        </w:rPr>
                        <w:t>Tetor</w:t>
                      </w:r>
                      <w:r w:rsidR="006C7840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202</w:t>
                      </w:r>
                      <w:r w:rsidR="00F26549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>5</w:t>
                      </w:r>
                      <w:r w:rsidR="00F55535" w:rsidRPr="0054399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                                                                        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sq-AL"/>
                        </w:rPr>
                        <w:t>Nr</w:t>
                      </w:r>
                      <w:r w:rsidR="00C42A0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.</w:t>
                      </w:r>
                      <w:r w:rsidR="0030295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0E46"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C381E7" wp14:editId="6E5924F4">
                <wp:simplePos x="0" y="0"/>
                <wp:positionH relativeFrom="margin">
                  <wp:posOffset>-719455</wp:posOffset>
                </wp:positionH>
                <wp:positionV relativeFrom="paragraph">
                  <wp:posOffset>-226695</wp:posOffset>
                </wp:positionV>
                <wp:extent cx="7341235" cy="2118995"/>
                <wp:effectExtent l="0" t="0" r="12065" b="14605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1235" cy="2118995"/>
                        </a:xfrm>
                        <a:prstGeom prst="bevel">
                          <a:avLst>
                            <a:gd name="adj" fmla="val 313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379F2" w14:textId="7461541B" w:rsidR="00F26549" w:rsidRPr="000912CE" w:rsidRDefault="003D7961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Ambasadori Francez Kristof Le Rigoler në vizitë pune në AShMA</w:t>
                            </w:r>
                          </w:p>
                          <w:p w14:paraId="56D522B2" w14:textId="77777777" w:rsidR="00F26549" w:rsidRPr="00F26549" w:rsidRDefault="00F26549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</w:pPr>
                          </w:p>
                          <w:p w14:paraId="5CAD8562" w14:textId="35CE4714" w:rsidR="00DE2548" w:rsidRPr="003A47FB" w:rsidRDefault="00B76319" w:rsidP="00DE25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60E62904" wp14:editId="1D784482">
                                  <wp:extent cx="1431524" cy="958114"/>
                                  <wp:effectExtent l="0" t="0" r="0" b="0"/>
                                  <wp:docPr id="197732941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203" cy="9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10BD5" w14:textId="77777777" w:rsidR="00350E46" w:rsidRDefault="00350E46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en-US"/>
                              </w:rPr>
                            </w:pPr>
                          </w:p>
                          <w:p w14:paraId="5D7817CD" w14:textId="77550DB2" w:rsidR="00F26549" w:rsidRPr="004667EB" w:rsidRDefault="00CF63DF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takim u bisedua për domosdoshmërinë e ndryshimeve dhe harmonizim të Kodit Zgjedhor, me të cilin do të tejkalohen mangësitë ekzistuese dhe do të pasqyronin kushtet bashkëkohore në kontestin zgjedhor dhe mediatik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fund të takimit, drejtori Trajçevski dhe ambasadori Le Rigoler konfirmuan angazhimin për thellimin dhe intesifimiin e bashkëpunimit ndërmjet Agjencisë dhe ambasadës së Francës</w:t>
                            </w:r>
                            <w:r w:rsidR="00F26549" w:rsidRPr="004667EB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14:paraId="47B7D9D9" w14:textId="77777777" w:rsidR="00F0786D" w:rsidRPr="00F26549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732D2402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25CB5A30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054FA7DA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5BE70373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487C47E4" w14:textId="77777777" w:rsidR="00712CB8" w:rsidRPr="003A47FB" w:rsidRDefault="00712CB8" w:rsidP="008753B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381E7" id="_x0000_s1029" type="#_x0000_t84" style="position:absolute;margin-left:-56.65pt;margin-top:-17.85pt;width:578.05pt;height:166.8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t0lwIAADsFAAAOAAAAZHJzL2Uyb0RvYy54bWysVMGO2yAQvVfqPyDuiYPjZBNrndUqTqpK&#10;23albT8AGxzTYnCBxNmu+u8dsJMm3UtV1QcMzPCYN/OG27tjI9GBGyu0yjAZTzDiqtRMqF2Gv3ze&#10;jhYYWUcVo1IrnuFnbvHd6u2b265NeaxrLRk3CECUTbs2w7VzbRpFtqx5Q+1Yt1yBsdKmoQ6WZhcx&#10;QztAb2QUTybzqNOGtUaX3FrYzXsjXgX8quKl+1RVljskMwyxuTCaMBZ+jFa3NN0Z2taiHMKg/xBF&#10;Q4WCS89QOXUU7Y14BdWI0mirKzcudRPpqhIlDxyADZn8weappi0PXCA5tj2nyf4/2PLj4dEgwaB2&#10;GCnaQInu906Hm1G88PnpWpuC21P7aDxD2z7o8ptFSq9rqnb83hjd1ZwyiIp4/+jqgF9YOIqK7oNm&#10;AE8BPqTqWJnGA0IS0DFU5PlcEX50qITNm2lC4ukMoxJsMSGL5XIW7qDp6XhrrHvHdYP8JMMFP3AZ&#10;8OnhwbpQEzYwo+wrRlUjocIHKtGUTPuAaTr4RjQ9wfmDSm+FlEEiUqEuw8tZPAvYVkvBvDFkxOyK&#10;tTQIMIFA+IYYr9wa4UDqUjQZXpydaOpTt1Es3OKokP0cIpHKg0MmBho+J0FSL8vJcrPYLJJREs83&#10;o2SS56P77ToZzbfkZpZP8/U6Jz99nCRJa8EYVz7Uk7xJ8nfyGRqtF+ZZ4FeU7CXzbfheM4+uwwCB&#10;BFanf2AXNONl0svNHYtjEOXUw3kJFZo9g4iM7jsYXhyY1Nr8wKiD7s2w/b6nhmMk3ysQ4pIkiW/3&#10;sEhmNzEszKWluLRQVQJUhh1G/XTt+idi3xqxq+EmEqqutO+NSriTyvuoBslDhwZOw2vin4DLdfD6&#10;/eatfgEAAP//AwBQSwMEFAAGAAgAAAAhAIoPVYLhAAAADQEAAA8AAABkcnMvZG93bnJldi54bWxM&#10;jz1PwzAQhnck/oN1SGytnYSPEuJUCImFAYnAAJsbH4lpfA6204R/jzuV7U736L3nrbaLHdgBfTCO&#10;JGRrAQypddpQJ+H97Wm1ARaiIq0GRyjhFwNs6/OzSpXazfSKhyZ2LIVQKJWEPsax5Dy0PVoV1m5E&#10;Srcv562KafUd117NKdwOPBfihltlKH3o1YiPPbb7ZrIShP8w5tn7Lszt/NJ8D9PP/hOlvLxYHu6B&#10;RVziCYajflKHOjnt3EQ6sEHCKsuKIrFpKq5vgR0RcZWnOjsJ+d1GAK8r/r9F/QcAAP//AwBQSwEC&#10;LQAUAAYACAAAACEAtoM4kv4AAADhAQAAEwAAAAAAAAAAAAAAAAAAAAAAW0NvbnRlbnRfVHlwZXNd&#10;LnhtbFBLAQItABQABgAIAAAAIQA4/SH/1gAAAJQBAAALAAAAAAAAAAAAAAAAAC8BAABfcmVscy8u&#10;cmVsc1BLAQItABQABgAIAAAAIQDuGIt0lwIAADsFAAAOAAAAAAAAAAAAAAAAAC4CAABkcnMvZTJv&#10;RG9jLnhtbFBLAQItABQABgAIAAAAIQCKD1WC4QAAAA0BAAAPAAAAAAAAAAAAAAAAAPEEAABkcnMv&#10;ZG93bnJldi54bWxQSwUGAAAAAAQABADzAAAA/wUAAAAA&#10;" adj="676" filled="f">
                <v:textbox>
                  <w:txbxContent>
                    <w:p w14:paraId="70D379F2" w14:textId="7461541B" w:rsidR="00F26549" w:rsidRPr="000912CE" w:rsidRDefault="003D7961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Ambasadori Francez Kristof Le Rigoler në vizitë pune në AShMA</w:t>
                      </w:r>
                    </w:p>
                    <w:p w14:paraId="56D522B2" w14:textId="77777777" w:rsidR="00F26549" w:rsidRPr="00F26549" w:rsidRDefault="00F26549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</w:pPr>
                    </w:p>
                    <w:p w14:paraId="5CAD8562" w14:textId="35CE4714" w:rsidR="00DE2548" w:rsidRPr="003A47FB" w:rsidRDefault="00B76319" w:rsidP="00DE25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60E62904" wp14:editId="1D784482">
                            <wp:extent cx="1431524" cy="958114"/>
                            <wp:effectExtent l="0" t="0" r="0" b="0"/>
                            <wp:docPr id="197732941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203" cy="9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10BD5" w14:textId="77777777" w:rsidR="00350E46" w:rsidRDefault="00350E46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en-US"/>
                        </w:rPr>
                      </w:pPr>
                    </w:p>
                    <w:p w14:paraId="5D7817CD" w14:textId="77550DB2" w:rsidR="00F26549" w:rsidRPr="004667EB" w:rsidRDefault="00CF63DF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takim u bisedua për domosdoshmërinë e ndryshimeve dhe harmonizim të Kodit Zgjedhor, me të cilin do të tejkalohen mangësitë ekzistuese dhe do të pasqyronin kushtet bashkëkohore në kontestin zgjedhor dhe mediatik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fund të takimit, drejtori Trajçevski dhe ambasadori Le Rigoler konfirmuan angazhimin për thellimin dhe intesifimiin e bashkëpunimit ndërmjet Agjencisë dhe ambasadës së Francës</w:t>
                      </w:r>
                      <w:r w:rsidR="00F26549" w:rsidRPr="004667EB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</w:p>
                    <w:p w14:paraId="47B7D9D9" w14:textId="77777777" w:rsidR="00F0786D" w:rsidRPr="00F26549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  <w:lang w:val="ru-RU"/>
                        </w:rPr>
                      </w:pPr>
                    </w:p>
                    <w:p w14:paraId="732D2402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25CB5A30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054FA7DA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5BE70373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487C47E4" w14:textId="77777777" w:rsidR="00712CB8" w:rsidRPr="003A47FB" w:rsidRDefault="00712CB8" w:rsidP="008753B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426" w:rsidRPr="008F5DB4">
        <w:br w:type="page"/>
      </w:r>
    </w:p>
    <w:p w14:paraId="338A7A2D" w14:textId="55DE2961" w:rsidR="007D3230" w:rsidRPr="008F5DB4" w:rsidRDefault="00EF1ED6" w:rsidP="00EF1ED6">
      <w:pPr>
        <w:spacing w:after="200" w:line="276" w:lineRule="auto"/>
      </w:pPr>
      <w:r w:rsidRPr="00350E46">
        <w:rPr>
          <w:rFonts w:ascii="Calibri" w:hAnsi="Calibri" w:cs="Arial"/>
          <w:noProof/>
          <w:color w:val="auto"/>
          <w:kern w:val="2"/>
          <w:sz w:val="24"/>
          <w:szCs w:val="24"/>
          <w:lang w:val="sq-AL" w:eastAsia="sq-A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12ADFB" wp14:editId="42699270">
                <wp:simplePos x="0" y="0"/>
                <wp:positionH relativeFrom="margin">
                  <wp:align>center</wp:align>
                </wp:positionH>
                <wp:positionV relativeFrom="paragraph">
                  <wp:posOffset>-882129</wp:posOffset>
                </wp:positionV>
                <wp:extent cx="7244559" cy="4882661"/>
                <wp:effectExtent l="0" t="0" r="13970" b="1333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4559" cy="4882661"/>
                        </a:xfrm>
                        <a:prstGeom prst="bevel">
                          <a:avLst>
                            <a:gd name="adj" fmla="val 97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D8D05F" w14:textId="6BF27EA5" w:rsidR="00FC7DC9" w:rsidRPr="00B828B1" w:rsidRDefault="00103110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NJOFTIM PUBLIK</w:t>
                            </w:r>
                          </w:p>
                          <w:p w14:paraId="0E4AAB0B" w14:textId="10949916" w:rsidR="00FC7DC9" w:rsidRPr="00B828B1" w:rsidRDefault="00FC7DC9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 w:rsidRPr="00B828B1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  <w:t>А</w:t>
                            </w:r>
                            <w:r w:rsidR="00103110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shMA dënon ashpër fjalimi</w:t>
                            </w:r>
                            <w:r w:rsidR="00473620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n ofendues të Zoran Bozhinovski</w:t>
                            </w:r>
                          </w:p>
                          <w:p w14:paraId="691634A4" w14:textId="56FB11F3" w:rsidR="00FB6541" w:rsidRPr="00B828B1" w:rsidRDefault="00EE30DE" w:rsidP="00FB6541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А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gjencia më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7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përmes njoftimi publik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dënon ashpër fjalimin ofendues dhe të padrejtë që kryeredaktori dhe redaktor përgjegjës i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„burevesnik.info“,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Zoran Bozhinovski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i drejtoi ndaj gazetarëve dhe gazetareve të rrjetin social Facebook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njoftim ndër të tjera u</w:t>
                            </w:r>
                            <w:r w:rsidR="00CF5869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theksua, se postimet e tij përmbajnë ekskluzivisht fyerje dhe shpifje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pa rgumente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473620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 qëllim diskreditimin dhe poshtërimin e punonjësve të mediasqë paraqet shkelje të rëndë të standarteve dhe parimeve etike</w:t>
                            </w:r>
                            <w:r w:rsidR="00AD6931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të komunikimi publik</w:t>
                            </w:r>
                            <w:r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AD6931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të denjë dhe përgjegjës.</w:t>
                            </w:r>
                          </w:p>
                          <w:p w14:paraId="09D894D8" w14:textId="27222A8C" w:rsidR="00CD1532" w:rsidRPr="00B828B1" w:rsidRDefault="00AD6931" w:rsidP="00CD1532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bookmarkStart w:id="1" w:name="_Hlk213402566"/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Gjykata Themelore Civile ka refuzuar pjesë</w:t>
                            </w:r>
                            <w:r w:rsidR="00CD1532" w:rsidRPr="00B828B1"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të padisë së Levicës kundër AShMA-së</w:t>
                            </w:r>
                          </w:p>
                          <w:p w14:paraId="54D2CCCD" w14:textId="0BF0C274" w:rsidR="00CD1532" w:rsidRPr="00B828B1" w:rsidRDefault="00AD6931" w:rsidP="00CD1532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 datë</w:t>
                            </w:r>
                            <w:r w:rsidR="00CD1532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8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tetor, përmes  njoftimi publik u informua se Gjykata Themelore Civile në Shkup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më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3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tetor, miratoi Aktvendim ku si të pabazë ka refuzuar propozimin e padisë të partisë politike Levica kundër AshMA-së</w:t>
                            </w:r>
                            <w:r w:rsidR="00CD1532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 dhënien e masës së përkohëshme me të cilën AShMA_së do t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i ndalohet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drejtuar mediave komerciale t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dorëzon Udhëzimin për transmetuesit për Zgjedhjet lokale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, ndërsa drejtuar Komisionit Shtetëror Zgjedhor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të dorëzon  raport për transmetimin e reklamave politike me pagesë (RPP)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bazë të cilës KSHZ</w:t>
                            </w:r>
                            <w:r w:rsidR="0024736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, shpërndan dhe paguan mjete për RPP. Agjencia miratoi  Udhëzimin me qëllimin e vetëm për të siguruar udhëzime të qarta dhe precize për transmetuesit gjatë zbatimit të nenit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75</w:t>
                            </w:r>
                            <w:r w:rsidR="0024736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 paragrafi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1 </w:t>
                            </w:r>
                            <w:r w:rsidR="0024736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të Kodit Zgjedhor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24736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i cili rregullon  shpërndarjen e kohës për RPP. Përmbajtja e Udhëzimit është e kushtëzuar në mënyrë strikte nga dispozitat e Kodit Zgjedhor, i cili përcakton në mënyrë eksplicite numërimin e minutave për RPP, shpërndarjen e minutave dhe subjektet ndërmjet të cilëve shpërndahet. Agjencia nuk ka mundësi dhe autorizim të dalë jashtë këtyre kornizave, për shpërndarjen e më shumë të drejtave nga të parashikuara ose të përcaktojë rregulla të ndryshme nga ato të përcaktuara në Ligj</w:t>
                            </w:r>
                            <w:r w:rsidR="00CD1532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="00247367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Në njoftim u theksua se Levica është parti parlamentare me grupin e saj parlamentar dhe sigurisht din se Kodi Zgjedhor</w:t>
                            </w:r>
                            <w:r w:rsidR="00BB3D85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mund të ndryshohet vetëm nga Kuvendi, ku deputetët duhet të paraqesin propozim për ndryshim. Gjithashtu u theksua se megjithëse partia dhe lideri i saj në vazhdimësi  dhe pa bazë sulmojnë Agjencinë me fjalë fyese dhe të papërshtatshme, AShMA  mbetet besnike</w:t>
                            </w:r>
                            <w:r w:rsidR="00BB3D85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qëllimit të saj të vetëm</w:t>
                            </w:r>
                            <w:r w:rsidR="00CD1532" w:rsidRPr="00B828B1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="00BB3D85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 zbatim në mënyrë profesionale dhe të ligjshme të kompetencave.</w:t>
                            </w:r>
                          </w:p>
                          <w:p w14:paraId="35DBB877" w14:textId="4B7B6F37" w:rsidR="00FC7DC9" w:rsidRPr="00B828B1" w:rsidRDefault="00BB3D85" w:rsidP="007022C1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Gjykata Administrative ka refuzuar padinë e Levicës kundër AShMA-së</w:t>
                            </w:r>
                          </w:p>
                          <w:p w14:paraId="7A267143" w14:textId="6FEE89CB" w:rsidR="00EE30DE" w:rsidRDefault="00BB3D85" w:rsidP="007022C1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Përmes njoftimi publik, Agjencia me datë</w:t>
                            </w:r>
                            <w:r w:rsidR="00D76BF7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9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 ka informuar se Gjykata Administrative, në seancën e mbajtur më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6 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tetor, miratoi Aktvendim me të cilin refuzon padinë e partisë politike Levica për anulimin e Udhëzimit për ctransmetuesit për Zgjedhjet lokale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2025</w:t>
                            </w:r>
                            <w:r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, miratuar nga Agjencia për Shërbime Mediatike Audio dhe Audiovizuele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="00AD0395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Si arsyetim të Aktvendimit të Gjykatës Administrative, ndër të tjera thuhet se Agjencia në përputhje me kompetenceat e saj si organ publik ka miratuar Udhëzim me të cilin përshkruan mënyrën e veprimit të kryerjes  së dispozitave të caktuara të Kodit Zgjedhor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“. </w:t>
                            </w:r>
                            <w:r w:rsidR="00AD0395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 Udhëzimin e miratuar sqarohet mënyra e zbatimit të dispozitave të Kodit Zgjedhor për mënyrën e ndarjes së kohës për reklama politike me pagesë, ndarjen e kohës në lajme të shërbimit publik radiodifuziv, prezantimin poltik pa pagesë të Kanalit të Kuvendit dhe sigurimin e aksesit të përmbajtjeve të procesit zgjedhor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="00AD0395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Me këtë, dhe miratimin e Aktvendimit të mëparshëm të Gjykatës Themelore Civile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="00AD0395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ku refuzon si të pabazë propozimin e partisë politike Levicë</w:t>
                            </w:r>
                            <w:r w:rsidR="000E4D6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për dhënien e masës së përkohshme për ndalesë të dorëzimit të Udhëzimit në mediat komerciale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0E4D6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si dhe për dorëzimin e raportit për reklama politike me pagesë në KSHZ</w:t>
                            </w:r>
                            <w:r w:rsidR="004B4C26" w:rsidRP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="000E4D6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edhe një herë konfirmon se Agjencia vepron në përputhje me dispozitat ligjore dhe aktvendimet ligjore i zbaton në mënyrë profesionale.</w:t>
                            </w:r>
                          </w:p>
                          <w:p w14:paraId="643ABAD6" w14:textId="12945DD0" w:rsidR="004B4C26" w:rsidRPr="004B4C26" w:rsidRDefault="004B4C26" w:rsidP="0006689B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3C1E8C1E" w14:textId="77777777" w:rsidR="004B4C26" w:rsidRPr="004B4C26" w:rsidRDefault="004B4C26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6EDE70A6" w14:textId="77777777" w:rsidR="00FC7DC9" w:rsidRPr="00B828B1" w:rsidRDefault="00FC7DC9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bookmarkEnd w:id="1"/>
                          <w:p w14:paraId="35C0D064" w14:textId="77777777" w:rsidR="00EE30DE" w:rsidRPr="00B828B1" w:rsidRDefault="00EE30DE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66946FC3" w14:textId="77777777" w:rsidR="00FC7DC9" w:rsidRPr="00B828B1" w:rsidRDefault="00FC7DC9" w:rsidP="004B4C26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67907590" w14:textId="77777777" w:rsidR="00FC7DC9" w:rsidRPr="00B828B1" w:rsidRDefault="00FC7DC9" w:rsidP="004B4C26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2BFAFA78" w14:textId="77777777" w:rsidR="00FC7DC9" w:rsidRPr="00B828B1" w:rsidRDefault="00FC7DC9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56678950" w14:textId="77777777" w:rsidR="00FC7DC9" w:rsidRPr="00B828B1" w:rsidRDefault="00FC7DC9" w:rsidP="004B4C2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ADFB" id="AutoShape 25" o:spid="_x0000_s1030" type="#_x0000_t84" style="position:absolute;margin-left:0;margin-top:-69.45pt;width:570.45pt;height:384.4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etlwIAADsFAAAOAAAAZHJzL2Uyb0RvYy54bWysVNuO2yAQfa/Uf0C8J4695Gats4ripKq0&#10;bVfa9gOwwTEtBhdInO2q/94BO2m2+1JV9QMGZjjMmTnD7d2pkejIjRVaZTgeTzDiqtRMqH2Gv3ze&#10;jRYYWUcVo1IrnuEnbvHd6u2b265NeaJrLRk3CECUTbs2w7VzbRpFtqx5Q+1Yt1yBsdKmoQ6WZh8x&#10;QztAb2SUTCazqNOGtUaX3FrYzXsjXgX8quKl+1RVljskMwyxuTCaMBZ+jFa3NN0b2taiHMKg/xBF&#10;Q4WCSy9QOXUUHYx4BdWI0mirKzcudRPpqhIlDxyATTz5g81jTVseuEBybHtJk/1/sOXH44NBgmU4&#10;gfQo2kCN1genw9UomfoEda1Nwe+xfTCeom3vdfnNIqU3NVV7vjZGdzWnDMKKvX/04oBfWDiKiu6D&#10;ZgBPAT7k6lSZxgNCFtAplOTpUhJ+cqiEzXlCyHS6xKgEG1ksktmsv4Om5+Otse4d1w3ykwwX/Mhl&#10;wKfHe+tCUdjAjLKvGFWNhBIfqUTL+U2Il6aDa0TTM5o/p/ROSBkkIhXqMrycQkZCDrQUzBvDwuyL&#10;jTQIICH+8A2w9tqtEQ6kLkWT4cXFiaY+c1vFwi2OCtnPIRKpPDgkYmDhUxIk9bycLLeL7YKMSDLb&#10;jsgkz0fr3YaMZrt4Ps1v8s0mj3/6OGOS1oIxrnyoZ3nH5O/kMzRaL8yLwF9QstfMd+F7zTx6GQbo&#10;I7A6/wO7IBmvkl5t7lScgiiJh/MKKjR7Ag0Z3XcwvDgwqbX5gVEH3Zth+/1ADcdIvlegw2VMiG/3&#10;sCDTuRe3ubYU1xaqSoDKsMOon25c/0QcWiP2NdwUh6or7VujEu4s8j6qQfHQoYHT8Jr4J+B6Hbx+&#10;v3mrXwAAAP//AwBQSwMEFAAGAAgAAAAhAHaBIErdAAAACgEAAA8AAABkcnMvZG93bnJldi54bWxM&#10;j8FOwzAMhu9IvENkJG5bUgrVKE0nQEKcOLDB3WtMW5Y4XZNthacnO42brd/6/P3VcnJWHGgMvWcN&#10;2VyBIG686bnV8LF+mS1AhIhs0HomDT8UYFlfXlRYGn/kdzqsYisShEOJGroYh1LK0HTkMMz9QJyy&#10;Lz86jGkdW2lGPCa4s/JGqUI67Dl96HCg546a7WrvNBT9G9vtOv99ffp0tkDafe/uUOvrq+nxAUSk&#10;KZ6P4aSf1KFOThu/ZxOE1ZCKRA2zLF/cgzjl2a1K0ybRc6VA1pX8X6H+AwAA//8DAFBLAQItABQA&#10;BgAIAAAAIQC2gziS/gAAAOEBAAATAAAAAAAAAAAAAAAAAAAAAABbQ29udGVudF9UeXBlc10ueG1s&#10;UEsBAi0AFAAGAAgAAAAhADj9If/WAAAAlAEAAAsAAAAAAAAAAAAAAAAALwEAAF9yZWxzLy5yZWxz&#10;UEsBAi0AFAAGAAgAAAAhAHmGd62XAgAAOwUAAA4AAAAAAAAAAAAAAAAALgIAAGRycy9lMm9Eb2Mu&#10;eG1sUEsBAi0AFAAGAAgAAAAhAHaBIErdAAAACgEAAA8AAAAAAAAAAAAAAAAA8QQAAGRycy9kb3du&#10;cmV2LnhtbFBLBQYAAAAABAAEAPMAAAD7BQAAAAA=&#10;" adj="210" filled="f">
                <v:textbox>
                  <w:txbxContent>
                    <w:p w14:paraId="7DD8D05F" w14:textId="6BF27EA5" w:rsidR="00FC7DC9" w:rsidRPr="00B828B1" w:rsidRDefault="00103110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NJOFTIM PUBLIK</w:t>
                      </w:r>
                    </w:p>
                    <w:p w14:paraId="0E4AAB0B" w14:textId="10949916" w:rsidR="00FC7DC9" w:rsidRPr="00B828B1" w:rsidRDefault="00FC7DC9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 w:rsidRPr="00B828B1"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  <w:t>А</w:t>
                      </w:r>
                      <w:r w:rsidR="00103110"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shMA dënon ashpër fjalimi</w:t>
                      </w:r>
                      <w:r w:rsidR="00473620"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n ofendues të Zoran Bozhinovski</w:t>
                      </w:r>
                    </w:p>
                    <w:p w14:paraId="691634A4" w14:textId="56FB11F3" w:rsidR="00FB6541" w:rsidRPr="00B828B1" w:rsidRDefault="00EE30DE" w:rsidP="00FB6541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>А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gjencia më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7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>,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përmes njoftimi publik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dënon ashpër fjalimin ofendues dhe të padrejtë që kryeredaktori dhe redaktor përgjegjës i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„burevesnik.info“,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Zoran Bozhinovski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i drejtoi ndaj gazetarëve dhe gazetareve të rrjetin social Facebook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njoftim ndër të tjera u</w:t>
                      </w:r>
                      <w:r w:rsidR="00CF5869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theksua, se postimet e tij përmbajnë ekskluzivisht fyerje dhe shpifje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pa rgumente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473620">
                        <w:rPr>
                          <w:rFonts w:ascii="Arial Narrow" w:hAnsi="Arial Narrow"/>
                          <w:szCs w:val="18"/>
                          <w:lang w:val="sq-AL"/>
                        </w:rPr>
                        <w:t>me qëllim diskreditimin dhe poshtërimin e punonjësve të mediasqë paraqet shkelje të rëndë të standarteve dhe parimeve etike</w:t>
                      </w:r>
                      <w:r w:rsidR="00AD6931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të komunikimi publik</w:t>
                      </w:r>
                      <w:r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AD6931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të denjë dhe përgjegjës.</w:t>
                      </w:r>
                    </w:p>
                    <w:p w14:paraId="09D894D8" w14:textId="27222A8C" w:rsidR="00CD1532" w:rsidRPr="00B828B1" w:rsidRDefault="00AD6931" w:rsidP="00CD1532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bookmarkStart w:id="3" w:name="_Hlk213402566"/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Gjykata Themelore Civile ka refuzuar pjesë</w:t>
                      </w:r>
                      <w:r w:rsidR="00CD1532" w:rsidRPr="00B828B1"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të padisë së Levicës kundër AShMA-së</w:t>
                      </w:r>
                    </w:p>
                    <w:p w14:paraId="54D2CCCD" w14:textId="0BF0C274" w:rsidR="00CD1532" w:rsidRPr="00B828B1" w:rsidRDefault="00AD6931" w:rsidP="00CD1532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Me datë</w:t>
                      </w:r>
                      <w:r w:rsidR="00CD1532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8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tetor, përmes  njoftimi publik u informua se Gjykata Themelore Civile në Shkup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më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3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tetor, miratoi Aktvendim ku si të pabazë ka refuzuar propozimin e padisë të partisë politike Levica kundër AshMA-së</w:t>
                      </w:r>
                      <w:r w:rsidR="00CD1532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 dhënien e masës së përkohëshme me të cilën AShMA_së do t</w:t>
                      </w:r>
                      <w:r>
                        <w:rPr>
                          <w:rFonts w:ascii="Arial Narrow" w:hAnsi="Arial Narrow"/>
                          <w:szCs w:val="18"/>
                          <w:lang w:val="en-US"/>
                        </w:rPr>
                        <w:t>’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i ndalohet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drejtuar mediave komerciale t</w:t>
                      </w:r>
                      <w:r>
                        <w:rPr>
                          <w:rFonts w:ascii="Arial Narrow" w:hAnsi="Arial Narrow"/>
                          <w:szCs w:val="18"/>
                          <w:lang w:val="en-US"/>
                        </w:rPr>
                        <w:t>ë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dorëzon Udhëzimin për transmetuesit për Zgjedhjet lokale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, ndërsa drejtuar Komisionit Shtetëror Zgjedhor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–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të dorëzon  raport për transmetimin e reklamave politike me pagesë (RPP)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bazë të cilës KSHZ</w:t>
                      </w:r>
                      <w:r w:rsidR="00247367">
                        <w:rPr>
                          <w:rFonts w:ascii="Arial Narrow" w:hAnsi="Arial Narrow"/>
                          <w:szCs w:val="18"/>
                          <w:lang w:val="sq-AL"/>
                        </w:rPr>
                        <w:t>, shpërndan dhe paguan mjete për RPP. Agjencia miratoi  Udhëzimin me qëllimin e vetëm për të siguruar udhëzime të qarta dhe precize për transmetuesit gjatë zbatimit të nenit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75</w:t>
                      </w:r>
                      <w:r w:rsidR="00247367">
                        <w:rPr>
                          <w:rFonts w:ascii="Arial Narrow" w:hAnsi="Arial Narrow"/>
                          <w:szCs w:val="18"/>
                          <w:lang w:val="sq-AL"/>
                        </w:rPr>
                        <w:t>gj paragrafi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1 </w:t>
                      </w:r>
                      <w:r w:rsidR="00247367">
                        <w:rPr>
                          <w:rFonts w:ascii="Arial Narrow" w:hAnsi="Arial Narrow"/>
                          <w:szCs w:val="18"/>
                          <w:lang w:val="sq-AL"/>
                        </w:rPr>
                        <w:t>të Kodit Zgjedhor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247367">
                        <w:rPr>
                          <w:rFonts w:ascii="Arial Narrow" w:hAnsi="Arial Narrow"/>
                          <w:szCs w:val="18"/>
                          <w:lang w:val="sq-AL"/>
                        </w:rPr>
                        <w:t>i cili rregullon  shpërndarjen e kohës për RPP. Përmbajtja e Udhëzimit është e kushtëzuar në mënyrë strikte nga dispozitat e Kodit Zgjedhor, i cili përcakton në mënyrë eksplicite numërimin e minutave për RPP, shpërndarjen e minutave dhe subjektet ndërmjet të cilëve shpërndahet. Agjencia nuk ka mundësi dhe autorizim të dalë jashtë këtyre kornizave, për shpërndarjen e më shumë të drejtave nga të parashikuara ose të përcaktojë rregulla të ndryshme nga ato të përcaktuara në Ligj</w:t>
                      </w:r>
                      <w:r w:rsidR="00CD1532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  <w:r w:rsidR="00247367">
                        <w:rPr>
                          <w:rFonts w:ascii="Arial Narrow" w:hAnsi="Arial Narrow"/>
                          <w:szCs w:val="18"/>
                          <w:lang w:val="sq-AL"/>
                        </w:rPr>
                        <w:t>Në njoftim u theksua se Levica është parti parlamentare me grupin e saj parlamentar dhe sigurisht din se Kodi Zgjedhor</w:t>
                      </w:r>
                      <w:r w:rsidR="00BB3D85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mund të ndryshohet vetëm nga Kuvendi, ku deputetët duhet të paraqesin propozim për ndryshim. Gjithashtu u theksua se megjithëse partia dhe lideri i saj në vazhdimësi  dhe pa bazë sulmojnë Agjencinë me fjalë fyese dhe të papërshtatshme, AShMA  mbetet besnike</w:t>
                      </w:r>
                      <w:r w:rsidR="00BB3D85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qëllimit të saj të vetëm</w:t>
                      </w:r>
                      <w:r w:rsidR="00CD1532" w:rsidRPr="00B828B1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– </w:t>
                      </w:r>
                      <w:r w:rsidR="00BB3D85"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 zbatim në mënyrë profesionale dhe të ligjshme të kompetencave.</w:t>
                      </w:r>
                    </w:p>
                    <w:p w14:paraId="35DBB877" w14:textId="4B7B6F37" w:rsidR="00FC7DC9" w:rsidRPr="00B828B1" w:rsidRDefault="00BB3D85" w:rsidP="007022C1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Gjykata Administrative ka refuzuar padinë e Levicës kundër AShMA-së</w:t>
                      </w:r>
                    </w:p>
                    <w:p w14:paraId="7A267143" w14:textId="6FEE89CB" w:rsidR="00EE30DE" w:rsidRDefault="00BB3D85" w:rsidP="007022C1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Përmes njoftimi publik, Agjencia me datë</w:t>
                      </w:r>
                      <w:r w:rsidR="00D76BF7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9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 ka informuar se Gjykata Administrative, në seancën e mbajtur më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6 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tetor, miratoi Aktvendim me të cilin refuzon padinë e partisë politike Levica për anulimin e Udhëzimit për ctransmetuesit për Zgjedhjet lokale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2025</w:t>
                      </w:r>
                      <w:r>
                        <w:rPr>
                          <w:rFonts w:ascii="Arial Narrow" w:hAnsi="Arial Narrow"/>
                          <w:szCs w:val="18"/>
                          <w:lang w:val="sq-AL"/>
                        </w:rPr>
                        <w:t>, miratuar nga Agjencia për Shërbime Mediatike Audio dhe Audiovizuele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  <w:r w:rsidR="00AD0395">
                        <w:rPr>
                          <w:rFonts w:ascii="Arial Narrow" w:hAnsi="Arial Narrow"/>
                          <w:szCs w:val="18"/>
                          <w:lang w:val="sq-AL"/>
                        </w:rPr>
                        <w:t>Si arsyetim të Aktvendimit të Gjykatës Administrative, ndër të tjera thuhet se Agjencia në përputhje me kompetenceat e saj si organ publik ka miratuar Udhëzim me të cilin përshkruan mënyrën e veprimit të kryerjes  së dispozitave të caktuara të Kodit Zgjedhor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“. </w:t>
                      </w:r>
                      <w:r w:rsidR="00AD0395">
                        <w:rPr>
                          <w:rFonts w:ascii="Arial Narrow" w:hAnsi="Arial Narrow"/>
                          <w:szCs w:val="18"/>
                          <w:lang w:val="sq-AL"/>
                        </w:rPr>
                        <w:t>Me Udhëzimin e miratuar sqarohet mënyra e zbatimit të dispozitave të Kodit Zgjedhor për mënyrën e ndarjes së kohës për reklama politike me pagesë, ndarjen e kohës në lajme të shërbimit publik radiodifuziv, prezantimin poltik pa pagesë të Kanalit të Kuvendit dhe sigurimin e aksesit të përmbajtjeve të procesit zgjedhor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. </w:t>
                      </w:r>
                      <w:r w:rsidR="00AD0395">
                        <w:rPr>
                          <w:rFonts w:ascii="Arial Narrow" w:hAnsi="Arial Narrow"/>
                          <w:szCs w:val="18"/>
                          <w:lang w:val="sq-AL"/>
                        </w:rPr>
                        <w:t>Me këtë, dhe miratimin e Aktvendimit të mëparshëm të Gjykatës Themelore Civile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– </w:t>
                      </w:r>
                      <w:r w:rsidR="00AD0395">
                        <w:rPr>
                          <w:rFonts w:ascii="Arial Narrow" w:hAnsi="Arial Narrow"/>
                          <w:szCs w:val="18"/>
                          <w:lang w:val="sq-AL"/>
                        </w:rPr>
                        <w:t>ku refuzon si të pabazë propozimin e partisë politike Levicë</w:t>
                      </w:r>
                      <w:r w:rsidR="000E4D6F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për dhënien e masës së përkohshme për ndalesë të dorëzimit të Udhëzimit në mediat komerciale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0E4D6F">
                        <w:rPr>
                          <w:rFonts w:ascii="Arial Narrow" w:hAnsi="Arial Narrow"/>
                          <w:szCs w:val="18"/>
                          <w:lang w:val="sq-AL"/>
                        </w:rPr>
                        <w:t>si dhe për dorëzimin e raportit për reklama politike me pagesë në KSHZ</w:t>
                      </w:r>
                      <w:r w:rsidR="004B4C26" w:rsidRP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– </w:t>
                      </w:r>
                      <w:r w:rsidR="000E4D6F">
                        <w:rPr>
                          <w:rFonts w:ascii="Arial Narrow" w:hAnsi="Arial Narrow"/>
                          <w:szCs w:val="18"/>
                          <w:lang w:val="sq-AL"/>
                        </w:rPr>
                        <w:t>edhe një herë konfirmon se Agjencia vepron në përputhje me dispozitat ligjore dhe aktvendimet ligjore i zbaton në mënyrë profesionale.</w:t>
                      </w:r>
                    </w:p>
                    <w:p w14:paraId="643ABAD6" w14:textId="12945DD0" w:rsidR="004B4C26" w:rsidRPr="004B4C26" w:rsidRDefault="004B4C26" w:rsidP="0006689B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3C1E8C1E" w14:textId="77777777" w:rsidR="004B4C26" w:rsidRPr="004B4C26" w:rsidRDefault="004B4C26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6EDE70A6" w14:textId="77777777" w:rsidR="00FC7DC9" w:rsidRPr="00B828B1" w:rsidRDefault="00FC7DC9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bookmarkEnd w:id="3"/>
                    <w:p w14:paraId="35C0D064" w14:textId="77777777" w:rsidR="00EE30DE" w:rsidRPr="00B828B1" w:rsidRDefault="00EE30DE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66946FC3" w14:textId="77777777" w:rsidR="00FC7DC9" w:rsidRPr="00B828B1" w:rsidRDefault="00FC7DC9" w:rsidP="004B4C26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67907590" w14:textId="77777777" w:rsidR="00FC7DC9" w:rsidRPr="00B828B1" w:rsidRDefault="00FC7DC9" w:rsidP="004B4C26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</w:p>
                    <w:p w14:paraId="2BFAFA78" w14:textId="77777777" w:rsidR="00FC7DC9" w:rsidRPr="00B828B1" w:rsidRDefault="00FC7DC9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56678950" w14:textId="77777777" w:rsidR="00FC7DC9" w:rsidRPr="00B828B1" w:rsidRDefault="00FC7DC9" w:rsidP="004B4C2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78C" w:rsidRPr="008F5DB4">
        <w:rPr>
          <w:rFonts w:ascii="Arial Narrow" w:hAnsi="Arial Narrow" w:cs="Arial"/>
          <w:noProof/>
          <w:sz w:val="20"/>
        </w:rPr>
        <w:t xml:space="preserve">    </w:t>
      </w:r>
    </w:p>
    <w:p w14:paraId="627DDCEC" w14:textId="11ED5986" w:rsidR="007D3230" w:rsidRPr="008F5DB4" w:rsidRDefault="007D3230" w:rsidP="007D3230"/>
    <w:p w14:paraId="11913C01" w14:textId="45502367" w:rsidR="007D3230" w:rsidRPr="008F5DB4" w:rsidRDefault="007D3230" w:rsidP="007D3230"/>
    <w:p w14:paraId="0BB7A5EB" w14:textId="1EE96A0D" w:rsidR="007D3230" w:rsidRPr="008F5DB4" w:rsidRDefault="007D3230" w:rsidP="007D3230"/>
    <w:p w14:paraId="1F64DAA6" w14:textId="433BB9EB" w:rsidR="007D3230" w:rsidRDefault="007D3230" w:rsidP="007D3230"/>
    <w:p w14:paraId="7B24E792" w14:textId="48ADA3A2" w:rsidR="00EB6F4A" w:rsidRDefault="00EB6F4A" w:rsidP="007D3230"/>
    <w:p w14:paraId="51D4C100" w14:textId="12C32141" w:rsidR="00EB6F4A" w:rsidRDefault="00EB6F4A" w:rsidP="007D3230"/>
    <w:p w14:paraId="69FD0BAB" w14:textId="6F941681" w:rsidR="00EB6F4A" w:rsidRPr="008F5DB4" w:rsidRDefault="00EB6F4A" w:rsidP="007D3230"/>
    <w:p w14:paraId="2BB583D4" w14:textId="3A8FB32E" w:rsidR="007D3230" w:rsidRPr="008F5DB4" w:rsidRDefault="007D3230" w:rsidP="007D3230"/>
    <w:p w14:paraId="6D8F1449" w14:textId="2D96D534" w:rsidR="007D3230" w:rsidRPr="008F5DB4" w:rsidRDefault="007D3230" w:rsidP="007D3230"/>
    <w:p w14:paraId="250A1E2C" w14:textId="4C536A0B" w:rsidR="007D3230" w:rsidRDefault="007D3230" w:rsidP="007D3230"/>
    <w:p w14:paraId="103435F6" w14:textId="115D97EB" w:rsidR="007B796F" w:rsidRDefault="007B796F" w:rsidP="007D3230"/>
    <w:p w14:paraId="3E06C5C8" w14:textId="20D54FC2" w:rsidR="00B10117" w:rsidRDefault="00B10117" w:rsidP="007D3230"/>
    <w:p w14:paraId="24DE51F7" w14:textId="4BD28C7B" w:rsidR="00DE2548" w:rsidRPr="003F15AA" w:rsidRDefault="00DE2548" w:rsidP="007D3230">
      <w:pPr>
        <w:rPr>
          <w:lang w:val="ru-RU"/>
        </w:rPr>
      </w:pPr>
    </w:p>
    <w:p w14:paraId="7FFB2F11" w14:textId="67641C47" w:rsidR="00DE2548" w:rsidRPr="003F15AA" w:rsidRDefault="001E0B6E" w:rsidP="007D3230">
      <w:pPr>
        <w:rPr>
          <w:lang w:val="ru-RU"/>
        </w:rPr>
      </w:pPr>
      <w:r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6F68CF" wp14:editId="0E19CDF6">
                <wp:simplePos x="0" y="0"/>
                <wp:positionH relativeFrom="margin">
                  <wp:posOffset>-647536</wp:posOffset>
                </wp:positionH>
                <wp:positionV relativeFrom="paragraph">
                  <wp:posOffset>127237</wp:posOffset>
                </wp:positionV>
                <wp:extent cx="7228902" cy="3327376"/>
                <wp:effectExtent l="0" t="0" r="10160" b="26035"/>
                <wp:wrapNone/>
                <wp:docPr id="48154475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8902" cy="3327376"/>
                        </a:xfrm>
                        <a:prstGeom prst="bevel">
                          <a:avLst>
                            <a:gd name="adj" fmla="val 13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F8E15D" w14:textId="73A4B6B2" w:rsidR="000E4D6F" w:rsidRDefault="000E4D6F" w:rsidP="00C20D48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  <w:lang w:val="sq-AL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MBIKËQYRJA E TRANSMETUESVE, OPERATORËVE TË RRJETEVE PUBLIKE TË KOMUNIKIMEVE ELEKTRONIKE DHE MEDIAT E SHTYPIT</w:t>
                            </w:r>
                          </w:p>
                          <w:p w14:paraId="3EE656AD" w14:textId="32F54972" w:rsidR="00C20D48" w:rsidRPr="000912CE" w:rsidRDefault="000E4D6F" w:rsidP="00C20D48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sq-AL"/>
                              </w:rPr>
                              <w:t>Transmetuesit</w:t>
                            </w:r>
                          </w:p>
                          <w:p w14:paraId="5B0AFE6D" w14:textId="075BF286" w:rsidR="00C20D48" w:rsidRPr="000912CE" w:rsidRDefault="00EE30DE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А</w:t>
                            </w:r>
                            <w:r w:rsidR="000E4D6F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gjencia për Shërbime Mediatike Audio dhe Audiovizuele 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ka krae mbikëqyrje të kontrollit programor mbi TV Kanal Festa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, Т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V Plus dhe TV Uskana Media për respektimin e detyrimeve për transmetim të programit të krijuar burimor gjithashtu mbikëqyrje shtesë mbi TV Uskana Media për përdorimin e gjuhës në program. Mbikëqyrjet konstatuan se të gjitha televizionet plotësisht vepruan sipas masave të shqiptuara paralajmërim publik dhe kanë mënjanuar shkeljet e përcaktuara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14:paraId="38731858" w14:textId="77777777" w:rsidR="00EE30DE" w:rsidRPr="000912CE" w:rsidRDefault="00EE30DE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52FF6A0E" w14:textId="61883CDA" w:rsidR="00E86A76" w:rsidRPr="000912CE" w:rsidRDefault="00E86A76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Cs w:val="18"/>
                                <w:lang w:val="ru-RU"/>
                              </w:rPr>
                            </w:pPr>
                            <w:r w:rsidRPr="000912CE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Cs w:val="18"/>
                                <w:lang w:val="ru-RU"/>
                              </w:rPr>
                              <w:t>О</w:t>
                            </w:r>
                            <w:r w:rsidR="0027592D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Cs w:val="18"/>
                                <w:lang w:val="sq-AL"/>
                              </w:rPr>
                              <w:t>RRPKE</w:t>
                            </w:r>
                          </w:p>
                          <w:p w14:paraId="2B946CAF" w14:textId="77777777" w:rsidR="00E86A76" w:rsidRPr="000912CE" w:rsidRDefault="00E86A76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222BD299" w14:textId="063591DC" w:rsidR="00EE30DE" w:rsidRPr="000912CE" w:rsidRDefault="00EE30DE" w:rsidP="004B4C2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А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gjencia ka kryer mbikëqyrje të rregullt programore mbi operatorët Globalsat dhe KDS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-К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abel Net për respektim të detyrimit për ritransmetim të detyrueshëm dhe pa pagesë të shërbimeve programore të shërbimit publik radiodifuziv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si dhe për regjistrimin dhe titrim të programeve që ritransmetohen. Mbikëqyrjet konstatuan se operatori Globalsat ka ritransmetuar shërbimet programore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„Viasat Nature“, „Viasat Explorer“ 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dhe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„Viasat History“ </w:t>
                            </w:r>
                            <w:r w:rsidR="0027592D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që nuk përfshihen  me çertifikatë regjistrimi të dhënë nga Agjencia, për këltë shkak Këshilli i Agjencisë në seancën e 15-të mbajtur më 20 tetor, ka shqiptuar masë paralajmërim publik</w:t>
                            </w:r>
                            <w:r w:rsidR="00417B9C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.</w:t>
                            </w:r>
                            <w:r w:rsidR="004B4C26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Ndaj operatorit Viva Net nga Berova është zbatuar mbikëqyrje e jashtëzakonshme programore, ku u konstatua se nuk dërgon në mënyrë të vazhdueshme sinjalin me përmbajtje të njëjtë deri në lokacionin rajonal për mbledhjen e sinjalit, siç parashihet në LShMAAV, nga ku nuk siguron distribuim të rregullt të sinjalit deri në sistemin për mbikëqyrje programore të Agjencisë në Shkup.</w:t>
                            </w:r>
                          </w:p>
                          <w:p w14:paraId="1F46D9E1" w14:textId="77777777" w:rsidR="00EE30DE" w:rsidRPr="000912CE" w:rsidRDefault="00EE30DE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3415EA99" w14:textId="2B211EE4" w:rsidR="00E86A76" w:rsidRPr="000912CE" w:rsidRDefault="00EB09F9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Cs w:val="18"/>
                                <w:lang w:val="sq-AL"/>
                              </w:rPr>
                              <w:t>Mediat e shtypit</w:t>
                            </w:r>
                          </w:p>
                          <w:p w14:paraId="47D5C29A" w14:textId="77777777" w:rsidR="00E86A76" w:rsidRPr="000912CE" w:rsidRDefault="00E86A76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6E9771AC" w14:textId="4A8BE21A" w:rsidR="00E86A76" w:rsidRPr="000912CE" w:rsidRDefault="00EE30DE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А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gjencia për Shërbime Mediatike Audio dhe Audiovizueëe ka kryer mbikëqyrje të rregullta administrative mbi botuesit e medias së shtypit Kapital Media Group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(„К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apital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>“), М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edium Boja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43 („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Shtipski glas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“), 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Shoqata kulturore Vizioni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М („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Shenja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“), 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Mjeku popullor dhe Zenit Pres Plus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(„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Zenit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“). 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>Lëndë e mbikëqyrjes</w:t>
                            </w:r>
                            <w:r w:rsidRPr="000912CE"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EB09F9">
                              <w:rPr>
                                <w:rFonts w:ascii="Arial Narrow" w:hAnsi="Arial Narrow"/>
                                <w:szCs w:val="18"/>
                                <w:lang w:val="sq-AL"/>
                              </w:rPr>
                              <w:t xml:space="preserve"> ishte respektimi i nenit 14 paragrafi 1 të Ligjit për Media, i cili përcakton detyrimin për publikimn e të dhënave të botuesve, redaksinë, shtypshkronjën, datën dhe numrin e kopjeve. Gjatë mbikëqyrjes nuk u konstatuan shkelje të Ligjit për Media.</w:t>
                            </w:r>
                            <w:bookmarkStart w:id="2" w:name="_GoBack"/>
                            <w:bookmarkEnd w:id="2"/>
                          </w:p>
                          <w:p w14:paraId="42F0CA9F" w14:textId="77777777" w:rsidR="00E86A76" w:rsidRPr="000912CE" w:rsidRDefault="00E86A76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</w:p>
                          <w:p w14:paraId="666B8940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467D5A81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5205E32D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46E906CB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F68C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_x0000_s1031" type="#_x0000_t84" style="position:absolute;margin-left:-51pt;margin-top:10pt;width:569.2pt;height:262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xrnQIAAEMFAAAOAAAAZHJzL2Uyb0RvYy54bWysVNuO2yAQfa/Uf0C8Z32JkzjWOqtVnFSV&#10;tu1K234ANjimxeACibNd9d87YCdNui9VVT9gYIbDnJkz3N4dW4EOTBuuZI6jmxAjJitFudzl+Mvn&#10;7STFyFgiKRFKshw/M4PvVm/f3PZdxmLVKEGZRgAiTdZ3OW6s7bIgMFXDWmJuVMckGGulW2JhqXcB&#10;1aQH9FYEcRjOg15p2mlVMWNgtxiMeOXx65pV9lNdG2aRyDHEZv2o/Vi6MVjdkmynSdfwagyD/EMU&#10;LeESLj1DFcQStNf8FVTLK62Mqu1NpdpA1TWvmOcAbKLwDzZPDemY5wLJMd05Teb/wVYfD48acZrj&#10;JI1mSbKYLTGSpIVS3e+t8hGgOHV56juTgftT96gdU9M9qOqbQVKtGyJ37F5r1TeMUIgucv7B1QG3&#10;MHAUlf0HRQGeALxP2bHWrQOEZKCjr8zzuTLsaFEFm4s4TpdhjFEFtuk0XkwXc38HyU7HO23sO6Za&#10;5CY5LtmBCY9PDg/G+trQkRmhXzGqWwGVPhCBomkUj2Cjb0CyE5w7KNWWC+GlIiTqc7ycxTOPbZTg&#10;1Bl9RvSuXAuNABMI+G+EvXJruQXJC97mOD07kcylbiOpv8USLoY5RCKkA4dMjDRcTry0XpbhcpNu&#10;0mSSxPPNJAmLYnK/XSeT+TZazIppsV4X0U8XZ5RkDaeUSRfqSeZR8ncyGhtuEOhZ6FeUzCXzrf9e&#10;Mw+uwwCBeFanv2fnNeNkMsjNHsujF+fMwTkJlYo+g4i0GjoZXh6YNEr/wKiHLs6x+b4nmmEk3ksQ&#10;4jJKEtf2fpHMFjEs9KWlvLQQWQFUji1Gw3Rth6di32m+a+CmyFddKtcbNbcnlQ9RjZKHTvWcxlfF&#10;PQWXa+/1++1b/QIAAP//AwBQSwMEFAAGAAgAAAAhAHTddLDiAAAADAEAAA8AAABkcnMvZG93bnJl&#10;di54bWxMj0FPwkAUhO8m/ofNM/EGu2AFU/tKxKgpxoOAB4/b9tk2dN823aWUf+9y0uNkJjPfJKvR&#10;tGKg3jWWEWZTBYK4sGXDFcLX/nXyAMJ5zaVuLRPCmRys0uurRMelPfGWhp2vRChhF2uE2vsultIV&#10;NRntprYjDt6P7Y32QfaVLHt9CuWmlXOlFtLohsNCrTt6rqk47I4G4fN7XL8c1HrIKNtvzpnP3z7e&#10;l4i3N+PTIwhPo/8LwwU/oEMamHJ75NKJFmEyU/NwxiOEHRCXhLpbRCByhPsoUiDTRP4/kf4CAAD/&#10;/wMAUEsBAi0AFAAGAAgAAAAhALaDOJL+AAAA4QEAABMAAAAAAAAAAAAAAAAAAAAAAFtDb250ZW50&#10;X1R5cGVzXS54bWxQSwECLQAUAAYACAAAACEAOP0h/9YAAACUAQAACwAAAAAAAAAAAAAAAAAvAQAA&#10;X3JlbHMvLnJlbHNQSwECLQAUAAYACAAAACEAPKaca50CAABDBQAADgAAAAAAAAAAAAAAAAAuAgAA&#10;ZHJzL2Uyb0RvYy54bWxQSwECLQAUAAYACAAAACEAdN10sOIAAAAMAQAADwAAAAAAAAAAAAAAAAD3&#10;BAAAZHJzL2Rvd25yZXYueG1sUEsFBgAAAAAEAAQA8wAAAAYGAAAAAA==&#10;" adj="283" filled="f">
                <v:textbox>
                  <w:txbxContent>
                    <w:p w14:paraId="67F8E15D" w14:textId="73A4B6B2" w:rsidR="000E4D6F" w:rsidRDefault="000E4D6F" w:rsidP="00C20D48">
                      <w:pPr>
                        <w:spacing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  <w:lang w:val="sq-AL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  <w:lang w:val="sq-AL"/>
                        </w:rPr>
                        <w:t>MBIKËQYRJA E TRANSMETUESVE, OPERATORËVE TË RRJETEVE PUBLIKE TË KOMUNIKIMEVE ELEKTRONIKE DHE MEDIAT E SHTYPIT</w:t>
                      </w:r>
                    </w:p>
                    <w:p w14:paraId="3EE656AD" w14:textId="32F54972" w:rsidR="00C20D48" w:rsidRPr="000912CE" w:rsidRDefault="000E4D6F" w:rsidP="00C20D48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sq-AL"/>
                        </w:rPr>
                        <w:t>Transmetuesit</w:t>
                      </w:r>
                    </w:p>
                    <w:p w14:paraId="5B0AFE6D" w14:textId="075BF286" w:rsidR="00C20D48" w:rsidRPr="000912CE" w:rsidRDefault="00EE30DE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А</w:t>
                      </w:r>
                      <w:r w:rsidR="000E4D6F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gjencia për Shërbime Mediatike Audio dhe Audiovizuele 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ka krae mbikëqyrje të kontrollit programor mbi TV Kanal Festa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, Т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V Plus dhe TV Uskana Media për respektimin e detyrimeve për transmetim të programit të krijuar burimor gjithashtu mbikëqyrje shtesë mbi TV Uskana Media për përdorimin e gjuhës në program. Mbikëqyrjet konstatuan se të gjitha televizionet plotësisht vepruan sipas masave të shqiptuara paralajmërim publik dhe kanë mënjanuar shkeljet e përcaktuara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</w:p>
                    <w:p w14:paraId="38731858" w14:textId="77777777" w:rsidR="00EE30DE" w:rsidRPr="000912CE" w:rsidRDefault="00EE30DE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52FF6A0E" w14:textId="61883CDA" w:rsidR="00E86A76" w:rsidRPr="000912CE" w:rsidRDefault="00E86A76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Cs w:val="18"/>
                          <w:lang w:val="ru-RU"/>
                        </w:rPr>
                      </w:pPr>
                      <w:r w:rsidRPr="000912CE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Cs w:val="18"/>
                          <w:lang w:val="ru-RU"/>
                        </w:rPr>
                        <w:t>О</w:t>
                      </w:r>
                      <w:r w:rsidR="0027592D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Cs w:val="18"/>
                          <w:lang w:val="sq-AL"/>
                        </w:rPr>
                        <w:t>RRPKE</w:t>
                      </w:r>
                    </w:p>
                    <w:p w14:paraId="2B946CAF" w14:textId="77777777" w:rsidR="00E86A76" w:rsidRPr="000912CE" w:rsidRDefault="00E86A76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222BD299" w14:textId="063591DC" w:rsidR="00EE30DE" w:rsidRPr="000912CE" w:rsidRDefault="00EE30DE" w:rsidP="004B4C2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А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gjencia ka kryer mbikëqyrje të rregullt programore mbi operatorët Globalsat dhe KDS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-К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abel Net për respektim të detyrimit për ritransmetim të detyrueshëm dhe pa pagesë të shërbimeve programore të shërbimit publik radiodifuziv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, 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si dhe për regjistrimin dhe titrim të programeve që ritransmetohen. Mbikëqyrjet konstatuan se operatori Globalsat ka ritransmetuar shërbimet programore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„Viasat Nature“, „Viasat Explorer“ 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dhe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„Viasat History“ </w:t>
                      </w:r>
                      <w:r w:rsidR="0027592D">
                        <w:rPr>
                          <w:rFonts w:ascii="Arial Narrow" w:hAnsi="Arial Narrow"/>
                          <w:szCs w:val="18"/>
                          <w:lang w:val="sq-AL"/>
                        </w:rPr>
                        <w:t>që nuk përfshihen  me çertifikatë regjistrimi të dhënë nga Agjencia, për këltë shkak Këshilli i Agjencisë në seancën e 15-të mbajtur më 20 tetor, ka shqiptuar masë paralajmërim publik</w:t>
                      </w:r>
                      <w:r w:rsidR="00417B9C">
                        <w:rPr>
                          <w:rFonts w:ascii="Arial Narrow" w:hAnsi="Arial Narrow"/>
                          <w:szCs w:val="18"/>
                          <w:lang w:val="ru-RU"/>
                        </w:rPr>
                        <w:t>.</w:t>
                      </w:r>
                      <w:r w:rsidR="004B4C26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Ndaj operatorit Viva Net nga Berova është zbatuar mbikëqyrje e jashtëzakonshme programore, ku u konstatua se nuk dërgon në mënyrë të vazhdueshme sinjalin me përmbajtje të njëjtë deri në lokacionin rajonal për mbledhjen e sinjalit, siç parashihet në LShMAAV, nga ku nuk siguron distribuim të rregullt të sinjalit deri në sistemin për mbikëqyrje programore të Agjencisë në Shkup.</w:t>
                      </w:r>
                    </w:p>
                    <w:p w14:paraId="1F46D9E1" w14:textId="77777777" w:rsidR="00EE30DE" w:rsidRPr="000912CE" w:rsidRDefault="00EE30DE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3415EA99" w14:textId="2B211EE4" w:rsidR="00E86A76" w:rsidRPr="000912CE" w:rsidRDefault="00EB09F9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Cs w:val="18"/>
                          <w:lang w:val="sq-AL"/>
                        </w:rPr>
                        <w:t>Mediat e shtypit</w:t>
                      </w:r>
                    </w:p>
                    <w:p w14:paraId="47D5C29A" w14:textId="77777777" w:rsidR="00E86A76" w:rsidRPr="000912CE" w:rsidRDefault="00E86A76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6E9771AC" w14:textId="4A8BE21A" w:rsidR="00E86A76" w:rsidRPr="000912CE" w:rsidRDefault="00EE30DE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А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gjencia për Shërbime Mediatike Audio dhe Audiovizueëe ka kryer mbikëqyrje të rregullta administrative mbi botuesit e medias së shtypit Kapital Media Group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(„К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apital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>“), М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edium Boja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43 („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Shtipski glas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“), 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Shoqata kulturore Vizioni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М („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Shenja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“), 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Mjeku popullor dhe Zenit Pres Plus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(„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Zenit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“). 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>Lëndë e mbikëqyrjes</w:t>
                      </w:r>
                      <w:r w:rsidRPr="000912CE">
                        <w:rPr>
                          <w:rFonts w:ascii="Arial Narrow" w:hAnsi="Arial Narrow"/>
                          <w:szCs w:val="18"/>
                          <w:lang w:val="ru-RU"/>
                        </w:rPr>
                        <w:t xml:space="preserve"> </w:t>
                      </w:r>
                      <w:r w:rsidR="00EB09F9">
                        <w:rPr>
                          <w:rFonts w:ascii="Arial Narrow" w:hAnsi="Arial Narrow"/>
                          <w:szCs w:val="18"/>
                          <w:lang w:val="sq-AL"/>
                        </w:rPr>
                        <w:t xml:space="preserve"> ishte respektimi i nenit 14 paragrafi 1 të Ligjit për Media, i cili përcakton detyrimin për publikimn e të dhënave të botuesve, redaksinë, shtypshkronjën, datën dhe numrin e kopjeve. Gjatë mbikëqyrjes nuk u konstatuan shkelje të Ligjit për Media.</w:t>
                      </w:r>
                      <w:bookmarkStart w:id="3" w:name="_GoBack"/>
                      <w:bookmarkEnd w:id="3"/>
                    </w:p>
                    <w:p w14:paraId="42F0CA9F" w14:textId="77777777" w:rsidR="00E86A76" w:rsidRPr="000912CE" w:rsidRDefault="00E86A76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</w:p>
                    <w:p w14:paraId="666B8940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467D5A81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5205E32D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46E906CB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49A42C" w14:textId="13018525" w:rsidR="00DE2548" w:rsidRPr="003F15AA" w:rsidRDefault="00DE2548" w:rsidP="007D3230">
      <w:pPr>
        <w:rPr>
          <w:lang w:val="ru-RU"/>
        </w:rPr>
      </w:pPr>
    </w:p>
    <w:p w14:paraId="3E2C15B5" w14:textId="1F915178" w:rsidR="00DE2548" w:rsidRPr="003F15AA" w:rsidRDefault="00DE2548" w:rsidP="007D3230">
      <w:pPr>
        <w:rPr>
          <w:lang w:val="ru-RU"/>
        </w:rPr>
      </w:pPr>
    </w:p>
    <w:p w14:paraId="3C49A5E8" w14:textId="13A22B94" w:rsidR="00B10117" w:rsidRDefault="00B10117" w:rsidP="007D3230"/>
    <w:p w14:paraId="706E975C" w14:textId="05CFA061" w:rsidR="00A8487C" w:rsidRPr="00A8487C" w:rsidRDefault="00A8487C" w:rsidP="00A8487C"/>
    <w:p w14:paraId="5DB19BB5" w14:textId="164B223F" w:rsidR="00A8487C" w:rsidRPr="00A8487C" w:rsidRDefault="00A8487C" w:rsidP="00A8487C"/>
    <w:p w14:paraId="01AF4F31" w14:textId="22E32CA0" w:rsidR="00A8487C" w:rsidRPr="00A8487C" w:rsidRDefault="00A8487C" w:rsidP="00A8487C"/>
    <w:p w14:paraId="3D7DB583" w14:textId="2B19820C" w:rsidR="00A8487C" w:rsidRPr="00A8487C" w:rsidRDefault="00A8487C" w:rsidP="00A8487C"/>
    <w:p w14:paraId="1AA92A9A" w14:textId="7D90FED0" w:rsidR="00A8487C" w:rsidRPr="00A8487C" w:rsidRDefault="00A8487C" w:rsidP="00A8487C"/>
    <w:p w14:paraId="66D40F6A" w14:textId="253F5910" w:rsidR="00A8487C" w:rsidRPr="00A8487C" w:rsidRDefault="00A8487C" w:rsidP="00A8487C"/>
    <w:p w14:paraId="70603B8F" w14:textId="3C268955" w:rsidR="00A8487C" w:rsidRPr="00A8487C" w:rsidRDefault="00A8487C" w:rsidP="00A8487C"/>
    <w:p w14:paraId="28375066" w14:textId="4A07E23C" w:rsidR="00A8487C" w:rsidRPr="00A8487C" w:rsidRDefault="00EE30DE" w:rsidP="00A8487C">
      <w:r>
        <w:rPr>
          <w:rFonts w:ascii="Arial Narrow" w:hAnsi="Arial Narrow" w:cs="Arial"/>
          <w:noProof/>
          <w:sz w:val="20"/>
          <w:bdr w:val="none" w:sz="0" w:space="0" w:color="auto" w:frame="1"/>
          <w:lang w:val="sq-AL" w:eastAsia="sq-AL"/>
        </w:rPr>
        <w:drawing>
          <wp:anchor distT="0" distB="0" distL="114300" distR="114300" simplePos="0" relativeHeight="251839488" behindDoc="0" locked="0" layoutInCell="1" allowOverlap="1" wp14:anchorId="0A79CBD1" wp14:editId="6A54D844">
            <wp:simplePos x="0" y="0"/>
            <wp:positionH relativeFrom="margin">
              <wp:posOffset>-667159</wp:posOffset>
            </wp:positionH>
            <wp:positionV relativeFrom="paragraph">
              <wp:posOffset>403931</wp:posOffset>
            </wp:positionV>
            <wp:extent cx="7248534" cy="701945"/>
            <wp:effectExtent l="0" t="0" r="0" b="3175"/>
            <wp:wrapNone/>
            <wp:docPr id="22" name="Picture 22" descr="C:\Users\i.stojanovska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stojanovska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39" cy="7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487C" w:rsidRPr="00A8487C" w:rsidSect="004B4C26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F0655" w14:textId="77777777" w:rsidR="00C93872" w:rsidRDefault="00C93872" w:rsidP="0030635D">
      <w:pPr>
        <w:spacing w:after="0" w:line="240" w:lineRule="auto"/>
      </w:pPr>
      <w:r>
        <w:separator/>
      </w:r>
    </w:p>
  </w:endnote>
  <w:endnote w:type="continuationSeparator" w:id="0">
    <w:p w14:paraId="065C6BDD" w14:textId="77777777" w:rsidR="00C93872" w:rsidRDefault="00C93872" w:rsidP="0030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20864" w14:textId="77777777" w:rsidR="00C93872" w:rsidRDefault="00C93872" w:rsidP="0030635D">
      <w:pPr>
        <w:spacing w:after="0" w:line="240" w:lineRule="auto"/>
      </w:pPr>
      <w:r>
        <w:separator/>
      </w:r>
    </w:p>
  </w:footnote>
  <w:footnote w:type="continuationSeparator" w:id="0">
    <w:p w14:paraId="40418A88" w14:textId="77777777" w:rsidR="00C93872" w:rsidRDefault="00C93872" w:rsidP="0030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B782D" w14:textId="77777777" w:rsidR="00F55535" w:rsidRDefault="00C93872">
    <w:pPr>
      <w:pStyle w:val="Header"/>
    </w:pPr>
    <w:r>
      <w:rPr>
        <w:noProof/>
      </w:rPr>
      <w:pict w14:anchorId="44F70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5" o:spid="_x0000_s2058" type="#_x0000_t75" style="position:absolute;margin-left:0;margin-top:0;width:858pt;height:395.25pt;z-index:-251654144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D391D" w14:textId="77777777" w:rsidR="00F55535" w:rsidRPr="009B0B67" w:rsidRDefault="00F55535" w:rsidP="009B0B67">
    <w:pPr>
      <w:widowControl w:val="0"/>
      <w:tabs>
        <w:tab w:val="left" w:pos="5340"/>
      </w:tabs>
      <w:jc w:val="center"/>
      <w:rPr>
        <w:rFonts w:ascii="Arial Narrow" w:hAnsi="Arial Narrow"/>
        <w:sz w:val="32"/>
        <w:szCs w:val="32"/>
        <w:lang w:val="en-US"/>
      </w:rPr>
    </w:pPr>
    <w:r w:rsidRPr="009B0B67">
      <w:rPr>
        <w:rFonts w:ascii="Arial Narrow" w:hAnsi="Arial Narrow"/>
        <w:i/>
        <w:iCs/>
        <w:noProof/>
        <w:sz w:val="32"/>
        <w:szCs w:val="36"/>
        <w:lang w:val="sq-AL" w:eastAsia="sq-AL"/>
      </w:rPr>
      <w:drawing>
        <wp:anchor distT="0" distB="0" distL="114300" distR="114300" simplePos="0" relativeHeight="251660288" behindDoc="0" locked="0" layoutInCell="1" allowOverlap="1" wp14:anchorId="54EAC9D9" wp14:editId="4E4E7BCC">
          <wp:simplePos x="0" y="0"/>
          <wp:positionH relativeFrom="column">
            <wp:posOffset>-914400</wp:posOffset>
          </wp:positionH>
          <wp:positionV relativeFrom="paragraph">
            <wp:posOffset>-1280160</wp:posOffset>
          </wp:positionV>
          <wp:extent cx="1736090" cy="104902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30000"/>
                            </a14:imgEffect>
                            <a14:imgEffect>
                              <a14:brightnessContrast bright="-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1049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sq-AL" w:eastAsia="sq-AL"/>
      </w:rPr>
      <w:drawing>
        <wp:anchor distT="0" distB="0" distL="114300" distR="114300" simplePos="0" relativeHeight="251658240" behindDoc="1" locked="0" layoutInCell="1" allowOverlap="1" wp14:anchorId="33F02584" wp14:editId="1EDBFBB7">
          <wp:simplePos x="0" y="0"/>
          <wp:positionH relativeFrom="column">
            <wp:posOffset>5057030</wp:posOffset>
          </wp:positionH>
          <wp:positionV relativeFrom="paragraph">
            <wp:posOffset>-1176793</wp:posOffset>
          </wp:positionV>
          <wp:extent cx="1655594" cy="1073426"/>
          <wp:effectExtent l="152400" t="171450" r="154305" b="165100"/>
          <wp:wrapNone/>
          <wp:docPr id="4" name="Picture 1" descr="C:\Documents and Settings\a.ademi\Desktop\BROSHURA\kush_jemi_ne_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" name="Picture 3" descr="C:\Documents and Settings\a.ademi\Desktop\BROSHURA\kush_jemi_ne_1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954" cy="1086626"/>
                  </a:xfrm>
                  <a:prstGeom prst="snip2DiagRect">
                    <a:avLst>
                      <a:gd name="adj1" fmla="val 0"/>
                      <a:gd name="adj2" fmla="val 10167"/>
                    </a:avLst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sq-AL" w:eastAsia="sq-AL"/>
      </w:rPr>
      <w:drawing>
        <wp:anchor distT="36576" distB="36576" distL="36576" distR="36576" simplePos="0" relativeHeight="251656192" behindDoc="1" locked="0" layoutInCell="1" allowOverlap="1" wp14:anchorId="78546F3F" wp14:editId="5A3CC6EF">
          <wp:simplePos x="0" y="0"/>
          <wp:positionH relativeFrom="column">
            <wp:posOffset>1031875</wp:posOffset>
          </wp:positionH>
          <wp:positionV relativeFrom="paragraph">
            <wp:posOffset>-1172210</wp:posOffset>
          </wp:positionV>
          <wp:extent cx="3880485" cy="581025"/>
          <wp:effectExtent l="0" t="0" r="5715" b="9525"/>
          <wp:wrapNone/>
          <wp:docPr id="3" name="Picture 1" descr="head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0485" cy="581025"/>
                  </a:xfrm>
                  <a:prstGeom prst="rect">
                    <a:avLst/>
                  </a:prstGeom>
                  <a:solidFill>
                    <a:srgbClr val="F8F8F8"/>
                  </a:solidFill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i/>
        <w:iCs/>
        <w:sz w:val="32"/>
        <w:szCs w:val="36"/>
        <w:lang w:val="en-US"/>
      </w:rPr>
      <w:t>N</w:t>
    </w:r>
    <w:r w:rsidRPr="009B0B67">
      <w:rPr>
        <w:rFonts w:ascii="Arial Narrow" w:hAnsi="Arial Narrow"/>
        <w:i/>
        <w:iCs/>
        <w:sz w:val="32"/>
        <w:szCs w:val="32"/>
        <w:lang w:val="en-US"/>
      </w:rPr>
      <w:t>EWSLETTER</w:t>
    </w:r>
  </w:p>
  <w:p w14:paraId="0C24F697" w14:textId="77777777" w:rsidR="00F55535" w:rsidRDefault="00C93872">
    <w:pPr>
      <w:pStyle w:val="Header"/>
    </w:pPr>
    <w:r>
      <w:rPr>
        <w:noProof/>
      </w:rPr>
      <w:pict w14:anchorId="68A8B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6" o:spid="_x0000_s2059" type="#_x0000_t75" style="position:absolute;margin-left:0;margin-top:0;width:858pt;height:395.25pt;z-index:-251653120;mso-position-horizontal:center;mso-position-horizontal-relative:margin;mso-position-vertical:center;mso-position-vertical-relative:margin" o:allowincell="f">
          <v:imagedata r:id="rId5" o:title="untitled (2)" gain="19661f" blacklevel="22938f"/>
          <w10:wrap anchorx="margin" anchory="margin"/>
        </v:shape>
      </w:pict>
    </w:r>
  </w:p>
  <w:p w14:paraId="0114A54C" w14:textId="77777777" w:rsidR="00F55535" w:rsidRDefault="00F555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C59A3" w14:textId="77777777" w:rsidR="00F55535" w:rsidRDefault="00C93872">
    <w:pPr>
      <w:pStyle w:val="Header"/>
    </w:pPr>
    <w:r>
      <w:rPr>
        <w:noProof/>
      </w:rPr>
      <w:pict w14:anchorId="2AEF1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4" o:spid="_x0000_s2057" type="#_x0000_t75" style="position:absolute;margin-left:0;margin-top:0;width:858pt;height:395.25pt;z-index:-251655168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B65"/>
    <w:multiLevelType w:val="hybridMultilevel"/>
    <w:tmpl w:val="A3580200"/>
    <w:lvl w:ilvl="0" w:tplc="227077A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0CB7"/>
    <w:multiLevelType w:val="hybridMultilevel"/>
    <w:tmpl w:val="DF6CE5F8"/>
    <w:lvl w:ilvl="0" w:tplc="6AD4C9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2487E"/>
    <w:multiLevelType w:val="hybridMultilevel"/>
    <w:tmpl w:val="7F14BF52"/>
    <w:lvl w:ilvl="0" w:tplc="F314E1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C226E"/>
    <w:multiLevelType w:val="hybridMultilevel"/>
    <w:tmpl w:val="FCD6597A"/>
    <w:lvl w:ilvl="0" w:tplc="418C0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D9C"/>
    <w:multiLevelType w:val="hybridMultilevel"/>
    <w:tmpl w:val="746CE8B8"/>
    <w:lvl w:ilvl="0" w:tplc="2960C4D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746F3"/>
    <w:multiLevelType w:val="hybridMultilevel"/>
    <w:tmpl w:val="10C010F8"/>
    <w:lvl w:ilvl="0" w:tplc="FE7EEDB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103B8"/>
    <w:multiLevelType w:val="hybridMultilevel"/>
    <w:tmpl w:val="B6BE2ADE"/>
    <w:lvl w:ilvl="0" w:tplc="B44AF1B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6743C"/>
    <w:multiLevelType w:val="hybridMultilevel"/>
    <w:tmpl w:val="BD0E6D98"/>
    <w:lvl w:ilvl="0" w:tplc="2B60574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41CF3"/>
    <w:multiLevelType w:val="hybridMultilevel"/>
    <w:tmpl w:val="25CEA44E"/>
    <w:lvl w:ilvl="0" w:tplc="042C56D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drawingGridHorizontalSpacing w:val="90"/>
  <w:displayHorizontalDrawingGridEvery w:val="2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5D"/>
    <w:rsid w:val="00000F55"/>
    <w:rsid w:val="00002FA7"/>
    <w:rsid w:val="000037ED"/>
    <w:rsid w:val="00003C9D"/>
    <w:rsid w:val="000056A2"/>
    <w:rsid w:val="000079CB"/>
    <w:rsid w:val="000079F1"/>
    <w:rsid w:val="00007ADE"/>
    <w:rsid w:val="000103CA"/>
    <w:rsid w:val="00010F84"/>
    <w:rsid w:val="00011CDB"/>
    <w:rsid w:val="0001253D"/>
    <w:rsid w:val="00012A6C"/>
    <w:rsid w:val="00012D60"/>
    <w:rsid w:val="00013C9B"/>
    <w:rsid w:val="0001558A"/>
    <w:rsid w:val="00015A4C"/>
    <w:rsid w:val="0002110A"/>
    <w:rsid w:val="00024CE2"/>
    <w:rsid w:val="0003036F"/>
    <w:rsid w:val="0003242D"/>
    <w:rsid w:val="000346FD"/>
    <w:rsid w:val="000355E3"/>
    <w:rsid w:val="00035DF4"/>
    <w:rsid w:val="00036CDC"/>
    <w:rsid w:val="00037B8E"/>
    <w:rsid w:val="00040E03"/>
    <w:rsid w:val="0004197F"/>
    <w:rsid w:val="00045694"/>
    <w:rsid w:val="00046A46"/>
    <w:rsid w:val="00050C0A"/>
    <w:rsid w:val="00052928"/>
    <w:rsid w:val="00054244"/>
    <w:rsid w:val="0005452A"/>
    <w:rsid w:val="0005488C"/>
    <w:rsid w:val="00055C3E"/>
    <w:rsid w:val="00060AC6"/>
    <w:rsid w:val="00062408"/>
    <w:rsid w:val="00066800"/>
    <w:rsid w:val="0006689B"/>
    <w:rsid w:val="000715E4"/>
    <w:rsid w:val="00072609"/>
    <w:rsid w:val="00073E8B"/>
    <w:rsid w:val="000804AD"/>
    <w:rsid w:val="00082369"/>
    <w:rsid w:val="00083E46"/>
    <w:rsid w:val="00087D0E"/>
    <w:rsid w:val="0009068B"/>
    <w:rsid w:val="00090817"/>
    <w:rsid w:val="000912CE"/>
    <w:rsid w:val="000934D7"/>
    <w:rsid w:val="00093F23"/>
    <w:rsid w:val="00096880"/>
    <w:rsid w:val="00096DCC"/>
    <w:rsid w:val="000A07BF"/>
    <w:rsid w:val="000A119F"/>
    <w:rsid w:val="000A37FB"/>
    <w:rsid w:val="000A49CD"/>
    <w:rsid w:val="000A50E0"/>
    <w:rsid w:val="000A6F5E"/>
    <w:rsid w:val="000A6F6A"/>
    <w:rsid w:val="000B013D"/>
    <w:rsid w:val="000B04E5"/>
    <w:rsid w:val="000B12E8"/>
    <w:rsid w:val="000C055A"/>
    <w:rsid w:val="000C3455"/>
    <w:rsid w:val="000C3BA4"/>
    <w:rsid w:val="000C53B9"/>
    <w:rsid w:val="000C5CA3"/>
    <w:rsid w:val="000C6101"/>
    <w:rsid w:val="000C632C"/>
    <w:rsid w:val="000C6846"/>
    <w:rsid w:val="000C6B22"/>
    <w:rsid w:val="000C6CB9"/>
    <w:rsid w:val="000C73CB"/>
    <w:rsid w:val="000D0A28"/>
    <w:rsid w:val="000D0E6C"/>
    <w:rsid w:val="000D1673"/>
    <w:rsid w:val="000D189D"/>
    <w:rsid w:val="000D2E58"/>
    <w:rsid w:val="000D3307"/>
    <w:rsid w:val="000D6402"/>
    <w:rsid w:val="000D69A5"/>
    <w:rsid w:val="000D6E4D"/>
    <w:rsid w:val="000E0FEC"/>
    <w:rsid w:val="000E268C"/>
    <w:rsid w:val="000E2DF8"/>
    <w:rsid w:val="000E4D6F"/>
    <w:rsid w:val="000E5A7F"/>
    <w:rsid w:val="000E6D62"/>
    <w:rsid w:val="000F0D65"/>
    <w:rsid w:val="000F3FF8"/>
    <w:rsid w:val="000F5E75"/>
    <w:rsid w:val="00100648"/>
    <w:rsid w:val="00101770"/>
    <w:rsid w:val="00102F53"/>
    <w:rsid w:val="00103110"/>
    <w:rsid w:val="0010349C"/>
    <w:rsid w:val="001039CD"/>
    <w:rsid w:val="00105769"/>
    <w:rsid w:val="001061E9"/>
    <w:rsid w:val="00106560"/>
    <w:rsid w:val="00106CAE"/>
    <w:rsid w:val="00107C45"/>
    <w:rsid w:val="00107DD8"/>
    <w:rsid w:val="00113149"/>
    <w:rsid w:val="00114E93"/>
    <w:rsid w:val="00116B59"/>
    <w:rsid w:val="00121A31"/>
    <w:rsid w:val="00122315"/>
    <w:rsid w:val="00123435"/>
    <w:rsid w:val="001237CC"/>
    <w:rsid w:val="001265AE"/>
    <w:rsid w:val="00130476"/>
    <w:rsid w:val="00131D76"/>
    <w:rsid w:val="00133090"/>
    <w:rsid w:val="00133357"/>
    <w:rsid w:val="00133CA3"/>
    <w:rsid w:val="00134B5E"/>
    <w:rsid w:val="00137A88"/>
    <w:rsid w:val="00140CCE"/>
    <w:rsid w:val="00144CD3"/>
    <w:rsid w:val="001462ED"/>
    <w:rsid w:val="0014658A"/>
    <w:rsid w:val="001468C6"/>
    <w:rsid w:val="0014692C"/>
    <w:rsid w:val="00153B31"/>
    <w:rsid w:val="00153D56"/>
    <w:rsid w:val="00154C3A"/>
    <w:rsid w:val="00160662"/>
    <w:rsid w:val="00160D85"/>
    <w:rsid w:val="00161830"/>
    <w:rsid w:val="0016291B"/>
    <w:rsid w:val="00163569"/>
    <w:rsid w:val="00165884"/>
    <w:rsid w:val="00166C31"/>
    <w:rsid w:val="001715D1"/>
    <w:rsid w:val="00171C6A"/>
    <w:rsid w:val="00173EF8"/>
    <w:rsid w:val="00176058"/>
    <w:rsid w:val="0017793B"/>
    <w:rsid w:val="001816E8"/>
    <w:rsid w:val="00182CA2"/>
    <w:rsid w:val="00185095"/>
    <w:rsid w:val="00185354"/>
    <w:rsid w:val="00185679"/>
    <w:rsid w:val="00185C88"/>
    <w:rsid w:val="001945C4"/>
    <w:rsid w:val="00194BA7"/>
    <w:rsid w:val="001A2726"/>
    <w:rsid w:val="001A32D7"/>
    <w:rsid w:val="001A4049"/>
    <w:rsid w:val="001A5226"/>
    <w:rsid w:val="001A58FF"/>
    <w:rsid w:val="001B01BA"/>
    <w:rsid w:val="001B20C8"/>
    <w:rsid w:val="001B2879"/>
    <w:rsid w:val="001B4250"/>
    <w:rsid w:val="001B65A5"/>
    <w:rsid w:val="001B700A"/>
    <w:rsid w:val="001B7A72"/>
    <w:rsid w:val="001C2115"/>
    <w:rsid w:val="001C57CC"/>
    <w:rsid w:val="001C6640"/>
    <w:rsid w:val="001C7DD0"/>
    <w:rsid w:val="001D00E6"/>
    <w:rsid w:val="001D083A"/>
    <w:rsid w:val="001D1A4C"/>
    <w:rsid w:val="001D4509"/>
    <w:rsid w:val="001D4D7D"/>
    <w:rsid w:val="001D5DBE"/>
    <w:rsid w:val="001E096A"/>
    <w:rsid w:val="001E0B6E"/>
    <w:rsid w:val="001E6515"/>
    <w:rsid w:val="001E76A2"/>
    <w:rsid w:val="001F2472"/>
    <w:rsid w:val="001F2721"/>
    <w:rsid w:val="001F34F0"/>
    <w:rsid w:val="001F68C7"/>
    <w:rsid w:val="001F73D4"/>
    <w:rsid w:val="00200BDD"/>
    <w:rsid w:val="00201B85"/>
    <w:rsid w:val="00201B86"/>
    <w:rsid w:val="00203816"/>
    <w:rsid w:val="0020581C"/>
    <w:rsid w:val="00212DED"/>
    <w:rsid w:val="00215EE9"/>
    <w:rsid w:val="00216021"/>
    <w:rsid w:val="002160A1"/>
    <w:rsid w:val="002171BC"/>
    <w:rsid w:val="00220E14"/>
    <w:rsid w:val="00223DFB"/>
    <w:rsid w:val="002241C2"/>
    <w:rsid w:val="002242F2"/>
    <w:rsid w:val="00225C42"/>
    <w:rsid w:val="00226E6B"/>
    <w:rsid w:val="00226ECF"/>
    <w:rsid w:val="00231EEC"/>
    <w:rsid w:val="00231F76"/>
    <w:rsid w:val="00235631"/>
    <w:rsid w:val="00235B34"/>
    <w:rsid w:val="00235E37"/>
    <w:rsid w:val="0024073D"/>
    <w:rsid w:val="002422C7"/>
    <w:rsid w:val="00242CAE"/>
    <w:rsid w:val="00244E54"/>
    <w:rsid w:val="00247367"/>
    <w:rsid w:val="002517DF"/>
    <w:rsid w:val="00251C91"/>
    <w:rsid w:val="00252E30"/>
    <w:rsid w:val="00253036"/>
    <w:rsid w:val="00261CAD"/>
    <w:rsid w:val="00262119"/>
    <w:rsid w:val="00265A65"/>
    <w:rsid w:val="00266B8C"/>
    <w:rsid w:val="00267C12"/>
    <w:rsid w:val="00272294"/>
    <w:rsid w:val="00272EEB"/>
    <w:rsid w:val="0027592D"/>
    <w:rsid w:val="00276619"/>
    <w:rsid w:val="00280917"/>
    <w:rsid w:val="00283839"/>
    <w:rsid w:val="00284463"/>
    <w:rsid w:val="00284A5C"/>
    <w:rsid w:val="00285DA3"/>
    <w:rsid w:val="00292B63"/>
    <w:rsid w:val="00294CBA"/>
    <w:rsid w:val="00295BC3"/>
    <w:rsid w:val="002974E3"/>
    <w:rsid w:val="002A2AC7"/>
    <w:rsid w:val="002A411F"/>
    <w:rsid w:val="002B0461"/>
    <w:rsid w:val="002B225C"/>
    <w:rsid w:val="002B5357"/>
    <w:rsid w:val="002B7BCA"/>
    <w:rsid w:val="002C1B03"/>
    <w:rsid w:val="002C4E6B"/>
    <w:rsid w:val="002C5701"/>
    <w:rsid w:val="002C6EF8"/>
    <w:rsid w:val="002C7731"/>
    <w:rsid w:val="002D0C13"/>
    <w:rsid w:val="002D1FF4"/>
    <w:rsid w:val="002D339F"/>
    <w:rsid w:val="002D3F5C"/>
    <w:rsid w:val="002D4E41"/>
    <w:rsid w:val="002D62DD"/>
    <w:rsid w:val="002D7353"/>
    <w:rsid w:val="002E0B59"/>
    <w:rsid w:val="002E13C7"/>
    <w:rsid w:val="002E35DA"/>
    <w:rsid w:val="002E42C3"/>
    <w:rsid w:val="002E53F4"/>
    <w:rsid w:val="002E64B5"/>
    <w:rsid w:val="002F0567"/>
    <w:rsid w:val="002F1332"/>
    <w:rsid w:val="002F226A"/>
    <w:rsid w:val="002F4121"/>
    <w:rsid w:val="002F7161"/>
    <w:rsid w:val="002F763B"/>
    <w:rsid w:val="00300334"/>
    <w:rsid w:val="0030295C"/>
    <w:rsid w:val="00302E75"/>
    <w:rsid w:val="003035AD"/>
    <w:rsid w:val="00303F65"/>
    <w:rsid w:val="0030635D"/>
    <w:rsid w:val="003076A9"/>
    <w:rsid w:val="003079D7"/>
    <w:rsid w:val="00312A63"/>
    <w:rsid w:val="00314893"/>
    <w:rsid w:val="00315ABC"/>
    <w:rsid w:val="00315BC6"/>
    <w:rsid w:val="00316A32"/>
    <w:rsid w:val="003219A9"/>
    <w:rsid w:val="0032467B"/>
    <w:rsid w:val="003276E0"/>
    <w:rsid w:val="003302BD"/>
    <w:rsid w:val="003318D0"/>
    <w:rsid w:val="003363A9"/>
    <w:rsid w:val="00336CB3"/>
    <w:rsid w:val="00341A17"/>
    <w:rsid w:val="00341DC0"/>
    <w:rsid w:val="00343803"/>
    <w:rsid w:val="003439EB"/>
    <w:rsid w:val="00345169"/>
    <w:rsid w:val="00345577"/>
    <w:rsid w:val="003456C0"/>
    <w:rsid w:val="00346A92"/>
    <w:rsid w:val="00347B5E"/>
    <w:rsid w:val="00347DFA"/>
    <w:rsid w:val="00350E46"/>
    <w:rsid w:val="00352266"/>
    <w:rsid w:val="00353647"/>
    <w:rsid w:val="003542C4"/>
    <w:rsid w:val="0036185E"/>
    <w:rsid w:val="003674B8"/>
    <w:rsid w:val="00372CD9"/>
    <w:rsid w:val="003769F8"/>
    <w:rsid w:val="00376A69"/>
    <w:rsid w:val="00376C8C"/>
    <w:rsid w:val="00382A10"/>
    <w:rsid w:val="00382C3A"/>
    <w:rsid w:val="00384E8B"/>
    <w:rsid w:val="00385B5B"/>
    <w:rsid w:val="00386902"/>
    <w:rsid w:val="00390C15"/>
    <w:rsid w:val="00390E41"/>
    <w:rsid w:val="003928B4"/>
    <w:rsid w:val="003939FD"/>
    <w:rsid w:val="00393DE0"/>
    <w:rsid w:val="00393E5A"/>
    <w:rsid w:val="00396B41"/>
    <w:rsid w:val="003978DC"/>
    <w:rsid w:val="003A1A78"/>
    <w:rsid w:val="003A2258"/>
    <w:rsid w:val="003A28CE"/>
    <w:rsid w:val="003A3D8D"/>
    <w:rsid w:val="003A429B"/>
    <w:rsid w:val="003A47FB"/>
    <w:rsid w:val="003A5742"/>
    <w:rsid w:val="003A5850"/>
    <w:rsid w:val="003A62C8"/>
    <w:rsid w:val="003A6567"/>
    <w:rsid w:val="003A6E0D"/>
    <w:rsid w:val="003B13AC"/>
    <w:rsid w:val="003B2358"/>
    <w:rsid w:val="003B350E"/>
    <w:rsid w:val="003B3A87"/>
    <w:rsid w:val="003B477C"/>
    <w:rsid w:val="003B6A06"/>
    <w:rsid w:val="003B74EC"/>
    <w:rsid w:val="003C0852"/>
    <w:rsid w:val="003C0B3E"/>
    <w:rsid w:val="003C161D"/>
    <w:rsid w:val="003C26E3"/>
    <w:rsid w:val="003C2CC9"/>
    <w:rsid w:val="003C31EE"/>
    <w:rsid w:val="003C366D"/>
    <w:rsid w:val="003C49F5"/>
    <w:rsid w:val="003C7FC2"/>
    <w:rsid w:val="003D134C"/>
    <w:rsid w:val="003D29AE"/>
    <w:rsid w:val="003D408D"/>
    <w:rsid w:val="003D4E69"/>
    <w:rsid w:val="003D5232"/>
    <w:rsid w:val="003D7594"/>
    <w:rsid w:val="003D786E"/>
    <w:rsid w:val="003D7961"/>
    <w:rsid w:val="003D7F67"/>
    <w:rsid w:val="003E12EB"/>
    <w:rsid w:val="003E136A"/>
    <w:rsid w:val="003E1730"/>
    <w:rsid w:val="003E4012"/>
    <w:rsid w:val="003E5902"/>
    <w:rsid w:val="003E6E45"/>
    <w:rsid w:val="003F011F"/>
    <w:rsid w:val="003F15AA"/>
    <w:rsid w:val="003F24AE"/>
    <w:rsid w:val="003F2DFC"/>
    <w:rsid w:val="003F3791"/>
    <w:rsid w:val="003F4EC3"/>
    <w:rsid w:val="003F6C2A"/>
    <w:rsid w:val="003F6D62"/>
    <w:rsid w:val="004001AD"/>
    <w:rsid w:val="004001F7"/>
    <w:rsid w:val="00400B4E"/>
    <w:rsid w:val="0040359D"/>
    <w:rsid w:val="004049DF"/>
    <w:rsid w:val="00405ECF"/>
    <w:rsid w:val="00411ED2"/>
    <w:rsid w:val="00413B4A"/>
    <w:rsid w:val="004144EF"/>
    <w:rsid w:val="00417B9C"/>
    <w:rsid w:val="00420EC1"/>
    <w:rsid w:val="00420EF8"/>
    <w:rsid w:val="00421EE5"/>
    <w:rsid w:val="00422174"/>
    <w:rsid w:val="00423464"/>
    <w:rsid w:val="004241AD"/>
    <w:rsid w:val="0042426E"/>
    <w:rsid w:val="00427DFF"/>
    <w:rsid w:val="00430B11"/>
    <w:rsid w:val="004310FB"/>
    <w:rsid w:val="0043372B"/>
    <w:rsid w:val="00440075"/>
    <w:rsid w:val="00447289"/>
    <w:rsid w:val="00447DFC"/>
    <w:rsid w:val="00453CC5"/>
    <w:rsid w:val="00454365"/>
    <w:rsid w:val="00454E9C"/>
    <w:rsid w:val="00455043"/>
    <w:rsid w:val="00460C55"/>
    <w:rsid w:val="00462CBF"/>
    <w:rsid w:val="00465378"/>
    <w:rsid w:val="004665D3"/>
    <w:rsid w:val="00466710"/>
    <w:rsid w:val="004667EB"/>
    <w:rsid w:val="004674CF"/>
    <w:rsid w:val="004714AE"/>
    <w:rsid w:val="00472C71"/>
    <w:rsid w:val="00473620"/>
    <w:rsid w:val="00474506"/>
    <w:rsid w:val="00474696"/>
    <w:rsid w:val="00474AD8"/>
    <w:rsid w:val="004759A6"/>
    <w:rsid w:val="00475C7A"/>
    <w:rsid w:val="004817AE"/>
    <w:rsid w:val="00481F99"/>
    <w:rsid w:val="00483DFB"/>
    <w:rsid w:val="00484C9E"/>
    <w:rsid w:val="00484D92"/>
    <w:rsid w:val="00485909"/>
    <w:rsid w:val="00486E43"/>
    <w:rsid w:val="00486FCA"/>
    <w:rsid w:val="004901F4"/>
    <w:rsid w:val="00491116"/>
    <w:rsid w:val="00495760"/>
    <w:rsid w:val="004A36CF"/>
    <w:rsid w:val="004A5323"/>
    <w:rsid w:val="004B3E41"/>
    <w:rsid w:val="004B4C26"/>
    <w:rsid w:val="004B73A4"/>
    <w:rsid w:val="004C110E"/>
    <w:rsid w:val="004C2D85"/>
    <w:rsid w:val="004C44B1"/>
    <w:rsid w:val="004C4772"/>
    <w:rsid w:val="004C5A59"/>
    <w:rsid w:val="004D0334"/>
    <w:rsid w:val="004D1DAE"/>
    <w:rsid w:val="004D35D2"/>
    <w:rsid w:val="004D4EB9"/>
    <w:rsid w:val="004D6136"/>
    <w:rsid w:val="004E1859"/>
    <w:rsid w:val="004E1DFE"/>
    <w:rsid w:val="004E22DE"/>
    <w:rsid w:val="004E2864"/>
    <w:rsid w:val="004E413D"/>
    <w:rsid w:val="004E421A"/>
    <w:rsid w:val="004E59A1"/>
    <w:rsid w:val="004E7F15"/>
    <w:rsid w:val="004F0D29"/>
    <w:rsid w:val="004F151D"/>
    <w:rsid w:val="004F1BE9"/>
    <w:rsid w:val="004F37AF"/>
    <w:rsid w:val="004F49DE"/>
    <w:rsid w:val="004F6139"/>
    <w:rsid w:val="0050090E"/>
    <w:rsid w:val="00500FA2"/>
    <w:rsid w:val="0050386D"/>
    <w:rsid w:val="00503E09"/>
    <w:rsid w:val="005057D7"/>
    <w:rsid w:val="005069AC"/>
    <w:rsid w:val="00507BA5"/>
    <w:rsid w:val="0051069A"/>
    <w:rsid w:val="0051140E"/>
    <w:rsid w:val="0051146F"/>
    <w:rsid w:val="00511742"/>
    <w:rsid w:val="00514A36"/>
    <w:rsid w:val="0051513A"/>
    <w:rsid w:val="00517033"/>
    <w:rsid w:val="005172D5"/>
    <w:rsid w:val="0052189D"/>
    <w:rsid w:val="00521D51"/>
    <w:rsid w:val="005248EA"/>
    <w:rsid w:val="00524AF4"/>
    <w:rsid w:val="00526817"/>
    <w:rsid w:val="00526B85"/>
    <w:rsid w:val="00526D2E"/>
    <w:rsid w:val="0052755B"/>
    <w:rsid w:val="00530B09"/>
    <w:rsid w:val="00531107"/>
    <w:rsid w:val="00532CDE"/>
    <w:rsid w:val="00533040"/>
    <w:rsid w:val="0053454E"/>
    <w:rsid w:val="0053565F"/>
    <w:rsid w:val="00537263"/>
    <w:rsid w:val="005434A5"/>
    <w:rsid w:val="0054399D"/>
    <w:rsid w:val="00547853"/>
    <w:rsid w:val="005505A7"/>
    <w:rsid w:val="00551B45"/>
    <w:rsid w:val="00551F07"/>
    <w:rsid w:val="00553200"/>
    <w:rsid w:val="0055470B"/>
    <w:rsid w:val="00554F05"/>
    <w:rsid w:val="005560C7"/>
    <w:rsid w:val="005568F6"/>
    <w:rsid w:val="00560534"/>
    <w:rsid w:val="00560F44"/>
    <w:rsid w:val="005663EC"/>
    <w:rsid w:val="00576D48"/>
    <w:rsid w:val="005779AA"/>
    <w:rsid w:val="005802FB"/>
    <w:rsid w:val="0058091A"/>
    <w:rsid w:val="0058191F"/>
    <w:rsid w:val="00582D9C"/>
    <w:rsid w:val="0059088A"/>
    <w:rsid w:val="00590DAE"/>
    <w:rsid w:val="0059571D"/>
    <w:rsid w:val="005A0349"/>
    <w:rsid w:val="005A258D"/>
    <w:rsid w:val="005A26FE"/>
    <w:rsid w:val="005A42DA"/>
    <w:rsid w:val="005A5299"/>
    <w:rsid w:val="005A7479"/>
    <w:rsid w:val="005B21C5"/>
    <w:rsid w:val="005B366F"/>
    <w:rsid w:val="005B3FDB"/>
    <w:rsid w:val="005B5CD8"/>
    <w:rsid w:val="005B693A"/>
    <w:rsid w:val="005B6F68"/>
    <w:rsid w:val="005B7527"/>
    <w:rsid w:val="005C0060"/>
    <w:rsid w:val="005C1494"/>
    <w:rsid w:val="005C2803"/>
    <w:rsid w:val="005C29DF"/>
    <w:rsid w:val="005C315F"/>
    <w:rsid w:val="005C3CC7"/>
    <w:rsid w:val="005C3D5F"/>
    <w:rsid w:val="005C40EF"/>
    <w:rsid w:val="005C63C0"/>
    <w:rsid w:val="005C7650"/>
    <w:rsid w:val="005C7E0E"/>
    <w:rsid w:val="005D0297"/>
    <w:rsid w:val="005D1E56"/>
    <w:rsid w:val="005D6E98"/>
    <w:rsid w:val="005E71CE"/>
    <w:rsid w:val="005F0149"/>
    <w:rsid w:val="005F03AD"/>
    <w:rsid w:val="005F0995"/>
    <w:rsid w:val="005F1DC1"/>
    <w:rsid w:val="005F425E"/>
    <w:rsid w:val="005F6BCF"/>
    <w:rsid w:val="005F6C89"/>
    <w:rsid w:val="005F7C9C"/>
    <w:rsid w:val="005F7CA6"/>
    <w:rsid w:val="005F7F04"/>
    <w:rsid w:val="0060015A"/>
    <w:rsid w:val="00601C10"/>
    <w:rsid w:val="00604176"/>
    <w:rsid w:val="00607CC4"/>
    <w:rsid w:val="00612A83"/>
    <w:rsid w:val="00613D87"/>
    <w:rsid w:val="00614DA3"/>
    <w:rsid w:val="00615FCA"/>
    <w:rsid w:val="006167F9"/>
    <w:rsid w:val="00617BC3"/>
    <w:rsid w:val="006240C4"/>
    <w:rsid w:val="0062564B"/>
    <w:rsid w:val="00625BA1"/>
    <w:rsid w:val="00625EA7"/>
    <w:rsid w:val="00626530"/>
    <w:rsid w:val="00632540"/>
    <w:rsid w:val="00635740"/>
    <w:rsid w:val="00641094"/>
    <w:rsid w:val="00644D31"/>
    <w:rsid w:val="00645058"/>
    <w:rsid w:val="006462D0"/>
    <w:rsid w:val="00646D7B"/>
    <w:rsid w:val="006472A1"/>
    <w:rsid w:val="0064750C"/>
    <w:rsid w:val="0065786E"/>
    <w:rsid w:val="0066119F"/>
    <w:rsid w:val="00661EA2"/>
    <w:rsid w:val="006642C1"/>
    <w:rsid w:val="006648FB"/>
    <w:rsid w:val="00667C2F"/>
    <w:rsid w:val="00667DE8"/>
    <w:rsid w:val="006703E3"/>
    <w:rsid w:val="00670D37"/>
    <w:rsid w:val="0067350C"/>
    <w:rsid w:val="00673EE1"/>
    <w:rsid w:val="00673F22"/>
    <w:rsid w:val="0068066B"/>
    <w:rsid w:val="006821D2"/>
    <w:rsid w:val="00682673"/>
    <w:rsid w:val="00684856"/>
    <w:rsid w:val="0068654E"/>
    <w:rsid w:val="00687A4B"/>
    <w:rsid w:val="0069277B"/>
    <w:rsid w:val="0069432D"/>
    <w:rsid w:val="006947EA"/>
    <w:rsid w:val="00696693"/>
    <w:rsid w:val="00697AAC"/>
    <w:rsid w:val="006A18BE"/>
    <w:rsid w:val="006A68F3"/>
    <w:rsid w:val="006A74A3"/>
    <w:rsid w:val="006B3339"/>
    <w:rsid w:val="006B4E03"/>
    <w:rsid w:val="006B78ED"/>
    <w:rsid w:val="006C0114"/>
    <w:rsid w:val="006C2B29"/>
    <w:rsid w:val="006C6F87"/>
    <w:rsid w:val="006C7840"/>
    <w:rsid w:val="006C7853"/>
    <w:rsid w:val="006D00FC"/>
    <w:rsid w:val="006D1918"/>
    <w:rsid w:val="006D21A1"/>
    <w:rsid w:val="006D37C2"/>
    <w:rsid w:val="006D4250"/>
    <w:rsid w:val="006D56C4"/>
    <w:rsid w:val="006D6AD9"/>
    <w:rsid w:val="006D7822"/>
    <w:rsid w:val="006D7F5A"/>
    <w:rsid w:val="006E4EF0"/>
    <w:rsid w:val="0070000E"/>
    <w:rsid w:val="007007C9"/>
    <w:rsid w:val="007022C1"/>
    <w:rsid w:val="00703897"/>
    <w:rsid w:val="00704083"/>
    <w:rsid w:val="0070684A"/>
    <w:rsid w:val="00707FC2"/>
    <w:rsid w:val="00712CB8"/>
    <w:rsid w:val="00712E2B"/>
    <w:rsid w:val="00713475"/>
    <w:rsid w:val="00714057"/>
    <w:rsid w:val="00716300"/>
    <w:rsid w:val="00720711"/>
    <w:rsid w:val="00722663"/>
    <w:rsid w:val="007319EE"/>
    <w:rsid w:val="00732EF9"/>
    <w:rsid w:val="007334DE"/>
    <w:rsid w:val="00733937"/>
    <w:rsid w:val="00735615"/>
    <w:rsid w:val="00735BBC"/>
    <w:rsid w:val="00736B55"/>
    <w:rsid w:val="00736C7D"/>
    <w:rsid w:val="007434A0"/>
    <w:rsid w:val="0074435E"/>
    <w:rsid w:val="007453AA"/>
    <w:rsid w:val="00745697"/>
    <w:rsid w:val="0075178D"/>
    <w:rsid w:val="00755141"/>
    <w:rsid w:val="00757056"/>
    <w:rsid w:val="00757C29"/>
    <w:rsid w:val="00760729"/>
    <w:rsid w:val="007627C2"/>
    <w:rsid w:val="007646B6"/>
    <w:rsid w:val="00766D2C"/>
    <w:rsid w:val="0077000B"/>
    <w:rsid w:val="00771460"/>
    <w:rsid w:val="00772C8E"/>
    <w:rsid w:val="0077371B"/>
    <w:rsid w:val="0077680D"/>
    <w:rsid w:val="00776965"/>
    <w:rsid w:val="00777AAF"/>
    <w:rsid w:val="00780AEE"/>
    <w:rsid w:val="00784232"/>
    <w:rsid w:val="00785706"/>
    <w:rsid w:val="007861CB"/>
    <w:rsid w:val="00786244"/>
    <w:rsid w:val="00786429"/>
    <w:rsid w:val="00787232"/>
    <w:rsid w:val="00794C65"/>
    <w:rsid w:val="007974A8"/>
    <w:rsid w:val="007A10F9"/>
    <w:rsid w:val="007A5D26"/>
    <w:rsid w:val="007B4D46"/>
    <w:rsid w:val="007B4DAF"/>
    <w:rsid w:val="007B667F"/>
    <w:rsid w:val="007B796F"/>
    <w:rsid w:val="007C13AD"/>
    <w:rsid w:val="007C2287"/>
    <w:rsid w:val="007C42F8"/>
    <w:rsid w:val="007C53C8"/>
    <w:rsid w:val="007C7B14"/>
    <w:rsid w:val="007D090F"/>
    <w:rsid w:val="007D156D"/>
    <w:rsid w:val="007D1570"/>
    <w:rsid w:val="007D1F8A"/>
    <w:rsid w:val="007D2219"/>
    <w:rsid w:val="007D2B1A"/>
    <w:rsid w:val="007D3230"/>
    <w:rsid w:val="007D3747"/>
    <w:rsid w:val="007D62D2"/>
    <w:rsid w:val="007E175F"/>
    <w:rsid w:val="007E1C53"/>
    <w:rsid w:val="007E359D"/>
    <w:rsid w:val="007E3F5F"/>
    <w:rsid w:val="007E44B2"/>
    <w:rsid w:val="007E4E22"/>
    <w:rsid w:val="007E66FC"/>
    <w:rsid w:val="007E7E47"/>
    <w:rsid w:val="007F079E"/>
    <w:rsid w:val="007F1331"/>
    <w:rsid w:val="007F1DF5"/>
    <w:rsid w:val="007F3263"/>
    <w:rsid w:val="007F711D"/>
    <w:rsid w:val="007F7145"/>
    <w:rsid w:val="007F79D1"/>
    <w:rsid w:val="008031BD"/>
    <w:rsid w:val="00803C8B"/>
    <w:rsid w:val="00806557"/>
    <w:rsid w:val="00806865"/>
    <w:rsid w:val="00810654"/>
    <w:rsid w:val="00815111"/>
    <w:rsid w:val="00815CF8"/>
    <w:rsid w:val="00816A69"/>
    <w:rsid w:val="00816C44"/>
    <w:rsid w:val="0082066A"/>
    <w:rsid w:val="008222A5"/>
    <w:rsid w:val="00826238"/>
    <w:rsid w:val="00826EFD"/>
    <w:rsid w:val="0082766F"/>
    <w:rsid w:val="00827FE8"/>
    <w:rsid w:val="008303A6"/>
    <w:rsid w:val="00830A44"/>
    <w:rsid w:val="0083705F"/>
    <w:rsid w:val="008376B0"/>
    <w:rsid w:val="00840077"/>
    <w:rsid w:val="008431D3"/>
    <w:rsid w:val="00843DDE"/>
    <w:rsid w:val="0084550A"/>
    <w:rsid w:val="00845606"/>
    <w:rsid w:val="00845C19"/>
    <w:rsid w:val="00850F07"/>
    <w:rsid w:val="00851256"/>
    <w:rsid w:val="00851E20"/>
    <w:rsid w:val="00852E96"/>
    <w:rsid w:val="00854659"/>
    <w:rsid w:val="00855C1F"/>
    <w:rsid w:val="00856B9B"/>
    <w:rsid w:val="00856FA2"/>
    <w:rsid w:val="00860A41"/>
    <w:rsid w:val="008634EA"/>
    <w:rsid w:val="00863AD1"/>
    <w:rsid w:val="008643E7"/>
    <w:rsid w:val="00871EDB"/>
    <w:rsid w:val="00872402"/>
    <w:rsid w:val="0087429B"/>
    <w:rsid w:val="008753B7"/>
    <w:rsid w:val="00875A03"/>
    <w:rsid w:val="00875D13"/>
    <w:rsid w:val="008804BF"/>
    <w:rsid w:val="008811AC"/>
    <w:rsid w:val="00886B86"/>
    <w:rsid w:val="0089236E"/>
    <w:rsid w:val="00897BC5"/>
    <w:rsid w:val="008A0C03"/>
    <w:rsid w:val="008A132E"/>
    <w:rsid w:val="008A59D8"/>
    <w:rsid w:val="008B0444"/>
    <w:rsid w:val="008B104F"/>
    <w:rsid w:val="008B28F0"/>
    <w:rsid w:val="008B31E3"/>
    <w:rsid w:val="008C20E6"/>
    <w:rsid w:val="008C28AF"/>
    <w:rsid w:val="008C2D31"/>
    <w:rsid w:val="008C3B3D"/>
    <w:rsid w:val="008C43FB"/>
    <w:rsid w:val="008C4786"/>
    <w:rsid w:val="008C4EA1"/>
    <w:rsid w:val="008C5C0C"/>
    <w:rsid w:val="008C77B7"/>
    <w:rsid w:val="008D2BA1"/>
    <w:rsid w:val="008D3CD2"/>
    <w:rsid w:val="008D5C72"/>
    <w:rsid w:val="008D606D"/>
    <w:rsid w:val="008D612A"/>
    <w:rsid w:val="008E0503"/>
    <w:rsid w:val="008E0878"/>
    <w:rsid w:val="008E092A"/>
    <w:rsid w:val="008E15C7"/>
    <w:rsid w:val="008E221F"/>
    <w:rsid w:val="008E27DD"/>
    <w:rsid w:val="008E3E05"/>
    <w:rsid w:val="008E562D"/>
    <w:rsid w:val="008E6BC7"/>
    <w:rsid w:val="008F003B"/>
    <w:rsid w:val="008F0F91"/>
    <w:rsid w:val="008F14C4"/>
    <w:rsid w:val="008F2F4D"/>
    <w:rsid w:val="008F3672"/>
    <w:rsid w:val="008F38AF"/>
    <w:rsid w:val="008F5D77"/>
    <w:rsid w:val="008F5DB4"/>
    <w:rsid w:val="008F5DC2"/>
    <w:rsid w:val="008F62D6"/>
    <w:rsid w:val="00902F0C"/>
    <w:rsid w:val="009054CD"/>
    <w:rsid w:val="00911CF7"/>
    <w:rsid w:val="00912E08"/>
    <w:rsid w:val="00913728"/>
    <w:rsid w:val="00914671"/>
    <w:rsid w:val="009202F7"/>
    <w:rsid w:val="00925E61"/>
    <w:rsid w:val="00926CB9"/>
    <w:rsid w:val="0094203E"/>
    <w:rsid w:val="00943755"/>
    <w:rsid w:val="0094424D"/>
    <w:rsid w:val="00944DFD"/>
    <w:rsid w:val="00946E5D"/>
    <w:rsid w:val="00946F1C"/>
    <w:rsid w:val="009519C0"/>
    <w:rsid w:val="00954472"/>
    <w:rsid w:val="009559F8"/>
    <w:rsid w:val="00956935"/>
    <w:rsid w:val="009576CA"/>
    <w:rsid w:val="009614EB"/>
    <w:rsid w:val="00961F7D"/>
    <w:rsid w:val="009625A1"/>
    <w:rsid w:val="00962B46"/>
    <w:rsid w:val="009640B1"/>
    <w:rsid w:val="00970896"/>
    <w:rsid w:val="00970FDA"/>
    <w:rsid w:val="00971D7E"/>
    <w:rsid w:val="0097224B"/>
    <w:rsid w:val="00972818"/>
    <w:rsid w:val="009741F6"/>
    <w:rsid w:val="0097623F"/>
    <w:rsid w:val="00976553"/>
    <w:rsid w:val="00976DED"/>
    <w:rsid w:val="009775F5"/>
    <w:rsid w:val="0098038C"/>
    <w:rsid w:val="00980A6C"/>
    <w:rsid w:val="0098110B"/>
    <w:rsid w:val="009843B2"/>
    <w:rsid w:val="00985995"/>
    <w:rsid w:val="009860A9"/>
    <w:rsid w:val="00993485"/>
    <w:rsid w:val="00995031"/>
    <w:rsid w:val="009958FB"/>
    <w:rsid w:val="00996B8F"/>
    <w:rsid w:val="00996CE5"/>
    <w:rsid w:val="00997A78"/>
    <w:rsid w:val="009A0047"/>
    <w:rsid w:val="009A0DD0"/>
    <w:rsid w:val="009A253C"/>
    <w:rsid w:val="009A73AF"/>
    <w:rsid w:val="009B0131"/>
    <w:rsid w:val="009B06CC"/>
    <w:rsid w:val="009B0B67"/>
    <w:rsid w:val="009B155E"/>
    <w:rsid w:val="009B48A5"/>
    <w:rsid w:val="009B570F"/>
    <w:rsid w:val="009B74E9"/>
    <w:rsid w:val="009C0992"/>
    <w:rsid w:val="009C1232"/>
    <w:rsid w:val="009C36E1"/>
    <w:rsid w:val="009C4237"/>
    <w:rsid w:val="009C5E1C"/>
    <w:rsid w:val="009C6829"/>
    <w:rsid w:val="009C7993"/>
    <w:rsid w:val="009D1B77"/>
    <w:rsid w:val="009D3CD2"/>
    <w:rsid w:val="009D491F"/>
    <w:rsid w:val="009D7A1C"/>
    <w:rsid w:val="009D7E80"/>
    <w:rsid w:val="009F0B3B"/>
    <w:rsid w:val="009F0F3A"/>
    <w:rsid w:val="009F14C6"/>
    <w:rsid w:val="009F4AB4"/>
    <w:rsid w:val="009F4E77"/>
    <w:rsid w:val="009F502F"/>
    <w:rsid w:val="009F7184"/>
    <w:rsid w:val="00A019BE"/>
    <w:rsid w:val="00A0243A"/>
    <w:rsid w:val="00A03CAD"/>
    <w:rsid w:val="00A05ADA"/>
    <w:rsid w:val="00A0624F"/>
    <w:rsid w:val="00A068CA"/>
    <w:rsid w:val="00A10377"/>
    <w:rsid w:val="00A11101"/>
    <w:rsid w:val="00A12548"/>
    <w:rsid w:val="00A127CB"/>
    <w:rsid w:val="00A12DA6"/>
    <w:rsid w:val="00A14426"/>
    <w:rsid w:val="00A152ED"/>
    <w:rsid w:val="00A17406"/>
    <w:rsid w:val="00A209ED"/>
    <w:rsid w:val="00A22547"/>
    <w:rsid w:val="00A2314F"/>
    <w:rsid w:val="00A25CDE"/>
    <w:rsid w:val="00A261F8"/>
    <w:rsid w:val="00A30F04"/>
    <w:rsid w:val="00A32488"/>
    <w:rsid w:val="00A3550B"/>
    <w:rsid w:val="00A420D3"/>
    <w:rsid w:val="00A45054"/>
    <w:rsid w:val="00A4523C"/>
    <w:rsid w:val="00A50863"/>
    <w:rsid w:val="00A5371F"/>
    <w:rsid w:val="00A5555B"/>
    <w:rsid w:val="00A571C5"/>
    <w:rsid w:val="00A57567"/>
    <w:rsid w:val="00A57E31"/>
    <w:rsid w:val="00A6169C"/>
    <w:rsid w:val="00A6223C"/>
    <w:rsid w:val="00A62BB3"/>
    <w:rsid w:val="00A63EC0"/>
    <w:rsid w:val="00A65CAF"/>
    <w:rsid w:val="00A66777"/>
    <w:rsid w:val="00A671D5"/>
    <w:rsid w:val="00A70BA2"/>
    <w:rsid w:val="00A732AF"/>
    <w:rsid w:val="00A7366F"/>
    <w:rsid w:val="00A739B5"/>
    <w:rsid w:val="00A74583"/>
    <w:rsid w:val="00A7473D"/>
    <w:rsid w:val="00A74A33"/>
    <w:rsid w:val="00A763D6"/>
    <w:rsid w:val="00A77A27"/>
    <w:rsid w:val="00A800C3"/>
    <w:rsid w:val="00A814FA"/>
    <w:rsid w:val="00A81E87"/>
    <w:rsid w:val="00A8236C"/>
    <w:rsid w:val="00A8487C"/>
    <w:rsid w:val="00A8643E"/>
    <w:rsid w:val="00A9191A"/>
    <w:rsid w:val="00A95995"/>
    <w:rsid w:val="00AA0371"/>
    <w:rsid w:val="00AA0427"/>
    <w:rsid w:val="00AA24F8"/>
    <w:rsid w:val="00AA4139"/>
    <w:rsid w:val="00AA449F"/>
    <w:rsid w:val="00AA6E7D"/>
    <w:rsid w:val="00AB0479"/>
    <w:rsid w:val="00AB0D0A"/>
    <w:rsid w:val="00AB0F89"/>
    <w:rsid w:val="00AB3EFA"/>
    <w:rsid w:val="00AB45AD"/>
    <w:rsid w:val="00AB6997"/>
    <w:rsid w:val="00AC05A1"/>
    <w:rsid w:val="00AC0BBE"/>
    <w:rsid w:val="00AC2B4E"/>
    <w:rsid w:val="00AC4DE7"/>
    <w:rsid w:val="00AC6F41"/>
    <w:rsid w:val="00AD0395"/>
    <w:rsid w:val="00AD14AD"/>
    <w:rsid w:val="00AD1658"/>
    <w:rsid w:val="00AD18EA"/>
    <w:rsid w:val="00AD2053"/>
    <w:rsid w:val="00AD3D7E"/>
    <w:rsid w:val="00AD5CF1"/>
    <w:rsid w:val="00AD60C2"/>
    <w:rsid w:val="00AD6931"/>
    <w:rsid w:val="00AD7AB6"/>
    <w:rsid w:val="00AE2CD0"/>
    <w:rsid w:val="00AE596C"/>
    <w:rsid w:val="00AE6A79"/>
    <w:rsid w:val="00AF04EB"/>
    <w:rsid w:val="00AF0B10"/>
    <w:rsid w:val="00AF117B"/>
    <w:rsid w:val="00AF1EF8"/>
    <w:rsid w:val="00AF5DFD"/>
    <w:rsid w:val="00AF7F36"/>
    <w:rsid w:val="00B009C7"/>
    <w:rsid w:val="00B02EBB"/>
    <w:rsid w:val="00B05B8B"/>
    <w:rsid w:val="00B07833"/>
    <w:rsid w:val="00B10117"/>
    <w:rsid w:val="00B1104A"/>
    <w:rsid w:val="00B11A6B"/>
    <w:rsid w:val="00B11D1B"/>
    <w:rsid w:val="00B127CE"/>
    <w:rsid w:val="00B139BA"/>
    <w:rsid w:val="00B15457"/>
    <w:rsid w:val="00B15693"/>
    <w:rsid w:val="00B15E06"/>
    <w:rsid w:val="00B16338"/>
    <w:rsid w:val="00B17833"/>
    <w:rsid w:val="00B17ADB"/>
    <w:rsid w:val="00B213D5"/>
    <w:rsid w:val="00B21DA9"/>
    <w:rsid w:val="00B21DB6"/>
    <w:rsid w:val="00B237F0"/>
    <w:rsid w:val="00B26A79"/>
    <w:rsid w:val="00B271D7"/>
    <w:rsid w:val="00B2737E"/>
    <w:rsid w:val="00B34790"/>
    <w:rsid w:val="00B34E56"/>
    <w:rsid w:val="00B355AE"/>
    <w:rsid w:val="00B36BE5"/>
    <w:rsid w:val="00B401FE"/>
    <w:rsid w:val="00B405B6"/>
    <w:rsid w:val="00B4079F"/>
    <w:rsid w:val="00B41BEF"/>
    <w:rsid w:val="00B45CB0"/>
    <w:rsid w:val="00B45E1E"/>
    <w:rsid w:val="00B471CA"/>
    <w:rsid w:val="00B50883"/>
    <w:rsid w:val="00B51AA8"/>
    <w:rsid w:val="00B54484"/>
    <w:rsid w:val="00B54565"/>
    <w:rsid w:val="00B618BC"/>
    <w:rsid w:val="00B618F6"/>
    <w:rsid w:val="00B63644"/>
    <w:rsid w:val="00B6371F"/>
    <w:rsid w:val="00B63CA4"/>
    <w:rsid w:val="00B64E22"/>
    <w:rsid w:val="00B66CC9"/>
    <w:rsid w:val="00B679BD"/>
    <w:rsid w:val="00B72D3F"/>
    <w:rsid w:val="00B74957"/>
    <w:rsid w:val="00B76319"/>
    <w:rsid w:val="00B7718E"/>
    <w:rsid w:val="00B80A0A"/>
    <w:rsid w:val="00B828B1"/>
    <w:rsid w:val="00B84386"/>
    <w:rsid w:val="00B87618"/>
    <w:rsid w:val="00B91261"/>
    <w:rsid w:val="00B927A4"/>
    <w:rsid w:val="00B934C8"/>
    <w:rsid w:val="00B93C49"/>
    <w:rsid w:val="00B95465"/>
    <w:rsid w:val="00B97CE4"/>
    <w:rsid w:val="00BA3E2C"/>
    <w:rsid w:val="00BA5120"/>
    <w:rsid w:val="00BA7B77"/>
    <w:rsid w:val="00BB125B"/>
    <w:rsid w:val="00BB26E1"/>
    <w:rsid w:val="00BB352B"/>
    <w:rsid w:val="00BB3946"/>
    <w:rsid w:val="00BB3D85"/>
    <w:rsid w:val="00BB7EA8"/>
    <w:rsid w:val="00BC0B26"/>
    <w:rsid w:val="00BC12F3"/>
    <w:rsid w:val="00BC362A"/>
    <w:rsid w:val="00BC3C9C"/>
    <w:rsid w:val="00BC41AE"/>
    <w:rsid w:val="00BC43D8"/>
    <w:rsid w:val="00BC59BB"/>
    <w:rsid w:val="00BC75B0"/>
    <w:rsid w:val="00BD0A93"/>
    <w:rsid w:val="00BD38FB"/>
    <w:rsid w:val="00BD4943"/>
    <w:rsid w:val="00BD576C"/>
    <w:rsid w:val="00BE18DE"/>
    <w:rsid w:val="00BE1FAC"/>
    <w:rsid w:val="00BE2A66"/>
    <w:rsid w:val="00BE3837"/>
    <w:rsid w:val="00BE3A0A"/>
    <w:rsid w:val="00BE5F9C"/>
    <w:rsid w:val="00BF04AE"/>
    <w:rsid w:val="00BF09C4"/>
    <w:rsid w:val="00BF0A53"/>
    <w:rsid w:val="00BF1E1B"/>
    <w:rsid w:val="00BF4473"/>
    <w:rsid w:val="00BF4B3C"/>
    <w:rsid w:val="00BF5341"/>
    <w:rsid w:val="00BF732D"/>
    <w:rsid w:val="00C0264E"/>
    <w:rsid w:val="00C03320"/>
    <w:rsid w:val="00C03682"/>
    <w:rsid w:val="00C04526"/>
    <w:rsid w:val="00C04557"/>
    <w:rsid w:val="00C04D99"/>
    <w:rsid w:val="00C0662B"/>
    <w:rsid w:val="00C107D5"/>
    <w:rsid w:val="00C10EC7"/>
    <w:rsid w:val="00C13C34"/>
    <w:rsid w:val="00C1491C"/>
    <w:rsid w:val="00C178F4"/>
    <w:rsid w:val="00C20D48"/>
    <w:rsid w:val="00C218E0"/>
    <w:rsid w:val="00C23347"/>
    <w:rsid w:val="00C245C2"/>
    <w:rsid w:val="00C25A16"/>
    <w:rsid w:val="00C26115"/>
    <w:rsid w:val="00C310D8"/>
    <w:rsid w:val="00C32BC7"/>
    <w:rsid w:val="00C3302A"/>
    <w:rsid w:val="00C34C4A"/>
    <w:rsid w:val="00C35973"/>
    <w:rsid w:val="00C37495"/>
    <w:rsid w:val="00C40F66"/>
    <w:rsid w:val="00C42A0D"/>
    <w:rsid w:val="00C432DE"/>
    <w:rsid w:val="00C47C00"/>
    <w:rsid w:val="00C503A8"/>
    <w:rsid w:val="00C51CA5"/>
    <w:rsid w:val="00C53CC4"/>
    <w:rsid w:val="00C5470A"/>
    <w:rsid w:val="00C54F38"/>
    <w:rsid w:val="00C558DA"/>
    <w:rsid w:val="00C56D7C"/>
    <w:rsid w:val="00C61030"/>
    <w:rsid w:val="00C65A5A"/>
    <w:rsid w:val="00C70258"/>
    <w:rsid w:val="00C72DCF"/>
    <w:rsid w:val="00C7503A"/>
    <w:rsid w:val="00C7514C"/>
    <w:rsid w:val="00C758F1"/>
    <w:rsid w:val="00C81B2F"/>
    <w:rsid w:val="00C83DA8"/>
    <w:rsid w:val="00C84ACA"/>
    <w:rsid w:val="00C84E1F"/>
    <w:rsid w:val="00C858B7"/>
    <w:rsid w:val="00C866C1"/>
    <w:rsid w:val="00C900F4"/>
    <w:rsid w:val="00C9210F"/>
    <w:rsid w:val="00C93872"/>
    <w:rsid w:val="00C93DDA"/>
    <w:rsid w:val="00C9401F"/>
    <w:rsid w:val="00CA22C0"/>
    <w:rsid w:val="00CA24E9"/>
    <w:rsid w:val="00CA6F12"/>
    <w:rsid w:val="00CB04C8"/>
    <w:rsid w:val="00CB0EA2"/>
    <w:rsid w:val="00CB1AC5"/>
    <w:rsid w:val="00CB241A"/>
    <w:rsid w:val="00CB2D41"/>
    <w:rsid w:val="00CB36A0"/>
    <w:rsid w:val="00CB36D2"/>
    <w:rsid w:val="00CB3EEA"/>
    <w:rsid w:val="00CB7001"/>
    <w:rsid w:val="00CC1CEB"/>
    <w:rsid w:val="00CC22D9"/>
    <w:rsid w:val="00CC232B"/>
    <w:rsid w:val="00CD1532"/>
    <w:rsid w:val="00CD1E52"/>
    <w:rsid w:val="00CD39A9"/>
    <w:rsid w:val="00CD4C3C"/>
    <w:rsid w:val="00CD5991"/>
    <w:rsid w:val="00CD73A6"/>
    <w:rsid w:val="00CD7A19"/>
    <w:rsid w:val="00CD7DC1"/>
    <w:rsid w:val="00CE330D"/>
    <w:rsid w:val="00CE37DD"/>
    <w:rsid w:val="00CE3861"/>
    <w:rsid w:val="00CE452E"/>
    <w:rsid w:val="00CE6D1F"/>
    <w:rsid w:val="00CE7A83"/>
    <w:rsid w:val="00CE7E74"/>
    <w:rsid w:val="00CF056F"/>
    <w:rsid w:val="00CF1B00"/>
    <w:rsid w:val="00CF2C2B"/>
    <w:rsid w:val="00CF2CDA"/>
    <w:rsid w:val="00CF342D"/>
    <w:rsid w:val="00CF43BF"/>
    <w:rsid w:val="00CF5869"/>
    <w:rsid w:val="00CF63DF"/>
    <w:rsid w:val="00CF65CF"/>
    <w:rsid w:val="00CF7BE6"/>
    <w:rsid w:val="00D0218C"/>
    <w:rsid w:val="00D0356B"/>
    <w:rsid w:val="00D03AA6"/>
    <w:rsid w:val="00D0481A"/>
    <w:rsid w:val="00D11801"/>
    <w:rsid w:val="00D124F5"/>
    <w:rsid w:val="00D1288A"/>
    <w:rsid w:val="00D13181"/>
    <w:rsid w:val="00D135DF"/>
    <w:rsid w:val="00D14EF1"/>
    <w:rsid w:val="00D15080"/>
    <w:rsid w:val="00D164E9"/>
    <w:rsid w:val="00D167F5"/>
    <w:rsid w:val="00D17E91"/>
    <w:rsid w:val="00D20C31"/>
    <w:rsid w:val="00D21CF7"/>
    <w:rsid w:val="00D2441F"/>
    <w:rsid w:val="00D25951"/>
    <w:rsid w:val="00D25BE8"/>
    <w:rsid w:val="00D262BE"/>
    <w:rsid w:val="00D26AD4"/>
    <w:rsid w:val="00D27133"/>
    <w:rsid w:val="00D3235B"/>
    <w:rsid w:val="00D32990"/>
    <w:rsid w:val="00D32BC9"/>
    <w:rsid w:val="00D33F18"/>
    <w:rsid w:val="00D359BF"/>
    <w:rsid w:val="00D377F3"/>
    <w:rsid w:val="00D400B6"/>
    <w:rsid w:val="00D40DF6"/>
    <w:rsid w:val="00D42A6F"/>
    <w:rsid w:val="00D43D54"/>
    <w:rsid w:val="00D44598"/>
    <w:rsid w:val="00D50066"/>
    <w:rsid w:val="00D510A4"/>
    <w:rsid w:val="00D51108"/>
    <w:rsid w:val="00D51E19"/>
    <w:rsid w:val="00D5268C"/>
    <w:rsid w:val="00D53DF3"/>
    <w:rsid w:val="00D55C46"/>
    <w:rsid w:val="00D60DA4"/>
    <w:rsid w:val="00D61449"/>
    <w:rsid w:val="00D6195B"/>
    <w:rsid w:val="00D64C80"/>
    <w:rsid w:val="00D66260"/>
    <w:rsid w:val="00D6666A"/>
    <w:rsid w:val="00D66F95"/>
    <w:rsid w:val="00D70D09"/>
    <w:rsid w:val="00D7127E"/>
    <w:rsid w:val="00D71509"/>
    <w:rsid w:val="00D71834"/>
    <w:rsid w:val="00D7278C"/>
    <w:rsid w:val="00D74EC8"/>
    <w:rsid w:val="00D76BF7"/>
    <w:rsid w:val="00D77348"/>
    <w:rsid w:val="00D805BA"/>
    <w:rsid w:val="00D82153"/>
    <w:rsid w:val="00D85BC1"/>
    <w:rsid w:val="00D866C1"/>
    <w:rsid w:val="00D870DF"/>
    <w:rsid w:val="00D87D0C"/>
    <w:rsid w:val="00D91C37"/>
    <w:rsid w:val="00D92E90"/>
    <w:rsid w:val="00D941D7"/>
    <w:rsid w:val="00D9746A"/>
    <w:rsid w:val="00D979BB"/>
    <w:rsid w:val="00DA0505"/>
    <w:rsid w:val="00DA0BF1"/>
    <w:rsid w:val="00DA3F35"/>
    <w:rsid w:val="00DA589C"/>
    <w:rsid w:val="00DA60AC"/>
    <w:rsid w:val="00DA6AA2"/>
    <w:rsid w:val="00DA7DB1"/>
    <w:rsid w:val="00DB23E8"/>
    <w:rsid w:val="00DB25E5"/>
    <w:rsid w:val="00DB67A5"/>
    <w:rsid w:val="00DB7158"/>
    <w:rsid w:val="00DC4115"/>
    <w:rsid w:val="00DC4523"/>
    <w:rsid w:val="00DC6700"/>
    <w:rsid w:val="00DC696B"/>
    <w:rsid w:val="00DD0DA3"/>
    <w:rsid w:val="00DD4A3A"/>
    <w:rsid w:val="00DD4B18"/>
    <w:rsid w:val="00DD5473"/>
    <w:rsid w:val="00DD5478"/>
    <w:rsid w:val="00DD6798"/>
    <w:rsid w:val="00DD70EC"/>
    <w:rsid w:val="00DE1042"/>
    <w:rsid w:val="00DE1447"/>
    <w:rsid w:val="00DE22BE"/>
    <w:rsid w:val="00DE2548"/>
    <w:rsid w:val="00DE3476"/>
    <w:rsid w:val="00DE3984"/>
    <w:rsid w:val="00DE4945"/>
    <w:rsid w:val="00DE755E"/>
    <w:rsid w:val="00DE77C3"/>
    <w:rsid w:val="00DE7F70"/>
    <w:rsid w:val="00DF4551"/>
    <w:rsid w:val="00DF51F7"/>
    <w:rsid w:val="00DF5285"/>
    <w:rsid w:val="00DF52EB"/>
    <w:rsid w:val="00DF5625"/>
    <w:rsid w:val="00E0078D"/>
    <w:rsid w:val="00E014DD"/>
    <w:rsid w:val="00E01A58"/>
    <w:rsid w:val="00E03850"/>
    <w:rsid w:val="00E0446E"/>
    <w:rsid w:val="00E04D56"/>
    <w:rsid w:val="00E05C61"/>
    <w:rsid w:val="00E10AAD"/>
    <w:rsid w:val="00E12016"/>
    <w:rsid w:val="00E13485"/>
    <w:rsid w:val="00E14514"/>
    <w:rsid w:val="00E177FE"/>
    <w:rsid w:val="00E20EF9"/>
    <w:rsid w:val="00E2191C"/>
    <w:rsid w:val="00E24FBC"/>
    <w:rsid w:val="00E25462"/>
    <w:rsid w:val="00E25FBD"/>
    <w:rsid w:val="00E26565"/>
    <w:rsid w:val="00E272FF"/>
    <w:rsid w:val="00E27ACA"/>
    <w:rsid w:val="00E27E5A"/>
    <w:rsid w:val="00E304E4"/>
    <w:rsid w:val="00E351E1"/>
    <w:rsid w:val="00E37A13"/>
    <w:rsid w:val="00E419A3"/>
    <w:rsid w:val="00E4434B"/>
    <w:rsid w:val="00E50006"/>
    <w:rsid w:val="00E5115D"/>
    <w:rsid w:val="00E54E43"/>
    <w:rsid w:val="00E60175"/>
    <w:rsid w:val="00E61731"/>
    <w:rsid w:val="00E61B74"/>
    <w:rsid w:val="00E628CF"/>
    <w:rsid w:val="00E62961"/>
    <w:rsid w:val="00E631CC"/>
    <w:rsid w:val="00E638E2"/>
    <w:rsid w:val="00E64132"/>
    <w:rsid w:val="00E65911"/>
    <w:rsid w:val="00E666BB"/>
    <w:rsid w:val="00E66C26"/>
    <w:rsid w:val="00E705BE"/>
    <w:rsid w:val="00E717DB"/>
    <w:rsid w:val="00E72445"/>
    <w:rsid w:val="00E73AF5"/>
    <w:rsid w:val="00E746A6"/>
    <w:rsid w:val="00E76BF9"/>
    <w:rsid w:val="00E865BD"/>
    <w:rsid w:val="00E86A76"/>
    <w:rsid w:val="00E86FBD"/>
    <w:rsid w:val="00E90637"/>
    <w:rsid w:val="00E91137"/>
    <w:rsid w:val="00E91F0B"/>
    <w:rsid w:val="00E937B6"/>
    <w:rsid w:val="00E9563E"/>
    <w:rsid w:val="00E967A1"/>
    <w:rsid w:val="00EA08F0"/>
    <w:rsid w:val="00EA1726"/>
    <w:rsid w:val="00EA1C0A"/>
    <w:rsid w:val="00EA278C"/>
    <w:rsid w:val="00EB09F9"/>
    <w:rsid w:val="00EB55C0"/>
    <w:rsid w:val="00EB6C63"/>
    <w:rsid w:val="00EB6F4A"/>
    <w:rsid w:val="00EC1E61"/>
    <w:rsid w:val="00EC267B"/>
    <w:rsid w:val="00EC3387"/>
    <w:rsid w:val="00EC577D"/>
    <w:rsid w:val="00EC6A44"/>
    <w:rsid w:val="00EC6A64"/>
    <w:rsid w:val="00EC7A78"/>
    <w:rsid w:val="00ED069B"/>
    <w:rsid w:val="00ED258A"/>
    <w:rsid w:val="00ED2CD7"/>
    <w:rsid w:val="00ED3FC0"/>
    <w:rsid w:val="00ED4BBB"/>
    <w:rsid w:val="00ED5738"/>
    <w:rsid w:val="00ED7F15"/>
    <w:rsid w:val="00EE0F70"/>
    <w:rsid w:val="00EE30DE"/>
    <w:rsid w:val="00EE3FF6"/>
    <w:rsid w:val="00EE61D4"/>
    <w:rsid w:val="00EE7020"/>
    <w:rsid w:val="00EE726B"/>
    <w:rsid w:val="00EE7905"/>
    <w:rsid w:val="00EF1ED6"/>
    <w:rsid w:val="00EF3EF5"/>
    <w:rsid w:val="00EF45BB"/>
    <w:rsid w:val="00EF52CA"/>
    <w:rsid w:val="00EF6F44"/>
    <w:rsid w:val="00F0085B"/>
    <w:rsid w:val="00F00CC9"/>
    <w:rsid w:val="00F00FD2"/>
    <w:rsid w:val="00F042DC"/>
    <w:rsid w:val="00F04678"/>
    <w:rsid w:val="00F04C2A"/>
    <w:rsid w:val="00F06D69"/>
    <w:rsid w:val="00F0786D"/>
    <w:rsid w:val="00F11A16"/>
    <w:rsid w:val="00F11B28"/>
    <w:rsid w:val="00F12AE6"/>
    <w:rsid w:val="00F12D91"/>
    <w:rsid w:val="00F13DDD"/>
    <w:rsid w:val="00F16F36"/>
    <w:rsid w:val="00F2029D"/>
    <w:rsid w:val="00F20577"/>
    <w:rsid w:val="00F20A46"/>
    <w:rsid w:val="00F21C31"/>
    <w:rsid w:val="00F223F8"/>
    <w:rsid w:val="00F22DF1"/>
    <w:rsid w:val="00F23417"/>
    <w:rsid w:val="00F2358F"/>
    <w:rsid w:val="00F23EE0"/>
    <w:rsid w:val="00F25BAD"/>
    <w:rsid w:val="00F26549"/>
    <w:rsid w:val="00F322EC"/>
    <w:rsid w:val="00F329A8"/>
    <w:rsid w:val="00F336AF"/>
    <w:rsid w:val="00F3580D"/>
    <w:rsid w:val="00F419E9"/>
    <w:rsid w:val="00F43CBA"/>
    <w:rsid w:val="00F448B9"/>
    <w:rsid w:val="00F5001B"/>
    <w:rsid w:val="00F55535"/>
    <w:rsid w:val="00F576CB"/>
    <w:rsid w:val="00F6000B"/>
    <w:rsid w:val="00F61140"/>
    <w:rsid w:val="00F6208C"/>
    <w:rsid w:val="00F63408"/>
    <w:rsid w:val="00F6346C"/>
    <w:rsid w:val="00F6369B"/>
    <w:rsid w:val="00F64B3B"/>
    <w:rsid w:val="00F66C6E"/>
    <w:rsid w:val="00F672E4"/>
    <w:rsid w:val="00F673F4"/>
    <w:rsid w:val="00F70C5F"/>
    <w:rsid w:val="00F72046"/>
    <w:rsid w:val="00F75280"/>
    <w:rsid w:val="00F7536F"/>
    <w:rsid w:val="00F77C30"/>
    <w:rsid w:val="00F80551"/>
    <w:rsid w:val="00F80631"/>
    <w:rsid w:val="00F843C2"/>
    <w:rsid w:val="00F84B6C"/>
    <w:rsid w:val="00F86981"/>
    <w:rsid w:val="00F9078A"/>
    <w:rsid w:val="00F94AF8"/>
    <w:rsid w:val="00F95211"/>
    <w:rsid w:val="00F96A12"/>
    <w:rsid w:val="00F97838"/>
    <w:rsid w:val="00FA01DD"/>
    <w:rsid w:val="00FA349A"/>
    <w:rsid w:val="00FA4299"/>
    <w:rsid w:val="00FA5294"/>
    <w:rsid w:val="00FA5FA3"/>
    <w:rsid w:val="00FA78E5"/>
    <w:rsid w:val="00FB248E"/>
    <w:rsid w:val="00FB33D1"/>
    <w:rsid w:val="00FB5E29"/>
    <w:rsid w:val="00FB5FA3"/>
    <w:rsid w:val="00FB6541"/>
    <w:rsid w:val="00FB7A61"/>
    <w:rsid w:val="00FC4AE7"/>
    <w:rsid w:val="00FC5779"/>
    <w:rsid w:val="00FC68E3"/>
    <w:rsid w:val="00FC6FE2"/>
    <w:rsid w:val="00FC7DC9"/>
    <w:rsid w:val="00FD01C6"/>
    <w:rsid w:val="00FD094A"/>
    <w:rsid w:val="00FD0982"/>
    <w:rsid w:val="00FD479F"/>
    <w:rsid w:val="00FD610A"/>
    <w:rsid w:val="00FD70CF"/>
    <w:rsid w:val="00FD79CC"/>
    <w:rsid w:val="00FE3DDE"/>
    <w:rsid w:val="00FE4C94"/>
    <w:rsid w:val="00FE5336"/>
    <w:rsid w:val="00FE575D"/>
    <w:rsid w:val="00FE6545"/>
    <w:rsid w:val="00FE7B4E"/>
    <w:rsid w:val="00FF0C14"/>
    <w:rsid w:val="00FF1150"/>
    <w:rsid w:val="00FF13FB"/>
    <w:rsid w:val="00FF18C6"/>
    <w:rsid w:val="00FF40FC"/>
    <w:rsid w:val="00FF4ADE"/>
    <w:rsid w:val="00FF4DB7"/>
    <w:rsid w:val="00FF5900"/>
    <w:rsid w:val="00FF6135"/>
    <w:rsid w:val="00FF6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36EAD2FB"/>
  <w15:docId w15:val="{D879B5AD-FEB8-4855-9849-714B2772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332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link w:val="Heading2Char"/>
    <w:uiPriority w:val="9"/>
    <w:qFormat/>
    <w:rsid w:val="00F6369B"/>
    <w:pPr>
      <w:spacing w:after="0" w:line="300" w:lineRule="auto"/>
      <w:outlineLvl w:val="1"/>
    </w:pPr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35D"/>
  </w:style>
  <w:style w:type="paragraph" w:styleId="Footer">
    <w:name w:val="footer"/>
    <w:basedOn w:val="Normal"/>
    <w:link w:val="Foot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35D"/>
  </w:style>
  <w:style w:type="paragraph" w:styleId="BalloonText">
    <w:name w:val="Balloon Text"/>
    <w:basedOn w:val="Normal"/>
    <w:link w:val="BalloonTextChar"/>
    <w:uiPriority w:val="99"/>
    <w:semiHidden/>
    <w:unhideWhenUsed/>
    <w:rsid w:val="0030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6369B"/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paragraph" w:styleId="BodyText3">
    <w:name w:val="Body Text 3"/>
    <w:link w:val="BodyText3Char"/>
    <w:uiPriority w:val="99"/>
    <w:unhideWhenUsed/>
    <w:rsid w:val="00F6369B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6"/>
      <w:szCs w:val="21"/>
    </w:rPr>
  </w:style>
  <w:style w:type="character" w:customStyle="1" w:styleId="BodyText3Char">
    <w:name w:val="Body Text 3 Char"/>
    <w:basedOn w:val="DefaultParagraphFont"/>
    <w:link w:val="BodyText3"/>
    <w:uiPriority w:val="99"/>
    <w:rsid w:val="00F6369B"/>
    <w:rPr>
      <w:rFonts w:ascii="Georgia" w:eastAsia="Times New Roman" w:hAnsi="Georgia" w:cs="Times New Roman"/>
      <w:color w:val="000000"/>
      <w:kern w:val="28"/>
      <w:sz w:val="16"/>
      <w:szCs w:val="21"/>
    </w:rPr>
  </w:style>
  <w:style w:type="paragraph" w:styleId="ListParagraph">
    <w:name w:val="List Paragraph"/>
    <w:aliases w:val="Dot pt,F5 List Paragraph,List Paragraph1,No Spacing1,List Paragraph Char Char Char,Indicator Text,Numbered Para 1,Colorful List - Accent 11,Bullet 1,Bullet Points,Párrafo de lista,MAIN CONTENT,Recommendation,List Paragraph2,Normal numbere"/>
    <w:basedOn w:val="Normal"/>
    <w:link w:val="ListParagraphChar"/>
    <w:uiPriority w:val="34"/>
    <w:qFormat/>
    <w:rsid w:val="004E1D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6FE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C6FE2"/>
    <w:rPr>
      <w:b/>
      <w:bCs/>
    </w:rPr>
  </w:style>
  <w:style w:type="paragraph" w:customStyle="1" w:styleId="Default">
    <w:name w:val="Default"/>
    <w:rsid w:val="008C4E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4E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3F1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AD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829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43B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C05A1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0C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0C0A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Colorful List - Accent 11 Char,Bullet 1 Char,Bullet Points Char,MAIN CONTENT Char"/>
    <w:link w:val="ListParagraph"/>
    <w:uiPriority w:val="34"/>
    <w:qFormat/>
    <w:rsid w:val="00A11101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04D5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B6F4A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A8487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0786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E590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1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vmu.m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avmu.mk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53476-E2ED-47B2-8AF0-0A7A2593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AAAVMU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Agron Ademi</dc:creator>
  <cp:lastModifiedBy>Antoneta Shabani</cp:lastModifiedBy>
  <cp:revision>2</cp:revision>
  <cp:lastPrinted>2022-05-03T12:17:00Z</cp:lastPrinted>
  <dcterms:created xsi:type="dcterms:W3CDTF">2025-12-16T10:01:00Z</dcterms:created>
  <dcterms:modified xsi:type="dcterms:W3CDTF">2025-12-16T10:01:00Z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c28a6b2736251d705c26d9e69c47d08a05a40f45cc0feaeb00155ee39e9bb093</vt:lpwstr>
  </property>
</Properties>
</file>